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3" w:rsidRDefault="00755413" w:rsidP="00755413">
      <w:pPr>
        <w:shd w:val="clear" w:color="auto" w:fill="FFFFFF"/>
        <w:spacing w:before="100" w:beforeAutospacing="1" w:after="100" w:afterAutospacing="1" w:line="240" w:lineRule="auto"/>
        <w:jc w:val="center"/>
        <w:outlineLvl w:val="1"/>
        <w:rPr>
          <w:rFonts w:ascii="Helvetica" w:eastAsia="Times New Roman" w:hAnsi="Helvetica" w:cs="Times New Roman"/>
          <w:b/>
          <w:bCs/>
          <w:color w:val="111111"/>
          <w:sz w:val="36"/>
          <w:szCs w:val="36"/>
        </w:rPr>
      </w:pPr>
      <w:r w:rsidRPr="00755413">
        <w:rPr>
          <w:rFonts w:ascii="Helvetica" w:eastAsia="Times New Roman" w:hAnsi="Helvetica" w:cs="Times New Roman"/>
          <w:b/>
          <w:bCs/>
          <w:color w:val="111111"/>
          <w:sz w:val="36"/>
          <w:szCs w:val="36"/>
        </w:rPr>
        <w:t>Corporate Social Responsibility</w:t>
      </w:r>
    </w:p>
    <w:p w:rsidR="00755413" w:rsidRPr="00755413" w:rsidRDefault="00755413" w:rsidP="00755413">
      <w:pPr>
        <w:shd w:val="clear" w:color="auto" w:fill="FFFFFF"/>
        <w:spacing w:before="100" w:beforeAutospacing="1" w:after="100" w:afterAutospacing="1" w:line="240" w:lineRule="auto"/>
        <w:jc w:val="both"/>
        <w:outlineLvl w:val="1"/>
        <w:rPr>
          <w:rFonts w:ascii="Helvetica" w:eastAsia="Times New Roman" w:hAnsi="Helvetica" w:cs="Times New Roman"/>
          <w:b/>
          <w:bCs/>
          <w:color w:val="111111"/>
          <w:sz w:val="26"/>
          <w:szCs w:val="26"/>
        </w:rPr>
      </w:pPr>
      <w:r w:rsidRPr="00755413">
        <w:rPr>
          <w:rFonts w:ascii="Helvetica" w:eastAsia="Times New Roman" w:hAnsi="Helvetica" w:cs="Times New Roman"/>
          <w:bCs/>
          <w:color w:val="000000" w:themeColor="text1"/>
          <w:sz w:val="26"/>
          <w:szCs w:val="26"/>
        </w:rPr>
        <w:t>Corporate social responsibility (CSR) is a self-regulating business model that helps a company be socially accountable—to itself, its stakeholders, and the public. By practicing corporate social responsibility, also called </w:t>
      </w:r>
      <w:hyperlink r:id="rId5" w:history="1">
        <w:r w:rsidRPr="00755413">
          <w:rPr>
            <w:rStyle w:val="Hyperlink"/>
            <w:rFonts w:ascii="Helvetica" w:eastAsia="Times New Roman" w:hAnsi="Helvetica" w:cs="Times New Roman"/>
            <w:bCs/>
            <w:color w:val="000000" w:themeColor="text1"/>
            <w:sz w:val="26"/>
            <w:szCs w:val="26"/>
            <w:u w:val="none"/>
          </w:rPr>
          <w:t>corporate citizenship</w:t>
        </w:r>
      </w:hyperlink>
      <w:r w:rsidRPr="00755413">
        <w:rPr>
          <w:rFonts w:ascii="Helvetica" w:eastAsia="Times New Roman" w:hAnsi="Helvetica" w:cs="Times New Roman"/>
          <w:bCs/>
          <w:color w:val="000000" w:themeColor="text1"/>
          <w:sz w:val="26"/>
          <w:szCs w:val="26"/>
        </w:rPr>
        <w:t>, companies can be conscious of the kind of impact they are having on all aspects of society, including economic, social, and environmental.</w:t>
      </w:r>
      <w:r>
        <w:rPr>
          <w:rFonts w:ascii="Helvetica" w:eastAsia="Times New Roman" w:hAnsi="Helvetica" w:cs="Times New Roman"/>
          <w:bCs/>
          <w:color w:val="000000" w:themeColor="text1"/>
          <w:sz w:val="26"/>
          <w:szCs w:val="26"/>
        </w:rPr>
        <w:t xml:space="preserve"> </w:t>
      </w:r>
      <w:r w:rsidRPr="00755413">
        <w:rPr>
          <w:rFonts w:ascii="Helvetica" w:eastAsia="Times New Roman" w:hAnsi="Helvetica" w:cs="Times New Roman"/>
          <w:bCs/>
          <w:color w:val="000000" w:themeColor="text1"/>
          <w:sz w:val="26"/>
          <w:szCs w:val="26"/>
        </w:rPr>
        <w:t>To engage in CSR means that, in the ordinary course of business, a company is operating in ways that enhance society and the environment, instead of contributing negatively to them.</w:t>
      </w:r>
    </w:p>
    <w:p w:rsidR="00755413" w:rsidRPr="00755413" w:rsidRDefault="00755413" w:rsidP="00755413">
      <w:pPr>
        <w:shd w:val="clear" w:color="auto" w:fill="FFFFFF"/>
        <w:spacing w:before="100" w:beforeAutospacing="1" w:after="100" w:afterAutospacing="1" w:line="240" w:lineRule="auto"/>
        <w:outlineLvl w:val="1"/>
        <w:rPr>
          <w:rFonts w:ascii="Helvetica" w:eastAsia="Times New Roman" w:hAnsi="Helvetica" w:cs="Times New Roman"/>
          <w:b/>
          <w:bCs/>
          <w:color w:val="111111"/>
          <w:sz w:val="36"/>
          <w:szCs w:val="36"/>
        </w:rPr>
      </w:pPr>
      <w:r w:rsidRPr="00755413">
        <w:rPr>
          <w:rFonts w:ascii="Helvetica" w:eastAsia="Times New Roman" w:hAnsi="Helvetica" w:cs="Times New Roman"/>
          <w:b/>
          <w:bCs/>
          <w:color w:val="111111"/>
          <w:sz w:val="36"/>
          <w:szCs w:val="36"/>
        </w:rPr>
        <w:t>Benefits of Corporate Social Responsibility</w:t>
      </w:r>
    </w:p>
    <w:p w:rsidR="00755413" w:rsidRPr="00755413" w:rsidRDefault="00755413" w:rsidP="00755413">
      <w:p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color w:val="303030"/>
          <w:sz w:val="26"/>
          <w:szCs w:val="26"/>
        </w:rPr>
        <w:t>The benefits of CSR speak volumes about how important it is and why you should make an effort to adopt it in your business.</w:t>
      </w:r>
    </w:p>
    <w:p w:rsidR="00755413" w:rsidRPr="00755413" w:rsidRDefault="00755413" w:rsidP="00755413">
      <w:p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color w:val="303030"/>
          <w:sz w:val="26"/>
          <w:szCs w:val="26"/>
        </w:rPr>
        <w:t>Some clear benefits of corporate social responsibility are:</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Improved public image.</w:t>
      </w:r>
      <w:r w:rsidRPr="00755413">
        <w:rPr>
          <w:rFonts w:ascii="Helvetica" w:eastAsia="Times New Roman" w:hAnsi="Helvetica" w:cs="Times New Roman"/>
          <w:color w:val="303030"/>
          <w:sz w:val="26"/>
          <w:szCs w:val="26"/>
        </w:rPr>
        <w:t xml:space="preserve"> This is crucial, as consumers assess your public image when deciding whether to buy from you. Something simple, like staff members volunteering an hour a week at a charity, shows that you’re a brand committed to helping others. As a result, you’ll appear much more </w:t>
      </w:r>
      <w:proofErr w:type="spellStart"/>
      <w:r w:rsidRPr="00755413">
        <w:rPr>
          <w:rFonts w:ascii="Helvetica" w:eastAsia="Times New Roman" w:hAnsi="Helvetica" w:cs="Times New Roman"/>
          <w:color w:val="303030"/>
          <w:sz w:val="26"/>
          <w:szCs w:val="26"/>
        </w:rPr>
        <w:t>favourable</w:t>
      </w:r>
      <w:proofErr w:type="spellEnd"/>
      <w:r w:rsidRPr="00755413">
        <w:rPr>
          <w:rFonts w:ascii="Helvetica" w:eastAsia="Times New Roman" w:hAnsi="Helvetica" w:cs="Times New Roman"/>
          <w:color w:val="303030"/>
          <w:sz w:val="26"/>
          <w:szCs w:val="26"/>
        </w:rPr>
        <w:t xml:space="preserve"> to consumers.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Increased brand awareness and recognition.</w:t>
      </w:r>
      <w:r w:rsidRPr="00755413">
        <w:rPr>
          <w:rFonts w:ascii="Helvetica" w:eastAsia="Times New Roman" w:hAnsi="Helvetica" w:cs="Times New Roman"/>
          <w:color w:val="303030"/>
          <w:sz w:val="26"/>
          <w:szCs w:val="26"/>
        </w:rPr>
        <w:t xml:space="preserve"> If you’re committed to ethical practices, this news will spread. More people will therefore hear about your brand, which creates </w:t>
      </w:r>
      <w:proofErr w:type="gramStart"/>
      <w:r w:rsidRPr="00755413">
        <w:rPr>
          <w:rFonts w:ascii="Helvetica" w:eastAsia="Times New Roman" w:hAnsi="Helvetica" w:cs="Times New Roman"/>
          <w:color w:val="303030"/>
          <w:sz w:val="26"/>
          <w:szCs w:val="26"/>
        </w:rPr>
        <w:t>an increased</w:t>
      </w:r>
      <w:proofErr w:type="gramEnd"/>
      <w:r w:rsidRPr="00755413">
        <w:rPr>
          <w:rFonts w:ascii="Helvetica" w:eastAsia="Times New Roman" w:hAnsi="Helvetica" w:cs="Times New Roman"/>
          <w:color w:val="303030"/>
          <w:sz w:val="26"/>
          <w:szCs w:val="26"/>
        </w:rPr>
        <w:t xml:space="preserve"> brand awareness.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Cost savings.</w:t>
      </w:r>
      <w:r w:rsidRPr="00755413">
        <w:rPr>
          <w:rFonts w:ascii="Helvetica" w:eastAsia="Times New Roman" w:hAnsi="Helvetica" w:cs="Times New Roman"/>
          <w:color w:val="303030"/>
          <w:sz w:val="26"/>
          <w:szCs w:val="26"/>
        </w:rPr>
        <w:t xml:space="preserve"> Many simple changes in </w:t>
      </w:r>
      <w:proofErr w:type="spellStart"/>
      <w:r w:rsidRPr="00755413">
        <w:rPr>
          <w:rFonts w:ascii="Helvetica" w:eastAsia="Times New Roman" w:hAnsi="Helvetica" w:cs="Times New Roman"/>
          <w:color w:val="303030"/>
          <w:sz w:val="26"/>
          <w:szCs w:val="26"/>
        </w:rPr>
        <w:t>favour</w:t>
      </w:r>
      <w:proofErr w:type="spellEnd"/>
      <w:r w:rsidRPr="00755413">
        <w:rPr>
          <w:rFonts w:ascii="Helvetica" w:eastAsia="Times New Roman" w:hAnsi="Helvetica" w:cs="Times New Roman"/>
          <w:color w:val="303030"/>
          <w:sz w:val="26"/>
          <w:szCs w:val="26"/>
        </w:rPr>
        <w:t xml:space="preserve"> of sustainability, such as using less packaging, will help to decrease your production costs.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An advantage over competitors.</w:t>
      </w:r>
      <w:r w:rsidRPr="00755413">
        <w:rPr>
          <w:rFonts w:ascii="Helvetica" w:eastAsia="Times New Roman" w:hAnsi="Helvetica" w:cs="Times New Roman"/>
          <w:color w:val="303030"/>
          <w:sz w:val="26"/>
          <w:szCs w:val="26"/>
        </w:rPr>
        <w:t> By embracing CSR, you stand out from competitors in your industry. You establish yourself as a company committed to going one step further by considering social and environmental factors.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Increased customer engagement.</w:t>
      </w:r>
      <w:r w:rsidRPr="00755413">
        <w:rPr>
          <w:rFonts w:ascii="Helvetica" w:eastAsia="Times New Roman" w:hAnsi="Helvetica" w:cs="Times New Roman"/>
          <w:color w:val="303030"/>
          <w:sz w:val="26"/>
          <w:szCs w:val="26"/>
        </w:rPr>
        <w:t> If you’re using sustainable systems, you should shout it from the rooftops. Post it on your social media channels and create a story out of your efforts. Furthermore, you should show your efforts to local media outlets in the hope they’ll give it some coverage. Customers will follow this and engage with your brand and operations.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Greater employee engagement.</w:t>
      </w:r>
      <w:r w:rsidRPr="00755413">
        <w:rPr>
          <w:rFonts w:ascii="Helvetica" w:eastAsia="Times New Roman" w:hAnsi="Helvetica" w:cs="Times New Roman"/>
          <w:color w:val="303030"/>
          <w:sz w:val="26"/>
          <w:szCs w:val="26"/>
        </w:rPr>
        <w:t xml:space="preserve"> Similar to customer engagement, you also need to ensure that your employees know your CSR strategies. It’s proven that employees enjoy working more for a company that has a good public image than one that doesn’t. Furthermore, by showing that you’re </w:t>
      </w:r>
      <w:r w:rsidRPr="00755413">
        <w:rPr>
          <w:rFonts w:ascii="Helvetica" w:eastAsia="Times New Roman" w:hAnsi="Helvetica" w:cs="Times New Roman"/>
          <w:color w:val="303030"/>
          <w:sz w:val="26"/>
          <w:szCs w:val="26"/>
        </w:rPr>
        <w:lastRenderedPageBreak/>
        <w:t>committed to things like human rights, you’re much more likely to attract and retain the top candidates.</w:t>
      </w:r>
    </w:p>
    <w:p w:rsidR="00755413" w:rsidRPr="00755413" w:rsidRDefault="00755413" w:rsidP="00755413">
      <w:pPr>
        <w:numPr>
          <w:ilvl w:val="0"/>
          <w:numId w:val="1"/>
        </w:numPr>
        <w:shd w:val="clear" w:color="auto" w:fill="FFFFFF"/>
        <w:spacing w:before="100" w:beforeAutospacing="1" w:after="100" w:afterAutospacing="1" w:line="240" w:lineRule="auto"/>
        <w:rPr>
          <w:rFonts w:ascii="Helvetica" w:eastAsia="Times New Roman" w:hAnsi="Helvetica" w:cs="Times New Roman"/>
          <w:color w:val="303030"/>
          <w:sz w:val="26"/>
          <w:szCs w:val="26"/>
        </w:rPr>
      </w:pPr>
      <w:r w:rsidRPr="00755413">
        <w:rPr>
          <w:rFonts w:ascii="Helvetica" w:eastAsia="Times New Roman" w:hAnsi="Helvetica" w:cs="Times New Roman"/>
          <w:b/>
          <w:bCs/>
          <w:color w:val="303030"/>
          <w:sz w:val="26"/>
        </w:rPr>
        <w:t>More benefits for employees.</w:t>
      </w:r>
      <w:r w:rsidRPr="00755413">
        <w:rPr>
          <w:rFonts w:ascii="Helvetica" w:eastAsia="Times New Roman" w:hAnsi="Helvetica" w:cs="Times New Roman"/>
          <w:color w:val="303030"/>
          <w:sz w:val="26"/>
          <w:szCs w:val="26"/>
        </w:rPr>
        <w:t> There are also a range of benefits for your employees when you embrace CSR. Your workplace will be a more positive and productive place to work, and by promoting things like volunteering, you encourage personal and professional growth.</w:t>
      </w:r>
    </w:p>
    <w:p w:rsidR="00755413" w:rsidRPr="00755413" w:rsidRDefault="00755413" w:rsidP="00755413">
      <w:pPr>
        <w:spacing w:before="480" w:after="480" w:line="240" w:lineRule="auto"/>
        <w:rPr>
          <w:rFonts w:ascii="Times New Roman" w:eastAsia="Times New Roman" w:hAnsi="Times New Roman" w:cs="Times New Roman"/>
          <w:sz w:val="24"/>
          <w:szCs w:val="24"/>
        </w:rPr>
      </w:pPr>
      <w:r w:rsidRPr="00755413">
        <w:rPr>
          <w:rFonts w:ascii="Times New Roman" w:eastAsia="Times New Roman" w:hAnsi="Times New Roman" w:cs="Times New Roman"/>
          <w:sz w:val="24"/>
          <w:szCs w:val="24"/>
        </w:rPr>
        <w:pict>
          <v:rect id="_x0000_i1025" style="width:0;height:0" o:hralign="center" o:hrstd="t" o:hrnoshade="t" o:hr="t" fillcolor="black" stroked="f"/>
        </w:pict>
      </w:r>
    </w:p>
    <w:p w:rsidR="00E76888" w:rsidRDefault="00E76888"/>
    <w:sectPr w:rsidR="00E76888" w:rsidSect="00E76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70A8"/>
    <w:multiLevelType w:val="multilevel"/>
    <w:tmpl w:val="770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413"/>
    <w:rsid w:val="00755413"/>
    <w:rsid w:val="00E76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88"/>
  </w:style>
  <w:style w:type="paragraph" w:styleId="Heading2">
    <w:name w:val="heading 2"/>
    <w:basedOn w:val="Normal"/>
    <w:link w:val="Heading2Char"/>
    <w:uiPriority w:val="9"/>
    <w:qFormat/>
    <w:rsid w:val="007554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4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5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413"/>
    <w:rPr>
      <w:b/>
      <w:bCs/>
    </w:rPr>
  </w:style>
  <w:style w:type="character" w:styleId="Hyperlink">
    <w:name w:val="Hyperlink"/>
    <w:basedOn w:val="DefaultParagraphFont"/>
    <w:uiPriority w:val="99"/>
    <w:unhideWhenUsed/>
    <w:rsid w:val="007554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995768">
      <w:bodyDiv w:val="1"/>
      <w:marLeft w:val="0"/>
      <w:marRight w:val="0"/>
      <w:marTop w:val="0"/>
      <w:marBottom w:val="0"/>
      <w:divBdr>
        <w:top w:val="none" w:sz="0" w:space="0" w:color="auto"/>
        <w:left w:val="none" w:sz="0" w:space="0" w:color="auto"/>
        <w:bottom w:val="none" w:sz="0" w:space="0" w:color="auto"/>
        <w:right w:val="none" w:sz="0" w:space="0" w:color="auto"/>
      </w:divBdr>
    </w:div>
    <w:div w:id="339040220">
      <w:bodyDiv w:val="1"/>
      <w:marLeft w:val="0"/>
      <w:marRight w:val="0"/>
      <w:marTop w:val="0"/>
      <w:marBottom w:val="0"/>
      <w:divBdr>
        <w:top w:val="none" w:sz="0" w:space="0" w:color="auto"/>
        <w:left w:val="none" w:sz="0" w:space="0" w:color="auto"/>
        <w:bottom w:val="none" w:sz="0" w:space="0" w:color="auto"/>
        <w:right w:val="none" w:sz="0" w:space="0" w:color="auto"/>
      </w:divBdr>
    </w:div>
    <w:div w:id="14384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opedia.com/terms/c/corporatecitizenship.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2020-06-26T06:40:00Z</dcterms:created>
  <dcterms:modified xsi:type="dcterms:W3CDTF">2020-06-26T06:42:00Z</dcterms:modified>
</cp:coreProperties>
</file>