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9892" w14:textId="7B5D4C41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>
        <w:rPr>
          <w:rFonts w:ascii="Verdana" w:eastAsia="Times New Roman" w:hAnsi="Verdana" w:cs="Times New Roman"/>
          <w:color w:val="0A0A0A"/>
          <w:sz w:val="24"/>
          <w:szCs w:val="24"/>
        </w:rPr>
        <w:t>Experiment: Chloroplast Isolation by differential Centrifugation</w:t>
      </w:r>
    </w:p>
    <w:p w14:paraId="45434369" w14:textId="407DFF44" w:rsidR="000447AD" w:rsidRDefault="000447AD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3CB6B1AA" w14:textId="036EE68C" w:rsidR="000447AD" w:rsidRDefault="000447AD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hyperlink r:id="rId5" w:history="1">
        <w:r w:rsidRPr="005F6556">
          <w:rPr>
            <w:rStyle w:val="Hyperlink"/>
            <w:rFonts w:ascii="Verdana" w:eastAsia="Times New Roman" w:hAnsi="Verdana" w:cs="Times New Roman"/>
            <w:sz w:val="24"/>
            <w:szCs w:val="24"/>
          </w:rPr>
          <w:t>https://www.youtube.com/watch?v=6JJBvh-NQZA</w:t>
        </w:r>
      </w:hyperlink>
    </w:p>
    <w:p w14:paraId="1CB92F7A" w14:textId="77777777" w:rsidR="000447AD" w:rsidRDefault="000447AD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32258C69" w14:textId="65886FCF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3E3645F8" w14:textId="77777777" w:rsidR="002B420B" w:rsidRP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16C8CDA4" w14:textId="7B70D214" w:rsidR="002B420B" w:rsidRPr="002B420B" w:rsidRDefault="002B420B" w:rsidP="002B420B">
      <w:pPr>
        <w:pBdr>
          <w:top w:val="single" w:sz="8" w:space="1" w:color="auto"/>
          <w:bottom w:val="single" w:sz="8" w:space="2" w:color="auto"/>
        </w:pBd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color w:val="0A0A0A"/>
          <w:sz w:val="38"/>
          <w:szCs w:val="38"/>
        </w:rPr>
      </w:pPr>
      <w:r>
        <w:rPr>
          <w:rFonts w:ascii="Verdana" w:eastAsia="Times New Roman" w:hAnsi="Verdana" w:cs="Times New Roman"/>
          <w:b/>
          <w:bCs/>
          <w:color w:val="000000"/>
          <w:sz w:val="38"/>
          <w:szCs w:val="38"/>
          <w:bdr w:val="none" w:sz="0" w:space="0" w:color="auto" w:frame="1"/>
        </w:rPr>
        <w:t>Theory</w:t>
      </w:r>
    </w:p>
    <w:p w14:paraId="2BD09A10" w14:textId="77777777" w:rsidR="002B420B" w:rsidRDefault="002B420B" w:rsidP="002B420B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</w:p>
    <w:p w14:paraId="33626DF4" w14:textId="77777777" w:rsidR="002B420B" w:rsidRPr="002B420B" w:rsidRDefault="002B420B" w:rsidP="002B4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The chloroplast is an important organelle found in plant cells that conduct photosynthesis.</w:t>
      </w:r>
    </w:p>
    <w:p w14:paraId="6220F7CA" w14:textId="77777777" w:rsidR="002B420B" w:rsidRPr="002B420B" w:rsidRDefault="002B420B" w:rsidP="002B4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It is enclosed by a pair of closely spaced membranes, the double-membrane envelope, consisting of the inner membrane bounding the matrix or stroma and the outer membrane in contact with the cytoplasm.</w:t>
      </w:r>
    </w:p>
    <w:p w14:paraId="25CEEB88" w14:textId="77777777" w:rsidR="002B420B" w:rsidRPr="002B420B" w:rsidRDefault="002B420B" w:rsidP="002B4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Chloroplasts are the best starting material for studies of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chloroplastic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processes such as carbon assimilation, electron flow and phosphorylation, metabolic transport, or protein targeting.</w:t>
      </w:r>
    </w:p>
    <w:p w14:paraId="0E2E9082" w14:textId="7CB324E9" w:rsidR="002B420B" w:rsidRPr="002B420B" w:rsidRDefault="002B420B" w:rsidP="002B4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The chloroplast fraction can be further extracted to obtain membrane, stroma, or thylakoid proteins as well as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chloroplastic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DNA and RNA.</w:t>
      </w:r>
    </w:p>
    <w:p w14:paraId="701E05B0" w14:textId="77777777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</w:p>
    <w:p w14:paraId="3828DA59" w14:textId="77777777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</w:p>
    <w:p w14:paraId="10B8AF57" w14:textId="77777777" w:rsidR="002B420B" w:rsidRP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182B53E8" w14:textId="421DCDC3" w:rsidR="002B420B" w:rsidRPr="002B420B" w:rsidRDefault="002B420B" w:rsidP="002B420B">
      <w:pPr>
        <w:pBdr>
          <w:top w:val="single" w:sz="8" w:space="1" w:color="auto"/>
          <w:bottom w:val="single" w:sz="8" w:space="2" w:color="auto"/>
        </w:pBd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color w:val="0A0A0A"/>
          <w:sz w:val="38"/>
          <w:szCs w:val="38"/>
        </w:rPr>
      </w:pPr>
      <w:r>
        <w:rPr>
          <w:rFonts w:ascii="Verdana" w:eastAsia="Times New Roman" w:hAnsi="Verdana" w:cs="Times New Roman"/>
          <w:b/>
          <w:bCs/>
          <w:color w:val="000000"/>
          <w:sz w:val="38"/>
          <w:szCs w:val="38"/>
          <w:bdr w:val="none" w:sz="0" w:space="0" w:color="auto" w:frame="1"/>
        </w:rPr>
        <w:t>Principle</w:t>
      </w:r>
    </w:p>
    <w:p w14:paraId="3B4C3FB8" w14:textId="77777777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</w:p>
    <w:p w14:paraId="28B7461C" w14:textId="124D51EA" w:rsidR="002B420B" w:rsidRP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In chloroplast isolation method, first the cell wall is broken mechanically using a blender or homogenizer and then subjected to filtration to remove the unbroken leaf tissue and the cellular debris. The chloroplasts are collected by centrifugation using a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gradient which is a form of density gradient centrifugation on the modified silica sol “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.”</w:t>
      </w:r>
    </w:p>
    <w:p w14:paraId="53FF430C" w14:textId="77777777" w:rsidR="00224E09" w:rsidRDefault="00224E09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</w:p>
    <w:p w14:paraId="1A096F99" w14:textId="721613B7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gradient separator works on the principle of isopycnic separation. In this type of separation, a particle of a particular density will sink during centrifugation until a position is reached where the density of the surrounding solution is </w:t>
      </w:r>
      <w:proofErr w:type="gram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exactly the same</w:t>
      </w:r>
      <w:proofErr w:type="gram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as the density of the particle. Once this quasi-equilibrium is reached, the length of centrifugation does not have any influence on the migration of the particle and thus can be separated.</w:t>
      </w:r>
    </w:p>
    <w:p w14:paraId="54F68A75" w14:textId="112A99A0" w:rsid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</w:p>
    <w:p w14:paraId="2A5450EA" w14:textId="77777777" w:rsidR="002B420B" w:rsidRP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770B08BC" w14:textId="77777777" w:rsidR="002B420B" w:rsidRPr="002B420B" w:rsidRDefault="002B420B" w:rsidP="002B420B">
      <w:pPr>
        <w:pBdr>
          <w:top w:val="single" w:sz="8" w:space="1" w:color="auto"/>
          <w:bottom w:val="single" w:sz="8" w:space="2" w:color="auto"/>
        </w:pBd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color w:val="0A0A0A"/>
          <w:sz w:val="38"/>
          <w:szCs w:val="38"/>
        </w:rPr>
      </w:pPr>
      <w:r w:rsidRPr="002B420B">
        <w:rPr>
          <w:rFonts w:ascii="Verdana" w:eastAsia="Times New Roman" w:hAnsi="Verdana" w:cs="Times New Roman"/>
          <w:b/>
          <w:bCs/>
          <w:color w:val="000000"/>
          <w:sz w:val="38"/>
          <w:szCs w:val="38"/>
          <w:bdr w:val="none" w:sz="0" w:space="0" w:color="auto" w:frame="1"/>
        </w:rPr>
        <w:t>Materials Required</w:t>
      </w:r>
    </w:p>
    <w:p w14:paraId="7D5B116C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Spinach leaves 30 grams</w:t>
      </w:r>
    </w:p>
    <w:p w14:paraId="29B869A0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Scissors</w:t>
      </w:r>
    </w:p>
    <w:p w14:paraId="22B8EFAD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lastRenderedPageBreak/>
        <w:t>Blenders and Homogenizers</w:t>
      </w:r>
    </w:p>
    <w:p w14:paraId="2BCF7D71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Muslin cloth.</w:t>
      </w:r>
    </w:p>
    <w:p w14:paraId="520C175D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Centrifuge tubes</w:t>
      </w:r>
    </w:p>
    <w:p w14:paraId="34E93748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Pipettes</w:t>
      </w:r>
    </w:p>
    <w:p w14:paraId="71FA9F98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Cooling centrifuges.</w:t>
      </w:r>
    </w:p>
    <w:p w14:paraId="36C96D46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Spectrophotometer</w:t>
      </w:r>
    </w:p>
    <w:p w14:paraId="6871F55D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1x Chloroplast isolation buffer without BSA: 0.33M sorbitol, 0.1M tris-Cl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ph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7.8, 5mM MgCl</w:t>
      </w:r>
      <w:r w:rsidRPr="002B420B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vertAlign w:val="subscript"/>
        </w:rPr>
        <w:t>2</w:t>
      </w: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, 10mM NaCl, 2mM EDTA.</w:t>
      </w:r>
    </w:p>
    <w:p w14:paraId="76DECFF1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1x Chloroplast isolation buffer with BSA (0.1%w/v)</w:t>
      </w:r>
    </w:p>
    <w:p w14:paraId="5CDC449D" w14:textId="77777777" w:rsidR="002B420B" w:rsidRPr="002B420B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40% </w:t>
      </w:r>
      <w:proofErr w:type="spellStart"/>
      <w:proofErr w:type="gram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4ml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and 6 ml 1x CIB buffer with BSA to make 10 ml of 40%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. (Use 10 ml of 40%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for 6ml of chloroplast suspension)</w:t>
      </w:r>
    </w:p>
    <w:p w14:paraId="094122D1" w14:textId="2A8630B0" w:rsidR="002B420B" w:rsidRPr="00FD7739" w:rsidRDefault="002B420B" w:rsidP="002B42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80% acetone.</w:t>
      </w:r>
    </w:p>
    <w:p w14:paraId="790696E4" w14:textId="0CD7A98F" w:rsidR="00FD7739" w:rsidRDefault="00FD7739" w:rsidP="00FD7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</w:pPr>
    </w:p>
    <w:p w14:paraId="489088D3" w14:textId="77777777" w:rsidR="00FD7739" w:rsidRPr="002B420B" w:rsidRDefault="00FD7739" w:rsidP="00FD7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22E14EFF" w14:textId="77777777" w:rsidR="002B420B" w:rsidRPr="002B420B" w:rsidRDefault="002B420B" w:rsidP="002B420B">
      <w:pPr>
        <w:pBdr>
          <w:top w:val="single" w:sz="8" w:space="1" w:color="auto"/>
          <w:bottom w:val="single" w:sz="8" w:space="2" w:color="auto"/>
        </w:pBd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color w:val="0A0A0A"/>
          <w:sz w:val="38"/>
          <w:szCs w:val="38"/>
        </w:rPr>
      </w:pPr>
      <w:r w:rsidRPr="002B420B">
        <w:rPr>
          <w:rFonts w:ascii="Verdana" w:eastAsia="Times New Roman" w:hAnsi="Verdana" w:cs="Times New Roman"/>
          <w:b/>
          <w:bCs/>
          <w:color w:val="000000"/>
          <w:sz w:val="38"/>
          <w:szCs w:val="38"/>
          <w:bdr w:val="none" w:sz="0" w:space="0" w:color="auto" w:frame="1"/>
        </w:rPr>
        <w:t>Procedure</w:t>
      </w:r>
    </w:p>
    <w:p w14:paraId="38A0406A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Take freshly harvested leaf (spinach) 35 g (wet wt.)</w:t>
      </w:r>
    </w:p>
    <w:p w14:paraId="76D3E9B0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Remove the midrib veins of the leaves and dice into small segments (1 cm in width)</w:t>
      </w:r>
    </w:p>
    <w:p w14:paraId="3AB8F435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Immediately homogenize by blending for 2 sec in 120 ml of buffer (pH 6.1) with BSA</w:t>
      </w:r>
    </w:p>
    <w:p w14:paraId="647D650D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Briefly filter the resulting homogenate through multiple layers of muslin cloth.</w:t>
      </w:r>
    </w:p>
    <w:p w14:paraId="399A8EB9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Divide the filtrate into centrifuge tubes and centrifuge at 2,500 x g for 70 sec at 4°C.</w:t>
      </w:r>
    </w:p>
    <w:p w14:paraId="7962115E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Transfer the supernatant into chilled centrifuge tubes and centrifuge at 1000xg for 7 minutes. A green pellet will be obtained.</w:t>
      </w:r>
    </w:p>
    <w:p w14:paraId="42412BE6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Discard the supernatant and break the green pellet gently by finger tapping.</w:t>
      </w:r>
    </w:p>
    <w:p w14:paraId="593DEDFF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Resuspend the pellet in 2ml of 1x CIB buffer with BSA and mix gently by pipetting up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anddown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 Pool the suspended pellet into one centrifuge tube.</w:t>
      </w:r>
    </w:p>
    <w:p w14:paraId="37E02881" w14:textId="77777777" w:rsidR="002B420B" w:rsidRPr="002B420B" w:rsidRDefault="002B420B" w:rsidP="002B42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Carry out gradient centrifugation in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D7EA0AD" w14:textId="77777777" w:rsidR="002B420B" w:rsidRPr="002B420B" w:rsidRDefault="002B420B" w:rsidP="00224E0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Preparation of 40%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layer: Mix 4 ml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with 6 ml of 1x CIB buffer with BSA.</w:t>
      </w:r>
    </w:p>
    <w:p w14:paraId="6DE6CF15" w14:textId="77777777" w:rsidR="002B420B" w:rsidRPr="002B420B" w:rsidRDefault="002B420B" w:rsidP="002B42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Gently overlay 6ml of the chloroplast suspension over this 40%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layer.</w:t>
      </w:r>
      <w:r w:rsidRPr="002B420B">
        <w:rPr>
          <w:rFonts w:ascii="Verdana" w:eastAsia="Times New Roman" w:hAnsi="Verdana" w:cs="Times New Roman"/>
          <w:color w:val="0A0A0A"/>
          <w:sz w:val="24"/>
          <w:szCs w:val="24"/>
        </w:rPr>
        <w:br/>
      </w: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Centrifuge </w:t>
      </w:r>
      <w:proofErr w:type="gram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at</w:t>
      </w:r>
      <w:proofErr w:type="gram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1700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xg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for 6 minutes.</w:t>
      </w:r>
    </w:p>
    <w:p w14:paraId="4AA34859" w14:textId="77777777" w:rsidR="002B420B" w:rsidRPr="002B420B" w:rsidRDefault="002B420B" w:rsidP="002B42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Carefully remove the upper layer of the chloroplast suspension leaving only the pellet containing the intact chloroplast.</w:t>
      </w:r>
    </w:p>
    <w:p w14:paraId="751B5193" w14:textId="77777777" w:rsidR="002B420B" w:rsidRPr="002B420B" w:rsidRDefault="002B420B" w:rsidP="002B42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Mix the pellet with 500 ul of 1x CIB buffer without BSA.</w:t>
      </w:r>
    </w:p>
    <w:p w14:paraId="34156D0A" w14:textId="6BDDD121" w:rsidR="002B420B" w:rsidRPr="00FD7739" w:rsidRDefault="002B420B" w:rsidP="002B42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Add the suspension in 80% acetone solution (10 ul in 992ul) mix and centrifuge at 3000xg for 2 minutes. Take supernatant into a </w:t>
      </w: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lastRenderedPageBreak/>
        <w:t>cuvette and measure the absorbance at 650 nm using 100 ul of 80% acetone as blank to estimate chlorophyll concentration if required.</w:t>
      </w:r>
    </w:p>
    <w:p w14:paraId="37ACCDF5" w14:textId="77777777" w:rsidR="00FD7739" w:rsidRPr="002B420B" w:rsidRDefault="00FD7739" w:rsidP="00FD77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3504DD31" w14:textId="77777777" w:rsidR="002B420B" w:rsidRPr="002B420B" w:rsidRDefault="002B420B" w:rsidP="002B420B">
      <w:pPr>
        <w:pBdr>
          <w:top w:val="single" w:sz="8" w:space="1" w:color="auto"/>
          <w:bottom w:val="single" w:sz="8" w:space="2" w:color="auto"/>
        </w:pBdr>
        <w:shd w:val="clear" w:color="auto" w:fill="FFFFFF"/>
        <w:spacing w:after="0" w:line="336" w:lineRule="atLeast"/>
        <w:outlineLvl w:val="1"/>
        <w:rPr>
          <w:rFonts w:ascii="Verdana" w:eastAsia="Times New Roman" w:hAnsi="Verdana" w:cs="Times New Roman"/>
          <w:color w:val="0A0A0A"/>
          <w:sz w:val="38"/>
          <w:szCs w:val="38"/>
        </w:rPr>
      </w:pPr>
      <w:r w:rsidRPr="002B420B">
        <w:rPr>
          <w:rFonts w:ascii="Verdana" w:eastAsia="Times New Roman" w:hAnsi="Verdana" w:cs="Times New Roman"/>
          <w:b/>
          <w:bCs/>
          <w:color w:val="000000"/>
          <w:sz w:val="38"/>
          <w:szCs w:val="38"/>
          <w:bdr w:val="none" w:sz="0" w:space="0" w:color="auto" w:frame="1"/>
        </w:rPr>
        <w:t>Expected Result</w:t>
      </w:r>
    </w:p>
    <w:p w14:paraId="16A6825C" w14:textId="77777777" w:rsidR="002B420B" w:rsidRPr="002B420B" w:rsidRDefault="002B420B" w:rsidP="002B42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The intact chloroplast sediments to the bottom of the tube after </w:t>
      </w:r>
      <w:proofErr w:type="spellStart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Percoll</w:t>
      </w:r>
      <w:proofErr w:type="spellEnd"/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centrifugation as a green pellet.</w:t>
      </w:r>
    </w:p>
    <w:p w14:paraId="0CE3C9EF" w14:textId="77777777" w:rsidR="002B420B" w:rsidRPr="002B420B" w:rsidRDefault="002B420B" w:rsidP="002B42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  <w:r w:rsidRPr="002B420B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Broken chloroplast will form the upper layer.</w:t>
      </w:r>
    </w:p>
    <w:p w14:paraId="7F9BFB52" w14:textId="77777777" w:rsidR="002B420B" w:rsidRPr="002B420B" w:rsidRDefault="002B420B" w:rsidP="002B42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4"/>
          <w:szCs w:val="24"/>
        </w:rPr>
      </w:pPr>
    </w:p>
    <w:p w14:paraId="0E13516B" w14:textId="77777777" w:rsidR="008E733F" w:rsidRDefault="008E733F"/>
    <w:sectPr w:rsidR="008E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147"/>
    <w:multiLevelType w:val="multilevel"/>
    <w:tmpl w:val="BB16C6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E1375"/>
    <w:multiLevelType w:val="multilevel"/>
    <w:tmpl w:val="69C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630A4"/>
    <w:multiLevelType w:val="multilevel"/>
    <w:tmpl w:val="72C4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B6C55"/>
    <w:multiLevelType w:val="multilevel"/>
    <w:tmpl w:val="931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2D6896"/>
    <w:multiLevelType w:val="multilevel"/>
    <w:tmpl w:val="31E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5B"/>
    <w:rsid w:val="000447AD"/>
    <w:rsid w:val="00170C58"/>
    <w:rsid w:val="00224E09"/>
    <w:rsid w:val="0026755B"/>
    <w:rsid w:val="002B420B"/>
    <w:rsid w:val="008E733F"/>
    <w:rsid w:val="00AE7D72"/>
    <w:rsid w:val="00F8740F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855F"/>
  <w15:chartTrackingRefBased/>
  <w15:docId w15:val="{A62C5294-91CC-42CD-8154-66FA32A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Sparagraph">
    <w:name w:val="SARAS_paragraph"/>
    <w:basedOn w:val="Normal"/>
    <w:link w:val="SARASparagraphChar"/>
    <w:qFormat/>
    <w:rsid w:val="00F8740F"/>
    <w:pPr>
      <w:spacing w:before="200" w:after="0" w:line="240" w:lineRule="auto"/>
      <w:jc w:val="both"/>
    </w:pPr>
    <w:rPr>
      <w:rFonts w:ascii="Proxima Nova Rg" w:hAnsi="Proxima Nova Rg"/>
      <w:sz w:val="26"/>
      <w:lang w:val="en-IN"/>
    </w:rPr>
  </w:style>
  <w:style w:type="character" w:customStyle="1" w:styleId="SARASparagraphChar">
    <w:name w:val="SARAS_paragraph Char"/>
    <w:basedOn w:val="DefaultParagraphFont"/>
    <w:link w:val="SARASparagraph"/>
    <w:rsid w:val="00F8740F"/>
    <w:rPr>
      <w:rFonts w:ascii="Proxima Nova Rg" w:hAnsi="Proxima Nova Rg"/>
      <w:sz w:val="26"/>
      <w:lang w:val="en-IN"/>
    </w:rPr>
  </w:style>
  <w:style w:type="paragraph" w:customStyle="1" w:styleId="SARASsubheader">
    <w:name w:val="SARAS_sub_header"/>
    <w:basedOn w:val="Normal"/>
    <w:link w:val="SARASsubheaderChar"/>
    <w:qFormat/>
    <w:rsid w:val="00F8740F"/>
    <w:pPr>
      <w:spacing w:before="200" w:after="0" w:line="240" w:lineRule="auto"/>
      <w:contextualSpacing/>
    </w:pPr>
    <w:rPr>
      <w:rFonts w:ascii="Proxima Nova Rg" w:eastAsia="Arial" w:hAnsi="Proxima Nova Rg" w:cs="Arial"/>
      <w:b/>
      <w:sz w:val="30"/>
      <w:lang w:val="en-CA"/>
    </w:rPr>
  </w:style>
  <w:style w:type="character" w:customStyle="1" w:styleId="SARASsubheaderChar">
    <w:name w:val="SARAS_sub_header Char"/>
    <w:basedOn w:val="DefaultParagraphFont"/>
    <w:link w:val="SARASsubheader"/>
    <w:rsid w:val="00F8740F"/>
    <w:rPr>
      <w:rFonts w:ascii="Proxima Nova Rg" w:eastAsia="Arial" w:hAnsi="Proxima Nova Rg" w:cs="Arial"/>
      <w:b/>
      <w:sz w:val="30"/>
      <w:lang w:val="en-CA"/>
    </w:rPr>
  </w:style>
  <w:style w:type="paragraph" w:customStyle="1" w:styleId="SARAS-image">
    <w:name w:val="SARAS-image"/>
    <w:basedOn w:val="Normal"/>
    <w:link w:val="SARAS-imageChar"/>
    <w:qFormat/>
    <w:rsid w:val="00F8740F"/>
    <w:pPr>
      <w:spacing w:before="200" w:after="0" w:line="240" w:lineRule="auto"/>
      <w:contextualSpacing/>
      <w:jc w:val="center"/>
    </w:pPr>
    <w:rPr>
      <w:rFonts w:ascii="Proxima Nova Rg" w:eastAsia="Arial" w:hAnsi="Proxima Nova Rg" w:cs="Arial"/>
      <w:sz w:val="28"/>
      <w:lang w:val="en-CA"/>
    </w:rPr>
  </w:style>
  <w:style w:type="character" w:customStyle="1" w:styleId="SARAS-imageChar">
    <w:name w:val="SARAS-image Char"/>
    <w:basedOn w:val="DefaultParagraphFont"/>
    <w:link w:val="SARAS-image"/>
    <w:rsid w:val="00F8740F"/>
    <w:rPr>
      <w:rFonts w:ascii="Proxima Nova Rg" w:eastAsia="Arial" w:hAnsi="Proxima Nova Rg" w:cs="Arial"/>
      <w:sz w:val="28"/>
      <w:lang w:val="en-CA"/>
    </w:rPr>
  </w:style>
  <w:style w:type="paragraph" w:customStyle="1" w:styleId="SARASCaption">
    <w:name w:val="SARAS_Caption"/>
    <w:basedOn w:val="SARAS-image"/>
    <w:qFormat/>
    <w:rsid w:val="00AE7D72"/>
    <w:pPr>
      <w:contextualSpacing w:val="0"/>
    </w:pPr>
    <w:rPr>
      <w:rFonts w:eastAsiaTheme="minorHAnsi" w:cstheme="minorBidi"/>
      <w:sz w:val="24"/>
      <w:lang w:val="en-IN"/>
    </w:rPr>
  </w:style>
  <w:style w:type="paragraph" w:customStyle="1" w:styleId="SARASEquation">
    <w:name w:val="SARAS_Equation"/>
    <w:basedOn w:val="SARASparagraph"/>
    <w:link w:val="SARASEquationChar"/>
    <w:qFormat/>
    <w:rsid w:val="00AE7D72"/>
    <w:pPr>
      <w:pBdr>
        <w:top w:val="nil"/>
        <w:left w:val="nil"/>
        <w:bottom w:val="nil"/>
        <w:right w:val="nil"/>
        <w:between w:val="nil"/>
      </w:pBdr>
      <w:spacing w:before="160" w:after="160"/>
      <w:jc w:val="center"/>
    </w:pPr>
    <w:rPr>
      <w:rFonts w:eastAsia="Arial" w:cs="Arial"/>
      <w:sz w:val="28"/>
      <w:lang w:val="en" w:eastAsia="en-IN"/>
    </w:rPr>
  </w:style>
  <w:style w:type="character" w:customStyle="1" w:styleId="SARASEquationChar">
    <w:name w:val="SARAS_Equation Char"/>
    <w:basedOn w:val="SARASparagraphChar"/>
    <w:link w:val="SARASEquation"/>
    <w:rsid w:val="00AE7D72"/>
    <w:rPr>
      <w:rFonts w:ascii="Proxima Nova Rg" w:eastAsia="Arial" w:hAnsi="Proxima Nova Rg" w:cs="Arial"/>
      <w:sz w:val="28"/>
      <w:lang w:val="en" w:eastAsia="en-IN"/>
    </w:rPr>
  </w:style>
  <w:style w:type="paragraph" w:customStyle="1" w:styleId="SARASheader">
    <w:name w:val="SARAS_header"/>
    <w:basedOn w:val="Normal"/>
    <w:link w:val="SARASheaderChar"/>
    <w:qFormat/>
    <w:rsid w:val="00170C58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</w:pPr>
    <w:rPr>
      <w:rFonts w:ascii="Proxima Nova Rg" w:hAnsi="Proxima Nova Rg"/>
      <w:b/>
      <w:sz w:val="34"/>
    </w:rPr>
  </w:style>
  <w:style w:type="character" w:customStyle="1" w:styleId="SARASheaderChar">
    <w:name w:val="SARAS_header Char"/>
    <w:basedOn w:val="DefaultParagraphFont"/>
    <w:link w:val="SARASheader"/>
    <w:rsid w:val="00170C58"/>
    <w:rPr>
      <w:rFonts w:ascii="Proxima Nova Rg" w:hAnsi="Proxima Nova Rg"/>
      <w:b/>
      <w:sz w:val="34"/>
    </w:rPr>
  </w:style>
  <w:style w:type="character" w:customStyle="1" w:styleId="Heading2Char">
    <w:name w:val="Heading 2 Char"/>
    <w:basedOn w:val="DefaultParagraphFont"/>
    <w:link w:val="Heading2"/>
    <w:uiPriority w:val="9"/>
    <w:rsid w:val="002B42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20B"/>
    <w:rPr>
      <w:b/>
      <w:bCs/>
    </w:rPr>
  </w:style>
  <w:style w:type="character" w:styleId="Hyperlink">
    <w:name w:val="Hyperlink"/>
    <w:basedOn w:val="DefaultParagraphFont"/>
    <w:uiPriority w:val="99"/>
    <w:unhideWhenUsed/>
    <w:rsid w:val="00044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JJBvh-NQ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Singh</dc:creator>
  <cp:keywords/>
  <dc:description/>
  <cp:lastModifiedBy>Ritu Singh</cp:lastModifiedBy>
  <cp:revision>4</cp:revision>
  <dcterms:created xsi:type="dcterms:W3CDTF">2020-10-06T07:58:00Z</dcterms:created>
  <dcterms:modified xsi:type="dcterms:W3CDTF">2020-10-06T08:46:00Z</dcterms:modified>
</cp:coreProperties>
</file>