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2D7C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ans" w:eastAsia="Times New Roman" w:hAnsi="Noto Sans" w:cs="Noto Sans"/>
          <w:color w:val="000000"/>
          <w:kern w:val="36"/>
          <w:sz w:val="27"/>
          <w:szCs w:val="27"/>
        </w:rPr>
      </w:pPr>
      <w:r w:rsidRPr="00757074">
        <w:rPr>
          <w:rFonts w:ascii="Noto Sans" w:eastAsia="Times New Roman" w:hAnsi="Noto Sans" w:cs="Noto Sans"/>
          <w:color w:val="000000"/>
          <w:kern w:val="36"/>
          <w:sz w:val="27"/>
          <w:szCs w:val="27"/>
        </w:rPr>
        <w:t>Test for Carbohydrates</w:t>
      </w:r>
    </w:p>
    <w:p w14:paraId="623BBD05" w14:textId="77777777" w:rsidR="00757074" w:rsidRPr="00757074" w:rsidRDefault="00757074" w:rsidP="007570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 xml:space="preserve">Test </w:t>
      </w:r>
      <w:proofErr w:type="gramStart"/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For</w:t>
      </w:r>
      <w:proofErr w:type="gramEnd"/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 xml:space="preserve"> Glucose</w:t>
      </w:r>
    </w:p>
    <w:p w14:paraId="28CF53E4" w14:textId="77777777" w:rsidR="00757074" w:rsidRPr="00757074" w:rsidRDefault="00757074" w:rsidP="007570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77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Benedict's Test</w:t>
      </w:r>
    </w:p>
    <w:p w14:paraId="34D21AF6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Materials Required:</w:t>
      </w:r>
    </w:p>
    <w:p w14:paraId="7B610DA1" w14:textId="5BBDA3AE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noProof/>
          <w:color w:val="000000"/>
          <w:sz w:val="21"/>
          <w:szCs w:val="21"/>
        </w:rPr>
        <w:drawing>
          <wp:inline distT="0" distB="0" distL="0" distR="0" wp14:anchorId="343124AE" wp14:editId="7BFAB34E">
            <wp:extent cx="5943600" cy="1981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4D784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Procedure:</w:t>
      </w:r>
    </w:p>
    <w:p w14:paraId="32DCD0E0" w14:textId="77777777" w:rsidR="00757074" w:rsidRPr="00757074" w:rsidRDefault="00757074" w:rsidP="0075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Benedict’s reagent.</w:t>
      </w:r>
    </w:p>
    <w:p w14:paraId="5C45E6C2" w14:textId="77777777" w:rsidR="00757074" w:rsidRPr="00757074" w:rsidRDefault="00757074" w:rsidP="0075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the reagent to the test tube containing banana extract.</w:t>
      </w:r>
    </w:p>
    <w:p w14:paraId="00B281F6" w14:textId="77777777" w:rsidR="00757074" w:rsidRPr="00757074" w:rsidRDefault="00757074" w:rsidP="0075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Boil the sample over a burner for 2 minutes holding the test tube firmly with a test tube holder.</w:t>
      </w:r>
    </w:p>
    <w:p w14:paraId="5B3079E8" w14:textId="77777777" w:rsidR="00757074" w:rsidRPr="00757074" w:rsidRDefault="00757074" w:rsidP="0075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Keep shaking the test tube as it is being heated.</w:t>
      </w:r>
    </w:p>
    <w:p w14:paraId="6DC19451" w14:textId="77777777" w:rsidR="00757074" w:rsidRPr="00757074" w:rsidRDefault="00757074" w:rsidP="0075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 brick red precipitate appears, indicating the presence of glucose in the banana extract.</w:t>
      </w:r>
    </w:p>
    <w:p w14:paraId="3663E754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Conclusion:</w:t>
      </w:r>
    </w:p>
    <w:p w14:paraId="31AE5DC1" w14:textId="77777777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On boiling banana extract with the Benedict’s reagent, the cupric ion present in the Benedict’s reagent is reduced by the reducing agent, sugar, to form a brick red </w:t>
      </w:r>
      <w:proofErr w:type="spellStart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coloured</w:t>
      </w:r>
      <w:proofErr w:type="spellEnd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 precipitate of cuprous oxide.</w:t>
      </w:r>
    </w:p>
    <w:p w14:paraId="094F7F98" w14:textId="77777777" w:rsidR="00757074" w:rsidRPr="00757074" w:rsidRDefault="00757074" w:rsidP="00757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3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Fehling's Test</w:t>
      </w:r>
    </w:p>
    <w:p w14:paraId="49DEB2D3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Materials Required:</w:t>
      </w:r>
    </w:p>
    <w:p w14:paraId="7F7F22DD" w14:textId="6F30283D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noProof/>
          <w:color w:val="000000"/>
          <w:sz w:val="21"/>
          <w:szCs w:val="21"/>
        </w:rPr>
        <w:lastRenderedPageBreak/>
        <w:drawing>
          <wp:inline distT="0" distB="0" distL="0" distR="0" wp14:anchorId="5C58F18A" wp14:editId="29C1142F">
            <wp:extent cx="5715000" cy="381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6CCC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Procedure:</w:t>
      </w:r>
    </w:p>
    <w:p w14:paraId="267FB955" w14:textId="77777777" w:rsidR="00757074" w:rsidRPr="00757074" w:rsidRDefault="00757074" w:rsidP="0075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Fehling’s solution A.</w:t>
      </w:r>
    </w:p>
    <w:p w14:paraId="0CF5C8F3" w14:textId="77777777" w:rsidR="00757074" w:rsidRPr="00757074" w:rsidRDefault="00757074" w:rsidP="0075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the Fehling’s solution A to the test tube containing banana extract.</w:t>
      </w:r>
    </w:p>
    <w:p w14:paraId="4C2AC84D" w14:textId="77777777" w:rsidR="00757074" w:rsidRPr="00757074" w:rsidRDefault="00757074" w:rsidP="0075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Fehling’s solution B.</w:t>
      </w:r>
    </w:p>
    <w:p w14:paraId="20530A64" w14:textId="77777777" w:rsidR="00757074" w:rsidRPr="00757074" w:rsidRDefault="00757074" w:rsidP="0075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Fehling’s solution B to the test tube containing banana extract.</w:t>
      </w:r>
    </w:p>
    <w:p w14:paraId="2CC25EB1" w14:textId="77777777" w:rsidR="00757074" w:rsidRPr="00757074" w:rsidRDefault="00757074" w:rsidP="0075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Boil the sample over a burner for 2 minutes, holding the test tube firmly with a test tube holder.</w:t>
      </w:r>
    </w:p>
    <w:p w14:paraId="37B78744" w14:textId="77777777" w:rsidR="00757074" w:rsidRPr="00757074" w:rsidRDefault="00757074" w:rsidP="0075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Keep shaking the test tube while heating.</w:t>
      </w:r>
    </w:p>
    <w:p w14:paraId="16CD02D0" w14:textId="77777777" w:rsidR="00757074" w:rsidRPr="00757074" w:rsidRDefault="00757074" w:rsidP="0075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 brick red precipitate appears, indicating the presence of glucose in the banana extract.</w:t>
      </w:r>
    </w:p>
    <w:p w14:paraId="51F1A780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Conclusion:</w:t>
      </w:r>
    </w:p>
    <w:p w14:paraId="3EB3AD58" w14:textId="77777777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The cupric ion present in the Fehling’s solution is reduced on boiling by the reducing substance, sugar, to form the brick red </w:t>
      </w:r>
      <w:proofErr w:type="spellStart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coloured</w:t>
      </w:r>
      <w:proofErr w:type="spellEnd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 precipitate of cuprous oxide.</w:t>
      </w:r>
    </w:p>
    <w:p w14:paraId="0E0DECA0" w14:textId="77777777" w:rsidR="00757074" w:rsidRPr="00757074" w:rsidRDefault="00757074" w:rsidP="007570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Test for Sucrose</w:t>
      </w:r>
    </w:p>
    <w:p w14:paraId="473B7FEE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Materials Required:</w:t>
      </w:r>
    </w:p>
    <w:p w14:paraId="50A7A414" w14:textId="1D1B2CA5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noProof/>
          <w:color w:val="000000"/>
          <w:sz w:val="21"/>
          <w:szCs w:val="21"/>
        </w:rPr>
        <w:lastRenderedPageBreak/>
        <w:drawing>
          <wp:inline distT="0" distB="0" distL="0" distR="0" wp14:anchorId="5B371C2A" wp14:editId="6923CA77">
            <wp:extent cx="5943600" cy="3486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6C35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Procedure:</w:t>
      </w:r>
    </w:p>
    <w:p w14:paraId="3D99F808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concentrated HCl.</w:t>
      </w:r>
    </w:p>
    <w:p w14:paraId="56CD2F62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2 to 3 drops of concentrated HCl to the test tube containing sugarcane extract.</w:t>
      </w:r>
    </w:p>
    <w:p w14:paraId="189FB2B2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Boil the sample over a burner for 2 minutes, holding the test tube firmly with a test tube holder.</w:t>
      </w:r>
    </w:p>
    <w:p w14:paraId="41972650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This hydrolyses sucrose into glucose and fructose.</w:t>
      </w:r>
    </w:p>
    <w:p w14:paraId="5EA5A81F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NaOH solution.</w:t>
      </w:r>
    </w:p>
    <w:p w14:paraId="142F9E08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few drops of NaOH solution to the test tube to make the solution alkaline.</w:t>
      </w:r>
    </w:p>
    <w:p w14:paraId="01CE5A8C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Now we can perform Benedict’s test to this solution to test for the presence of glucose.</w:t>
      </w:r>
    </w:p>
    <w:p w14:paraId="647464D4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Benedict’s reagent.</w:t>
      </w:r>
    </w:p>
    <w:p w14:paraId="604D0D28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the reagent to the test tube containing the sample.</w:t>
      </w:r>
    </w:p>
    <w:p w14:paraId="06FE96D8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Boil the sample over a burner for 2 minutes, holding the test tube firmly with a test tube holder.</w:t>
      </w:r>
    </w:p>
    <w:p w14:paraId="6FED91BD" w14:textId="77777777" w:rsidR="00757074" w:rsidRPr="00757074" w:rsidRDefault="00757074" w:rsidP="0075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The </w:t>
      </w:r>
      <w:proofErr w:type="spellStart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colour</w:t>
      </w:r>
      <w:proofErr w:type="spellEnd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 changes from blue to green and finally to orange or brick red, indicating the presence of glucose.</w:t>
      </w:r>
    </w:p>
    <w:p w14:paraId="07FD057C" w14:textId="77777777" w:rsidR="00757074" w:rsidRPr="00757074" w:rsidRDefault="00757074" w:rsidP="007570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Test for Starch</w:t>
      </w:r>
    </w:p>
    <w:p w14:paraId="10C82969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Materials Required</w:t>
      </w:r>
    </w:p>
    <w:p w14:paraId="69E95FEF" w14:textId="2EC3C9B6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noProof/>
          <w:color w:val="000000"/>
          <w:sz w:val="21"/>
          <w:szCs w:val="21"/>
        </w:rPr>
        <w:lastRenderedPageBreak/>
        <w:drawing>
          <wp:inline distT="0" distB="0" distL="0" distR="0" wp14:anchorId="6C4059B6" wp14:editId="65D17008">
            <wp:extent cx="5715000" cy="2190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235E8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Procedure</w:t>
      </w:r>
    </w:p>
    <w:p w14:paraId="0AAAD635" w14:textId="77777777" w:rsidR="00757074" w:rsidRPr="00757074" w:rsidRDefault="00757074" w:rsidP="007570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iodine solution.</w:t>
      </w:r>
    </w:p>
    <w:p w14:paraId="56E86952" w14:textId="77777777" w:rsidR="00757074" w:rsidRPr="00757074" w:rsidRDefault="00757074" w:rsidP="007570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5 drops of iodine solution to the test tube containing potato extract.</w:t>
      </w:r>
    </w:p>
    <w:p w14:paraId="2D1D663A" w14:textId="77777777" w:rsidR="00757074" w:rsidRPr="00757074" w:rsidRDefault="00757074" w:rsidP="007570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Blue black </w:t>
      </w:r>
      <w:proofErr w:type="spellStart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colour</w:t>
      </w:r>
      <w:proofErr w:type="spellEnd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 indicates the presence of starch in potato extract.</w:t>
      </w:r>
    </w:p>
    <w:p w14:paraId="5BE78713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ans" w:eastAsia="Times New Roman" w:hAnsi="Noto Sans" w:cs="Noto Sans"/>
          <w:color w:val="000000"/>
          <w:kern w:val="36"/>
          <w:sz w:val="27"/>
          <w:szCs w:val="27"/>
        </w:rPr>
      </w:pPr>
      <w:r w:rsidRPr="00757074">
        <w:rPr>
          <w:rFonts w:ascii="Noto Sans" w:eastAsia="Times New Roman" w:hAnsi="Noto Sans" w:cs="Noto Sans"/>
          <w:color w:val="000000"/>
          <w:kern w:val="36"/>
          <w:sz w:val="27"/>
          <w:szCs w:val="27"/>
        </w:rPr>
        <w:t>Test for Proteins</w:t>
      </w:r>
    </w:p>
    <w:p w14:paraId="5C35D318" w14:textId="77777777" w:rsidR="00757074" w:rsidRPr="00757074" w:rsidRDefault="00757074" w:rsidP="007570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Biuret Test</w:t>
      </w:r>
    </w:p>
    <w:p w14:paraId="17F02ED7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Materials Required</w:t>
      </w:r>
    </w:p>
    <w:p w14:paraId="7441AFE4" w14:textId="42E1E9B1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noProof/>
          <w:color w:val="000000"/>
          <w:sz w:val="21"/>
          <w:szCs w:val="21"/>
        </w:rPr>
        <w:drawing>
          <wp:inline distT="0" distB="0" distL="0" distR="0" wp14:anchorId="7BBE8EE1" wp14:editId="1E9E885C">
            <wp:extent cx="5943600" cy="22644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5AA1A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Procedure</w:t>
      </w:r>
    </w:p>
    <w:p w14:paraId="4F5B6D0E" w14:textId="77777777" w:rsidR="00757074" w:rsidRPr="00757074" w:rsidRDefault="00757074" w:rsidP="007570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40% NaOH solution.</w:t>
      </w:r>
    </w:p>
    <w:p w14:paraId="0173821D" w14:textId="77777777" w:rsidR="00757074" w:rsidRPr="00757074" w:rsidRDefault="00757074" w:rsidP="007570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a few drops of NaOH solution to the test tube containing egg albumin.</w:t>
      </w:r>
    </w:p>
    <w:p w14:paraId="475345B6" w14:textId="77777777" w:rsidR="00757074" w:rsidRPr="00757074" w:rsidRDefault="00757074" w:rsidP="007570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1% CuSO4 solution.</w:t>
      </w:r>
    </w:p>
    <w:p w14:paraId="60A63347" w14:textId="77777777" w:rsidR="00757074" w:rsidRPr="00757074" w:rsidRDefault="00757074" w:rsidP="007570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lastRenderedPageBreak/>
        <w:t>Add 2-3 drops of CuSO4 solution to the test tube containing egg albumin.</w:t>
      </w:r>
    </w:p>
    <w:p w14:paraId="630A2021" w14:textId="77777777" w:rsidR="00757074" w:rsidRPr="00757074" w:rsidRDefault="00757074" w:rsidP="007570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Shake the solution to mix it well.</w:t>
      </w:r>
    </w:p>
    <w:p w14:paraId="167F7D10" w14:textId="77777777" w:rsidR="00757074" w:rsidRPr="00757074" w:rsidRDefault="00757074" w:rsidP="0075707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A violet </w:t>
      </w:r>
      <w:proofErr w:type="spellStart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colour</w:t>
      </w:r>
      <w:proofErr w:type="spellEnd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 appears in the test tube, which indicates the presence of proteins.</w:t>
      </w:r>
    </w:p>
    <w:p w14:paraId="33ED97F2" w14:textId="77777777" w:rsidR="00757074" w:rsidRPr="00757074" w:rsidRDefault="00757074" w:rsidP="0075707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Xanthoproteic Test</w:t>
      </w:r>
    </w:p>
    <w:p w14:paraId="3CEADD2E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Materials required</w:t>
      </w:r>
    </w:p>
    <w:p w14:paraId="19340561" w14:textId="7A61AA5E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noProof/>
          <w:color w:val="000000"/>
          <w:sz w:val="21"/>
          <w:szCs w:val="21"/>
        </w:rPr>
        <w:drawing>
          <wp:inline distT="0" distB="0" distL="0" distR="0" wp14:anchorId="587C4001" wp14:editId="7DD89F3C">
            <wp:extent cx="5943600" cy="2174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21A4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Procedure</w:t>
      </w:r>
    </w:p>
    <w:p w14:paraId="6E7A94C0" w14:textId="77777777" w:rsidR="00757074" w:rsidRPr="00757074" w:rsidRDefault="00757074" w:rsidP="00757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concentrated HNO3.</w:t>
      </w:r>
    </w:p>
    <w:p w14:paraId="6FA97379" w14:textId="77777777" w:rsidR="00757074" w:rsidRPr="00757074" w:rsidRDefault="00757074" w:rsidP="00757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5 drops of Concentrated HNO3 to the test tube containing egg albumin.</w:t>
      </w:r>
    </w:p>
    <w:p w14:paraId="52BFCE2F" w14:textId="77777777" w:rsidR="00757074" w:rsidRPr="00757074" w:rsidRDefault="00757074" w:rsidP="00757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Boil the sample over a burner for 2 minutes, holding the test tube firmly with a test tube holder. Yellow precipitate appears in the test tube.</w:t>
      </w:r>
    </w:p>
    <w:p w14:paraId="2355CA33" w14:textId="77777777" w:rsidR="00757074" w:rsidRPr="00757074" w:rsidRDefault="00757074" w:rsidP="00757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ammonia solution.</w:t>
      </w:r>
    </w:p>
    <w:p w14:paraId="2D3ADA4C" w14:textId="77777777" w:rsidR="00757074" w:rsidRPr="00757074" w:rsidRDefault="00757074" w:rsidP="00757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a few drops of ammonia solution to the sample.</w:t>
      </w:r>
    </w:p>
    <w:p w14:paraId="45D5724C" w14:textId="77777777" w:rsidR="00757074" w:rsidRPr="00757074" w:rsidRDefault="00757074" w:rsidP="00757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Shake the solution to mix it well.</w:t>
      </w:r>
    </w:p>
    <w:p w14:paraId="288E9B89" w14:textId="77777777" w:rsidR="00757074" w:rsidRPr="00757074" w:rsidRDefault="00757074" w:rsidP="00757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Yellow ppt. changes to orange in </w:t>
      </w:r>
      <w:proofErr w:type="spellStart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colour</w:t>
      </w:r>
      <w:proofErr w:type="spellEnd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, which indicates the presence of protein.</w:t>
      </w:r>
    </w:p>
    <w:p w14:paraId="01F1AD04" w14:textId="77777777" w:rsidR="00757074" w:rsidRPr="00757074" w:rsidRDefault="00757074" w:rsidP="0075707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Million’s Test</w:t>
      </w:r>
    </w:p>
    <w:p w14:paraId="2F87288D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Materials Required</w:t>
      </w:r>
    </w:p>
    <w:p w14:paraId="6F2B889B" w14:textId="28B1D25D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noProof/>
          <w:color w:val="000000"/>
          <w:sz w:val="21"/>
          <w:szCs w:val="21"/>
        </w:rPr>
        <w:lastRenderedPageBreak/>
        <w:drawing>
          <wp:inline distT="0" distB="0" distL="0" distR="0" wp14:anchorId="31B0405A" wp14:editId="4FB688FB">
            <wp:extent cx="57150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49BEA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Procedure</w:t>
      </w:r>
    </w:p>
    <w:p w14:paraId="3B7E58B8" w14:textId="77777777" w:rsidR="00757074" w:rsidRPr="00757074" w:rsidRDefault="00757074" w:rsidP="007570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Million's regent.</w:t>
      </w:r>
    </w:p>
    <w:p w14:paraId="791E564B" w14:textId="77777777" w:rsidR="00757074" w:rsidRPr="00757074" w:rsidRDefault="00757074" w:rsidP="007570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few drops of Million's reagent to the test tube containing egg albumin.</w:t>
      </w:r>
    </w:p>
    <w:p w14:paraId="1BE17814" w14:textId="77777777" w:rsidR="00757074" w:rsidRPr="00757074" w:rsidRDefault="00757074" w:rsidP="007570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Wait for some time.</w:t>
      </w:r>
    </w:p>
    <w:p w14:paraId="33C8626B" w14:textId="77777777" w:rsidR="00757074" w:rsidRPr="00757074" w:rsidRDefault="00757074" w:rsidP="0075707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Pink </w:t>
      </w:r>
      <w:proofErr w:type="spellStart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colour</w:t>
      </w:r>
      <w:proofErr w:type="spellEnd"/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 xml:space="preserve"> appears in the test tube, which indicates the presence of protein.</w:t>
      </w:r>
    </w:p>
    <w:p w14:paraId="297483D4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ans" w:eastAsia="Times New Roman" w:hAnsi="Noto Sans" w:cs="Noto Sans"/>
          <w:color w:val="000000"/>
          <w:kern w:val="36"/>
          <w:sz w:val="27"/>
          <w:szCs w:val="27"/>
        </w:rPr>
      </w:pPr>
      <w:r w:rsidRPr="00757074">
        <w:rPr>
          <w:rFonts w:ascii="Noto Sans" w:eastAsia="Times New Roman" w:hAnsi="Noto Sans" w:cs="Noto Sans"/>
          <w:color w:val="000000"/>
          <w:kern w:val="36"/>
          <w:sz w:val="27"/>
          <w:szCs w:val="27"/>
        </w:rPr>
        <w:t>Test for Fats</w:t>
      </w:r>
    </w:p>
    <w:p w14:paraId="75F23780" w14:textId="77777777" w:rsidR="00757074" w:rsidRPr="00757074" w:rsidRDefault="00757074" w:rsidP="007570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Sudan III Test</w:t>
      </w:r>
    </w:p>
    <w:p w14:paraId="68482162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Materials Required:</w:t>
      </w:r>
    </w:p>
    <w:p w14:paraId="32359E6B" w14:textId="651E0A51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noProof/>
          <w:color w:val="000000"/>
          <w:sz w:val="21"/>
          <w:szCs w:val="21"/>
        </w:rPr>
        <w:lastRenderedPageBreak/>
        <w:drawing>
          <wp:inline distT="0" distB="0" distL="0" distR="0" wp14:anchorId="51A19C4E" wp14:editId="3F16B4AC">
            <wp:extent cx="57150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B4556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Procedure:</w:t>
      </w:r>
    </w:p>
    <w:p w14:paraId="216FE59C" w14:textId="77777777" w:rsidR="00757074" w:rsidRPr="00757074" w:rsidRDefault="00757074" w:rsidP="007570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Using a dropper, take a small quantity of Sudan III reagent.</w:t>
      </w:r>
    </w:p>
    <w:p w14:paraId="5CC864B1" w14:textId="77777777" w:rsidR="00757074" w:rsidRPr="00757074" w:rsidRDefault="00757074" w:rsidP="007570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Add few drops of Sudan III reagent to the test tube containing egg albumin.</w:t>
      </w:r>
    </w:p>
    <w:p w14:paraId="0ECBBE09" w14:textId="77777777" w:rsidR="00757074" w:rsidRPr="00757074" w:rsidRDefault="00757074" w:rsidP="007570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Shake the solution to mix it well.</w:t>
      </w:r>
    </w:p>
    <w:p w14:paraId="394609AE" w14:textId="77777777" w:rsidR="00757074" w:rsidRPr="00757074" w:rsidRDefault="00757074" w:rsidP="007570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Pink droplets appear indicating the presence of fat in the sample.</w:t>
      </w:r>
    </w:p>
    <w:p w14:paraId="4EEE2AB5" w14:textId="77777777" w:rsidR="00757074" w:rsidRPr="00757074" w:rsidRDefault="00757074" w:rsidP="0075707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Paper Spot Test</w:t>
      </w:r>
    </w:p>
    <w:p w14:paraId="21E93B12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Materials Required:</w:t>
      </w:r>
    </w:p>
    <w:p w14:paraId="0B8BE8CD" w14:textId="77777777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Peanut seeds and piece of white paper.</w:t>
      </w:r>
    </w:p>
    <w:p w14:paraId="116EA9FC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Procedure:</w:t>
      </w:r>
    </w:p>
    <w:p w14:paraId="5D7BF426" w14:textId="77777777" w:rsidR="00757074" w:rsidRPr="00757074" w:rsidRDefault="00757074" w:rsidP="007570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Take a peanut seed from the watch glass.</w:t>
      </w:r>
    </w:p>
    <w:p w14:paraId="77523A35" w14:textId="77777777" w:rsidR="00757074" w:rsidRPr="00757074" w:rsidRDefault="00757074" w:rsidP="007570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Crush the peanut seed and rub it on a piece of white paper.</w:t>
      </w:r>
    </w:p>
    <w:p w14:paraId="288FEC61" w14:textId="77777777" w:rsidR="00757074" w:rsidRPr="00757074" w:rsidRDefault="00757074" w:rsidP="0075707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Paper becomes translucent at the spot, which indicates the presence of fat.</w:t>
      </w:r>
    </w:p>
    <w:p w14:paraId="346C1916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ans" w:eastAsia="Times New Roman" w:hAnsi="Noto Sans" w:cs="Noto Sans"/>
          <w:color w:val="000000"/>
          <w:kern w:val="36"/>
          <w:sz w:val="27"/>
          <w:szCs w:val="27"/>
        </w:rPr>
      </w:pPr>
      <w:r w:rsidRPr="00757074">
        <w:rPr>
          <w:rFonts w:ascii="Noto Sans" w:eastAsia="Times New Roman" w:hAnsi="Noto Sans" w:cs="Noto Sans"/>
          <w:color w:val="000000"/>
          <w:kern w:val="36"/>
          <w:sz w:val="27"/>
          <w:szCs w:val="27"/>
        </w:rPr>
        <w:t>Simulator Procedure (as performed through the Online Labs)</w:t>
      </w:r>
    </w:p>
    <w:p w14:paraId="320B1E49" w14:textId="77777777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You can select the type of test from the ‘Select the food substance’ drop down list.</w:t>
      </w:r>
    </w:p>
    <w:p w14:paraId="6F95A052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ans" w:eastAsia="Times New Roman" w:hAnsi="Noto Sans" w:cs="Noto Sans"/>
          <w:color w:val="000000"/>
          <w:kern w:val="36"/>
          <w:sz w:val="27"/>
          <w:szCs w:val="27"/>
        </w:rPr>
      </w:pPr>
      <w:r w:rsidRPr="00757074">
        <w:rPr>
          <w:rFonts w:ascii="Noto Sans" w:eastAsia="Times New Roman" w:hAnsi="Noto Sans" w:cs="Noto Sans"/>
          <w:color w:val="000000"/>
          <w:kern w:val="36"/>
          <w:sz w:val="27"/>
          <w:szCs w:val="27"/>
        </w:rPr>
        <w:t>Carbohydrates</w:t>
      </w:r>
    </w:p>
    <w:p w14:paraId="5A3466C5" w14:textId="77777777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You can select the type of test from the ‘Select the carbohydrate’ drop down list.</w:t>
      </w:r>
    </w:p>
    <w:p w14:paraId="27576C82" w14:textId="77777777" w:rsidR="00757074" w:rsidRPr="00757074" w:rsidRDefault="00757074" w:rsidP="0075707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lastRenderedPageBreak/>
        <w:t>Glucose</w:t>
      </w:r>
    </w:p>
    <w:p w14:paraId="5FEA8201" w14:textId="77777777" w:rsidR="00757074" w:rsidRPr="00757074" w:rsidRDefault="00757074" w:rsidP="00757074">
      <w:pPr>
        <w:shd w:val="clear" w:color="auto" w:fill="FFFFFF"/>
        <w:spacing w:after="150" w:line="270" w:lineRule="atLeast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You can select the type of test from the ‘Select the Test” drop down list.</w:t>
      </w:r>
    </w:p>
    <w:p w14:paraId="428A44D8" w14:textId="77777777" w:rsidR="00757074" w:rsidRPr="00757074" w:rsidRDefault="00757074" w:rsidP="007570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34"/>
        <w:jc w:val="both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Benedict’s Test</w:t>
      </w:r>
    </w:p>
    <w:p w14:paraId="4D7FDC33" w14:textId="77777777" w:rsidR="00757074" w:rsidRPr="00757074" w:rsidRDefault="00757074" w:rsidP="007570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Benedict’s reagent bottle and move it into the test tube containing banana extract to drop the Benedict’s reagent into it.</w:t>
      </w:r>
    </w:p>
    <w:p w14:paraId="3D2F602D" w14:textId="77777777" w:rsidR="00757074" w:rsidRPr="00757074" w:rsidRDefault="00757074" w:rsidP="007570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beaker to place it in the water bath.</w:t>
      </w:r>
    </w:p>
    <w:p w14:paraId="5D897B68" w14:textId="77777777" w:rsidR="00757074" w:rsidRPr="00757074" w:rsidRDefault="00757074" w:rsidP="007570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switch of the hot plate to turn it on.</w:t>
      </w:r>
    </w:p>
    <w:p w14:paraId="7E50358B" w14:textId="77777777" w:rsidR="00757074" w:rsidRPr="00757074" w:rsidRDefault="00757074" w:rsidP="007570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662323DC" w14:textId="77777777" w:rsidR="00757074" w:rsidRPr="00757074" w:rsidRDefault="00757074" w:rsidP="007570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34"/>
        <w:jc w:val="both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Fehling’s Test</w:t>
      </w:r>
    </w:p>
    <w:p w14:paraId="6D238D41" w14:textId="77777777" w:rsidR="00757074" w:rsidRPr="00757074" w:rsidRDefault="00757074" w:rsidP="00757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Fehling’s solution A and move it into the test tube containing banana extract to drop the Fehling’s solution A into it.</w:t>
      </w:r>
    </w:p>
    <w:p w14:paraId="07EEEAC2" w14:textId="77777777" w:rsidR="00757074" w:rsidRPr="00757074" w:rsidRDefault="00757074" w:rsidP="00757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Fehling’s solution B bottle and move it into the test tube containing banana extract to drop the Fehling’s solution B into it.</w:t>
      </w:r>
    </w:p>
    <w:p w14:paraId="73B0B691" w14:textId="77777777" w:rsidR="00757074" w:rsidRPr="00757074" w:rsidRDefault="00757074" w:rsidP="00757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beaker to place in the water bath.</w:t>
      </w:r>
    </w:p>
    <w:p w14:paraId="5D58CB51" w14:textId="77777777" w:rsidR="00757074" w:rsidRPr="00757074" w:rsidRDefault="00757074" w:rsidP="00757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switch of the hot plate to turn it on.</w:t>
      </w:r>
    </w:p>
    <w:p w14:paraId="327CB8F8" w14:textId="77777777" w:rsidR="00757074" w:rsidRPr="00757074" w:rsidRDefault="00757074" w:rsidP="00757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75D0D410" w14:textId="77777777" w:rsidR="00757074" w:rsidRPr="00757074" w:rsidRDefault="00757074" w:rsidP="0075707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Sucrose</w:t>
      </w:r>
    </w:p>
    <w:p w14:paraId="67645F13" w14:textId="77777777" w:rsidR="00757074" w:rsidRPr="00757074" w:rsidRDefault="00757074" w:rsidP="00757074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774"/>
        <w:jc w:val="both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Benedict’s Test</w:t>
      </w:r>
    </w:p>
    <w:p w14:paraId="10A04016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concentrated HCl bottle and move it into the test tube containing sugarcane extract to drop the HCl into it.</w:t>
      </w:r>
    </w:p>
    <w:p w14:paraId="6EC739D9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knob of the burner to turn it on.</w:t>
      </w:r>
    </w:p>
    <w:p w14:paraId="6C0319F6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burner to heat it.</w:t>
      </w:r>
    </w:p>
    <w:p w14:paraId="4E07F45E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223699AF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NaOH solution bottle and move it into the test tube containing sugarcane extract to drop the NaOH into it.</w:t>
      </w:r>
    </w:p>
    <w:p w14:paraId="23B298C1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dropper towards test tube B to drop NaOH slowly along the side of the test tube.</w:t>
      </w:r>
    </w:p>
    <w:p w14:paraId="159AF736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next button to continue.</w:t>
      </w:r>
    </w:p>
    <w:p w14:paraId="750A96F3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Benedict’s reagent bottle and move it into the test tube to drop Benedict’s reagent into it.</w:t>
      </w:r>
    </w:p>
    <w:p w14:paraId="324DDB4B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beaker to place in the water bath.</w:t>
      </w:r>
    </w:p>
    <w:p w14:paraId="6FE29F30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switch of the hot plate to turn it on.</w:t>
      </w:r>
    </w:p>
    <w:p w14:paraId="6401F78F" w14:textId="77777777" w:rsidR="00757074" w:rsidRPr="00757074" w:rsidRDefault="00757074" w:rsidP="007570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left="93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3A83245B" w14:textId="77777777" w:rsidR="00757074" w:rsidRPr="00757074" w:rsidRDefault="00757074" w:rsidP="0075707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34"/>
        <w:jc w:val="both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lastRenderedPageBreak/>
        <w:t>Fehling’s Test</w:t>
      </w:r>
    </w:p>
    <w:p w14:paraId="5416971E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concentrated HCl bottle and move it into the test tube containing sugarcane extract to drop the HCl into it.</w:t>
      </w:r>
    </w:p>
    <w:p w14:paraId="01B02E7F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knob of the burner to turn it on.</w:t>
      </w:r>
    </w:p>
    <w:p w14:paraId="5EF47462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burner to heat it.</w:t>
      </w:r>
    </w:p>
    <w:p w14:paraId="6321C0EC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20F30F1A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NaOH solution bottle and move it into the test tube containing sugarcane extract to drop the NaOH into it.</w:t>
      </w:r>
    </w:p>
    <w:p w14:paraId="27972B78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next button to continue.</w:t>
      </w:r>
    </w:p>
    <w:p w14:paraId="6D6B57F5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Fehling’s solution A and move it into the test tube to drop the Fehling’s solution A into it.</w:t>
      </w:r>
    </w:p>
    <w:p w14:paraId="4A1A4924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Fehling’s solution B bottle and move it into the test tube to drop Fehling’s solution B into it.</w:t>
      </w:r>
    </w:p>
    <w:p w14:paraId="6D74BCB9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beaker to place in the water bath.</w:t>
      </w:r>
    </w:p>
    <w:p w14:paraId="3278EC76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switch of the hot plate to turn it on.</w:t>
      </w:r>
    </w:p>
    <w:p w14:paraId="64142A08" w14:textId="77777777" w:rsidR="00757074" w:rsidRPr="00757074" w:rsidRDefault="00757074" w:rsidP="007570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749D5376" w14:textId="77777777" w:rsidR="00757074" w:rsidRPr="00757074" w:rsidRDefault="00757074" w:rsidP="0075707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Starch</w:t>
      </w:r>
    </w:p>
    <w:p w14:paraId="5297DEE9" w14:textId="77777777" w:rsidR="00757074" w:rsidRPr="00757074" w:rsidRDefault="00757074" w:rsidP="00757074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77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Iodine Test</w:t>
      </w:r>
    </w:p>
    <w:p w14:paraId="274F7307" w14:textId="77777777" w:rsidR="00757074" w:rsidRPr="00757074" w:rsidRDefault="00757074" w:rsidP="0075707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Iodine bottle and move it into the test tube containing potato extract to drop the Iodine solution into it.</w:t>
      </w:r>
    </w:p>
    <w:p w14:paraId="2DFC99FA" w14:textId="77777777" w:rsidR="00757074" w:rsidRPr="00757074" w:rsidRDefault="00757074" w:rsidP="0075707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4EABDBC5" w14:textId="77777777" w:rsidR="00757074" w:rsidRPr="00757074" w:rsidRDefault="00757074" w:rsidP="0075707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34"/>
        <w:jc w:val="both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Benedict’s Test</w:t>
      </w:r>
    </w:p>
    <w:p w14:paraId="321AE723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concentrated HCl bottle and move it into the test tube containing potato extract to drop the HCl into it.</w:t>
      </w:r>
    </w:p>
    <w:p w14:paraId="4D2209FF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knob of the burner to turn it on.</w:t>
      </w:r>
    </w:p>
    <w:p w14:paraId="2DE66523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burner to heat it.</w:t>
      </w:r>
    </w:p>
    <w:p w14:paraId="7AC2BFF6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1C4B2ED0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NaOH solution bottle and move it into the test tube to drop the NaOH into it.</w:t>
      </w:r>
    </w:p>
    <w:p w14:paraId="0B4FB184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next button to continue.</w:t>
      </w:r>
    </w:p>
    <w:p w14:paraId="0B59C12A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Benedict’s reagent bottle and move it into the test tube to drop the Benedict’s reagent into it.</w:t>
      </w:r>
    </w:p>
    <w:p w14:paraId="0D54222E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beaker to place in the water bath.</w:t>
      </w:r>
    </w:p>
    <w:p w14:paraId="6FB001D8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switch of the hot plate to turn it on.</w:t>
      </w:r>
    </w:p>
    <w:p w14:paraId="4E43B214" w14:textId="77777777" w:rsidR="00757074" w:rsidRPr="00757074" w:rsidRDefault="00757074" w:rsidP="0075707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161397CA" w14:textId="77777777" w:rsidR="00757074" w:rsidRPr="00757074" w:rsidRDefault="00757074" w:rsidP="0075707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34"/>
        <w:jc w:val="both"/>
        <w:outlineLvl w:val="2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lastRenderedPageBreak/>
        <w:t>Fehling’s Test</w:t>
      </w:r>
    </w:p>
    <w:p w14:paraId="08B2D0CA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concentrated HCl bottle and move it into the test tube containing potato extract to drop the HCl into it.</w:t>
      </w:r>
    </w:p>
    <w:p w14:paraId="4F0095E5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knob of the burner to turn it on.</w:t>
      </w:r>
    </w:p>
    <w:p w14:paraId="64835B17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burner to heat it.</w:t>
      </w:r>
    </w:p>
    <w:p w14:paraId="1E4A6696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274E4B2E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NaOH solution bottle and move it into the test tube to drop the NaOH into it.</w:t>
      </w:r>
    </w:p>
    <w:p w14:paraId="01A6F084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next button to continue.</w:t>
      </w:r>
    </w:p>
    <w:p w14:paraId="7C65B265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Fehling’s solution A and move it into the test tube to drop Fehling’s solution A into it.</w:t>
      </w:r>
    </w:p>
    <w:p w14:paraId="6479C09B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Fehling’s solution B bottle and move it into the test tube to drop Fehling’s solution B into it.</w:t>
      </w:r>
    </w:p>
    <w:p w14:paraId="2DDEDFB0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beaker to place in the water bath.</w:t>
      </w:r>
    </w:p>
    <w:p w14:paraId="5A38338F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switch of the hot plate to turn it on.</w:t>
      </w:r>
    </w:p>
    <w:p w14:paraId="391EDFDF" w14:textId="77777777" w:rsidR="00757074" w:rsidRPr="00757074" w:rsidRDefault="00757074" w:rsidP="007570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707F4F91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ans" w:eastAsia="Times New Roman" w:hAnsi="Noto Sans" w:cs="Noto Sans"/>
          <w:color w:val="000000"/>
          <w:kern w:val="36"/>
          <w:sz w:val="27"/>
          <w:szCs w:val="27"/>
        </w:rPr>
      </w:pPr>
      <w:r w:rsidRPr="00757074">
        <w:rPr>
          <w:rFonts w:ascii="Noto Sans" w:eastAsia="Times New Roman" w:hAnsi="Noto Sans" w:cs="Noto Sans"/>
          <w:color w:val="000000"/>
          <w:kern w:val="36"/>
          <w:sz w:val="27"/>
          <w:szCs w:val="27"/>
        </w:rPr>
        <w:t>Proteins</w:t>
      </w:r>
    </w:p>
    <w:p w14:paraId="5F1C5A8C" w14:textId="77777777" w:rsidR="00757074" w:rsidRPr="00757074" w:rsidRDefault="00757074" w:rsidP="0075707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Biuret Test</w:t>
      </w:r>
    </w:p>
    <w:p w14:paraId="5DCA83DA" w14:textId="77777777" w:rsidR="00757074" w:rsidRPr="00757074" w:rsidRDefault="00757074" w:rsidP="0075707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NaOH solution bottle and move it into the test tube containing egg albumin to drop the NaOH into it.</w:t>
      </w:r>
    </w:p>
    <w:p w14:paraId="3D31179D" w14:textId="77777777" w:rsidR="00757074" w:rsidRPr="00757074" w:rsidRDefault="00757074" w:rsidP="0075707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CuSO4 solution bottle and move it into the test tube containing egg albumin to drop the CuSO4 into it.</w:t>
      </w:r>
    </w:p>
    <w:p w14:paraId="1F63BE93" w14:textId="77777777" w:rsidR="00757074" w:rsidRPr="00757074" w:rsidRDefault="00757074" w:rsidP="0075707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5092CD64" w14:textId="77777777" w:rsidR="00757074" w:rsidRPr="00757074" w:rsidRDefault="00757074" w:rsidP="0075707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Xanthoproteic Test</w:t>
      </w:r>
    </w:p>
    <w:p w14:paraId="2ADE53D0" w14:textId="77777777" w:rsidR="00757074" w:rsidRPr="00757074" w:rsidRDefault="00757074" w:rsidP="0075707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concentrated HNO3 solution bottle and move it into the test tube containing egg albumin to drop the HNO3 into it.</w:t>
      </w:r>
    </w:p>
    <w:p w14:paraId="2E422E47" w14:textId="77777777" w:rsidR="00757074" w:rsidRPr="00757074" w:rsidRDefault="00757074" w:rsidP="0075707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knob of the burner to turn it on.</w:t>
      </w:r>
    </w:p>
    <w:p w14:paraId="3BF619DB" w14:textId="77777777" w:rsidR="00757074" w:rsidRPr="00757074" w:rsidRDefault="00757074" w:rsidP="0075707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Drag the test tube towards the burner to heat it.</w:t>
      </w:r>
    </w:p>
    <w:p w14:paraId="6B4ACC02" w14:textId="77777777" w:rsidR="00757074" w:rsidRPr="00757074" w:rsidRDefault="00757074" w:rsidP="0075707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NH4OH solution bottle and move it into the test tube containing egg albumin to drop the NH4OH into it.</w:t>
      </w:r>
    </w:p>
    <w:p w14:paraId="2F8166AF" w14:textId="77777777" w:rsidR="00757074" w:rsidRPr="00757074" w:rsidRDefault="00757074" w:rsidP="0075707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124D0817" w14:textId="77777777" w:rsidR="00757074" w:rsidRPr="00757074" w:rsidRDefault="00757074" w:rsidP="0075707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Million’s Test</w:t>
      </w:r>
    </w:p>
    <w:p w14:paraId="303C1CE5" w14:textId="77777777" w:rsidR="00757074" w:rsidRPr="00757074" w:rsidRDefault="00757074" w:rsidP="0075707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lastRenderedPageBreak/>
        <w:t>Click and drag the dropper from the concentrated Million’s reagent bottle and move it into the test tube containing egg albumin to drop the Million’s reagent into it.</w:t>
      </w:r>
    </w:p>
    <w:p w14:paraId="0D2D3C0F" w14:textId="77777777" w:rsidR="00757074" w:rsidRPr="00757074" w:rsidRDefault="00757074" w:rsidP="0075707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p w14:paraId="1B65CE23" w14:textId="77777777" w:rsidR="00757074" w:rsidRPr="00757074" w:rsidRDefault="00757074" w:rsidP="007570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ans" w:eastAsia="Times New Roman" w:hAnsi="Noto Sans" w:cs="Noto Sans"/>
          <w:color w:val="000000"/>
          <w:kern w:val="36"/>
          <w:sz w:val="27"/>
          <w:szCs w:val="27"/>
        </w:rPr>
      </w:pPr>
      <w:r w:rsidRPr="00757074">
        <w:rPr>
          <w:rFonts w:ascii="Noto Sans" w:eastAsia="Times New Roman" w:hAnsi="Noto Sans" w:cs="Noto Sans"/>
          <w:color w:val="000000"/>
          <w:kern w:val="36"/>
          <w:sz w:val="27"/>
          <w:szCs w:val="27"/>
        </w:rPr>
        <w:t>Fats</w:t>
      </w:r>
    </w:p>
    <w:p w14:paraId="2BA1E185" w14:textId="77777777" w:rsidR="00757074" w:rsidRPr="00757074" w:rsidRDefault="00757074" w:rsidP="0075707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4"/>
        <w:jc w:val="both"/>
        <w:outlineLvl w:val="1"/>
        <w:rPr>
          <w:rFonts w:ascii="Noto Sans" w:eastAsia="Times New Roman" w:hAnsi="Noto Sans" w:cs="Noto Sans"/>
          <w:color w:val="000000"/>
          <w:sz w:val="24"/>
          <w:szCs w:val="24"/>
        </w:rPr>
      </w:pPr>
      <w:r w:rsidRPr="00757074">
        <w:rPr>
          <w:rFonts w:ascii="Noto Sans" w:eastAsia="Times New Roman" w:hAnsi="Noto Sans" w:cs="Noto Sans"/>
          <w:color w:val="000000"/>
          <w:sz w:val="24"/>
          <w:szCs w:val="24"/>
        </w:rPr>
        <w:t>Sudan III Test</w:t>
      </w:r>
    </w:p>
    <w:p w14:paraId="7C5565C2" w14:textId="77777777" w:rsidR="00757074" w:rsidRPr="00757074" w:rsidRDefault="00757074" w:rsidP="0075707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and drag the dropper from the concentrated Sudan III reagent bottle and move it into the test tube containing coconut oil to drop the Sudan III reagent into it.</w:t>
      </w:r>
    </w:p>
    <w:p w14:paraId="732DB763" w14:textId="77777777" w:rsidR="00757074" w:rsidRPr="00757074" w:rsidRDefault="00757074" w:rsidP="0075707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30" w:lineRule="atLeast"/>
        <w:ind w:left="1054"/>
        <w:jc w:val="both"/>
        <w:rPr>
          <w:rFonts w:ascii="Noto Sans" w:eastAsia="Times New Roman" w:hAnsi="Noto Sans" w:cs="Noto Sans"/>
          <w:color w:val="000000"/>
          <w:sz w:val="21"/>
          <w:szCs w:val="21"/>
        </w:rPr>
      </w:pPr>
      <w:r w:rsidRPr="00757074">
        <w:rPr>
          <w:rFonts w:ascii="Noto Sans" w:eastAsia="Times New Roman" w:hAnsi="Noto Sans" w:cs="Noto Sans"/>
          <w:color w:val="000000"/>
          <w:sz w:val="21"/>
          <w:szCs w:val="21"/>
        </w:rPr>
        <w:t>Click on the inference icon to see the inference.</w:t>
      </w:r>
    </w:p>
    <w:sectPr w:rsidR="00757074" w:rsidRPr="0075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73D3"/>
    <w:multiLevelType w:val="multilevel"/>
    <w:tmpl w:val="479E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82190"/>
    <w:multiLevelType w:val="multilevel"/>
    <w:tmpl w:val="B4C20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E2E80"/>
    <w:multiLevelType w:val="multilevel"/>
    <w:tmpl w:val="6238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E29E5"/>
    <w:multiLevelType w:val="multilevel"/>
    <w:tmpl w:val="E0780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D17A7"/>
    <w:multiLevelType w:val="multilevel"/>
    <w:tmpl w:val="3DD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F005A"/>
    <w:multiLevelType w:val="multilevel"/>
    <w:tmpl w:val="647E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026D5"/>
    <w:multiLevelType w:val="multilevel"/>
    <w:tmpl w:val="C1BE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7304B"/>
    <w:multiLevelType w:val="multilevel"/>
    <w:tmpl w:val="F65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D7480"/>
    <w:multiLevelType w:val="multilevel"/>
    <w:tmpl w:val="34E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87364"/>
    <w:multiLevelType w:val="multilevel"/>
    <w:tmpl w:val="43022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B4257"/>
    <w:multiLevelType w:val="multilevel"/>
    <w:tmpl w:val="75D4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5188A"/>
    <w:multiLevelType w:val="multilevel"/>
    <w:tmpl w:val="39D2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E1EDA"/>
    <w:multiLevelType w:val="multilevel"/>
    <w:tmpl w:val="70140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AD16B6"/>
    <w:multiLevelType w:val="multilevel"/>
    <w:tmpl w:val="09C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1D5095"/>
    <w:multiLevelType w:val="multilevel"/>
    <w:tmpl w:val="717E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55F50"/>
    <w:multiLevelType w:val="multilevel"/>
    <w:tmpl w:val="A1F0E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565D8"/>
    <w:multiLevelType w:val="multilevel"/>
    <w:tmpl w:val="D1D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C63E1"/>
    <w:multiLevelType w:val="multilevel"/>
    <w:tmpl w:val="E372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E2C2E"/>
    <w:multiLevelType w:val="multilevel"/>
    <w:tmpl w:val="1E68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94475"/>
    <w:multiLevelType w:val="multilevel"/>
    <w:tmpl w:val="F70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35152"/>
    <w:multiLevelType w:val="multilevel"/>
    <w:tmpl w:val="03BEFB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687E3B"/>
    <w:multiLevelType w:val="multilevel"/>
    <w:tmpl w:val="F5125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5D0D4F"/>
    <w:multiLevelType w:val="multilevel"/>
    <w:tmpl w:val="817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D1676"/>
    <w:multiLevelType w:val="multilevel"/>
    <w:tmpl w:val="C7D850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1748F9"/>
    <w:multiLevelType w:val="multilevel"/>
    <w:tmpl w:val="6F4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2745D"/>
    <w:multiLevelType w:val="multilevel"/>
    <w:tmpl w:val="CA16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C1C24"/>
    <w:multiLevelType w:val="multilevel"/>
    <w:tmpl w:val="7A2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7279A2"/>
    <w:multiLevelType w:val="multilevel"/>
    <w:tmpl w:val="3A461F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92F57"/>
    <w:multiLevelType w:val="multilevel"/>
    <w:tmpl w:val="D6D2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324E8"/>
    <w:multiLevelType w:val="multilevel"/>
    <w:tmpl w:val="1B3AC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D72E3"/>
    <w:multiLevelType w:val="multilevel"/>
    <w:tmpl w:val="83EE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C14104"/>
    <w:multiLevelType w:val="multilevel"/>
    <w:tmpl w:val="CBF4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020BC"/>
    <w:multiLevelType w:val="multilevel"/>
    <w:tmpl w:val="2102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37611"/>
    <w:multiLevelType w:val="multilevel"/>
    <w:tmpl w:val="816A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E65D89"/>
    <w:multiLevelType w:val="multilevel"/>
    <w:tmpl w:val="50068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A4E72"/>
    <w:multiLevelType w:val="multilevel"/>
    <w:tmpl w:val="87D69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E17629"/>
    <w:multiLevelType w:val="multilevel"/>
    <w:tmpl w:val="C22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4F7D4C"/>
    <w:multiLevelType w:val="multilevel"/>
    <w:tmpl w:val="3B708F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10218A"/>
    <w:multiLevelType w:val="multilevel"/>
    <w:tmpl w:val="A696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7E2841"/>
    <w:multiLevelType w:val="multilevel"/>
    <w:tmpl w:val="132E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1F36FB"/>
    <w:multiLevelType w:val="multilevel"/>
    <w:tmpl w:val="130C05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8D389B"/>
    <w:multiLevelType w:val="multilevel"/>
    <w:tmpl w:val="BE12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F26BBE"/>
    <w:multiLevelType w:val="multilevel"/>
    <w:tmpl w:val="4BC66D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37"/>
  </w:num>
  <w:num w:numId="4">
    <w:abstractNumId w:val="16"/>
  </w:num>
  <w:num w:numId="5">
    <w:abstractNumId w:val="35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24"/>
  </w:num>
  <w:num w:numId="11">
    <w:abstractNumId w:val="15"/>
  </w:num>
  <w:num w:numId="12">
    <w:abstractNumId w:val="36"/>
  </w:num>
  <w:num w:numId="13">
    <w:abstractNumId w:val="29"/>
  </w:num>
  <w:num w:numId="14">
    <w:abstractNumId w:val="39"/>
  </w:num>
  <w:num w:numId="15">
    <w:abstractNumId w:val="31"/>
  </w:num>
  <w:num w:numId="16">
    <w:abstractNumId w:val="22"/>
  </w:num>
  <w:num w:numId="17">
    <w:abstractNumId w:val="32"/>
  </w:num>
  <w:num w:numId="18">
    <w:abstractNumId w:val="8"/>
  </w:num>
  <w:num w:numId="19">
    <w:abstractNumId w:val="14"/>
  </w:num>
  <w:num w:numId="20">
    <w:abstractNumId w:val="20"/>
  </w:num>
  <w:num w:numId="21">
    <w:abstractNumId w:val="7"/>
  </w:num>
  <w:num w:numId="22">
    <w:abstractNumId w:val="40"/>
  </w:num>
  <w:num w:numId="23">
    <w:abstractNumId w:val="30"/>
  </w:num>
  <w:num w:numId="24">
    <w:abstractNumId w:val="34"/>
  </w:num>
  <w:num w:numId="25">
    <w:abstractNumId w:val="41"/>
  </w:num>
  <w:num w:numId="26">
    <w:abstractNumId w:val="42"/>
  </w:num>
  <w:num w:numId="27">
    <w:abstractNumId w:val="26"/>
  </w:num>
  <w:num w:numId="28">
    <w:abstractNumId w:val="12"/>
  </w:num>
  <w:num w:numId="29">
    <w:abstractNumId w:val="17"/>
  </w:num>
  <w:num w:numId="30">
    <w:abstractNumId w:val="23"/>
  </w:num>
  <w:num w:numId="31">
    <w:abstractNumId w:val="33"/>
  </w:num>
  <w:num w:numId="32">
    <w:abstractNumId w:val="27"/>
  </w:num>
  <w:num w:numId="33">
    <w:abstractNumId w:val="5"/>
  </w:num>
  <w:num w:numId="34">
    <w:abstractNumId w:val="25"/>
  </w:num>
  <w:num w:numId="35">
    <w:abstractNumId w:val="18"/>
  </w:num>
  <w:num w:numId="36">
    <w:abstractNumId w:val="21"/>
  </w:num>
  <w:num w:numId="37">
    <w:abstractNumId w:val="6"/>
  </w:num>
  <w:num w:numId="38">
    <w:abstractNumId w:val="9"/>
  </w:num>
  <w:num w:numId="39">
    <w:abstractNumId w:val="2"/>
  </w:num>
  <w:num w:numId="40">
    <w:abstractNumId w:val="38"/>
  </w:num>
  <w:num w:numId="41">
    <w:abstractNumId w:val="19"/>
  </w:num>
  <w:num w:numId="42">
    <w:abstractNumId w:val="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61"/>
    <w:rsid w:val="00170C58"/>
    <w:rsid w:val="00757074"/>
    <w:rsid w:val="008E733F"/>
    <w:rsid w:val="008F1961"/>
    <w:rsid w:val="00AE7D72"/>
    <w:rsid w:val="00F8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A8867-3AF2-43EE-A6C7-F2C082A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7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7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Sparagraph">
    <w:name w:val="SARAS_paragraph"/>
    <w:basedOn w:val="Normal"/>
    <w:link w:val="SARASparagraphChar"/>
    <w:qFormat/>
    <w:rsid w:val="00F8740F"/>
    <w:pPr>
      <w:spacing w:before="200" w:after="0" w:line="240" w:lineRule="auto"/>
      <w:jc w:val="both"/>
    </w:pPr>
    <w:rPr>
      <w:rFonts w:ascii="Proxima Nova Rg" w:hAnsi="Proxima Nova Rg"/>
      <w:sz w:val="26"/>
      <w:lang w:val="en-IN"/>
    </w:rPr>
  </w:style>
  <w:style w:type="character" w:customStyle="1" w:styleId="SARASparagraphChar">
    <w:name w:val="SARAS_paragraph Char"/>
    <w:basedOn w:val="DefaultParagraphFont"/>
    <w:link w:val="SARASparagraph"/>
    <w:rsid w:val="00F8740F"/>
    <w:rPr>
      <w:rFonts w:ascii="Proxima Nova Rg" w:hAnsi="Proxima Nova Rg"/>
      <w:sz w:val="26"/>
      <w:lang w:val="en-IN"/>
    </w:rPr>
  </w:style>
  <w:style w:type="paragraph" w:customStyle="1" w:styleId="SARASsubheader">
    <w:name w:val="SARAS_sub_header"/>
    <w:basedOn w:val="Normal"/>
    <w:link w:val="SARASsubheaderChar"/>
    <w:qFormat/>
    <w:rsid w:val="00F8740F"/>
    <w:pPr>
      <w:spacing w:before="200" w:after="0" w:line="240" w:lineRule="auto"/>
      <w:contextualSpacing/>
    </w:pPr>
    <w:rPr>
      <w:rFonts w:ascii="Proxima Nova Rg" w:eastAsia="Arial" w:hAnsi="Proxima Nova Rg" w:cs="Arial"/>
      <w:b/>
      <w:sz w:val="30"/>
      <w:lang w:val="en-CA"/>
    </w:rPr>
  </w:style>
  <w:style w:type="character" w:customStyle="1" w:styleId="SARASsubheaderChar">
    <w:name w:val="SARAS_sub_header Char"/>
    <w:basedOn w:val="DefaultParagraphFont"/>
    <w:link w:val="SARASsubheader"/>
    <w:rsid w:val="00F8740F"/>
    <w:rPr>
      <w:rFonts w:ascii="Proxima Nova Rg" w:eastAsia="Arial" w:hAnsi="Proxima Nova Rg" w:cs="Arial"/>
      <w:b/>
      <w:sz w:val="30"/>
      <w:lang w:val="en-CA"/>
    </w:rPr>
  </w:style>
  <w:style w:type="paragraph" w:customStyle="1" w:styleId="SARAS-image">
    <w:name w:val="SARAS-image"/>
    <w:basedOn w:val="Normal"/>
    <w:link w:val="SARAS-imageChar"/>
    <w:qFormat/>
    <w:rsid w:val="00F8740F"/>
    <w:pPr>
      <w:spacing w:before="200" w:after="0" w:line="240" w:lineRule="auto"/>
      <w:contextualSpacing/>
      <w:jc w:val="center"/>
    </w:pPr>
    <w:rPr>
      <w:rFonts w:ascii="Proxima Nova Rg" w:eastAsia="Arial" w:hAnsi="Proxima Nova Rg" w:cs="Arial"/>
      <w:sz w:val="28"/>
      <w:lang w:val="en-CA"/>
    </w:rPr>
  </w:style>
  <w:style w:type="character" w:customStyle="1" w:styleId="SARAS-imageChar">
    <w:name w:val="SARAS-image Char"/>
    <w:basedOn w:val="DefaultParagraphFont"/>
    <w:link w:val="SARAS-image"/>
    <w:rsid w:val="00F8740F"/>
    <w:rPr>
      <w:rFonts w:ascii="Proxima Nova Rg" w:eastAsia="Arial" w:hAnsi="Proxima Nova Rg" w:cs="Arial"/>
      <w:sz w:val="28"/>
      <w:lang w:val="en-CA"/>
    </w:rPr>
  </w:style>
  <w:style w:type="paragraph" w:customStyle="1" w:styleId="SARASCaption">
    <w:name w:val="SARAS_Caption"/>
    <w:basedOn w:val="SARAS-image"/>
    <w:qFormat/>
    <w:rsid w:val="00AE7D72"/>
    <w:pPr>
      <w:contextualSpacing w:val="0"/>
    </w:pPr>
    <w:rPr>
      <w:rFonts w:eastAsiaTheme="minorHAnsi" w:cstheme="minorBidi"/>
      <w:sz w:val="24"/>
      <w:lang w:val="en-IN"/>
    </w:rPr>
  </w:style>
  <w:style w:type="paragraph" w:customStyle="1" w:styleId="SARASEquation">
    <w:name w:val="SARAS_Equation"/>
    <w:basedOn w:val="SARASparagraph"/>
    <w:link w:val="SARASEquationChar"/>
    <w:qFormat/>
    <w:rsid w:val="00AE7D72"/>
    <w:pPr>
      <w:pBdr>
        <w:top w:val="nil"/>
        <w:left w:val="nil"/>
        <w:bottom w:val="nil"/>
        <w:right w:val="nil"/>
        <w:between w:val="nil"/>
      </w:pBdr>
      <w:spacing w:before="160" w:after="160"/>
      <w:jc w:val="center"/>
    </w:pPr>
    <w:rPr>
      <w:rFonts w:eastAsia="Arial" w:cs="Arial"/>
      <w:sz w:val="28"/>
      <w:lang w:val="en" w:eastAsia="en-IN"/>
    </w:rPr>
  </w:style>
  <w:style w:type="character" w:customStyle="1" w:styleId="SARASEquationChar">
    <w:name w:val="SARAS_Equation Char"/>
    <w:basedOn w:val="SARASparagraphChar"/>
    <w:link w:val="SARASEquation"/>
    <w:rsid w:val="00AE7D72"/>
    <w:rPr>
      <w:rFonts w:ascii="Proxima Nova Rg" w:eastAsia="Arial" w:hAnsi="Proxima Nova Rg" w:cs="Arial"/>
      <w:sz w:val="28"/>
      <w:lang w:val="en" w:eastAsia="en-IN"/>
    </w:rPr>
  </w:style>
  <w:style w:type="paragraph" w:customStyle="1" w:styleId="SARASheader">
    <w:name w:val="SARAS_header"/>
    <w:basedOn w:val="Normal"/>
    <w:link w:val="SARASheaderChar"/>
    <w:qFormat/>
    <w:rsid w:val="00170C58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</w:pPr>
    <w:rPr>
      <w:rFonts w:ascii="Proxima Nova Rg" w:hAnsi="Proxima Nova Rg"/>
      <w:b/>
      <w:sz w:val="34"/>
    </w:rPr>
  </w:style>
  <w:style w:type="character" w:customStyle="1" w:styleId="SARASheaderChar">
    <w:name w:val="SARAS_header Char"/>
    <w:basedOn w:val="DefaultParagraphFont"/>
    <w:link w:val="SARASheader"/>
    <w:rsid w:val="00170C58"/>
    <w:rPr>
      <w:rFonts w:ascii="Proxima Nova Rg" w:hAnsi="Proxima Nova Rg"/>
      <w:b/>
      <w:sz w:val="34"/>
    </w:rPr>
  </w:style>
  <w:style w:type="character" w:customStyle="1" w:styleId="Heading1Char">
    <w:name w:val="Heading 1 Char"/>
    <w:basedOn w:val="DefaultParagraphFont"/>
    <w:link w:val="Heading1"/>
    <w:uiPriority w:val="9"/>
    <w:rsid w:val="00757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70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70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6016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1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Singh</dc:creator>
  <cp:keywords/>
  <dc:description/>
  <cp:lastModifiedBy>Ritu Singh</cp:lastModifiedBy>
  <cp:revision>2</cp:revision>
  <dcterms:created xsi:type="dcterms:W3CDTF">2020-10-06T07:37:00Z</dcterms:created>
  <dcterms:modified xsi:type="dcterms:W3CDTF">2020-10-06T07:39:00Z</dcterms:modified>
</cp:coreProperties>
</file>