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62D" w:rsidRPr="006D3687" w:rsidRDefault="00A90B6A" w:rsidP="00A90B6A">
      <w:pPr>
        <w:spacing w:before="100" w:beforeAutospacing="1" w:after="100" w:afterAutospacing="1"/>
        <w:jc w:val="center"/>
        <w:outlineLvl w:val="1"/>
        <w:rPr>
          <w:rFonts w:ascii="Times" w:eastAsia="Times New Roman" w:hAnsi="Times" w:cs="Times New Roman"/>
          <w:b/>
          <w:bCs/>
          <w:color w:val="000000" w:themeColor="text1"/>
          <w:sz w:val="36"/>
          <w:szCs w:val="36"/>
        </w:rPr>
      </w:pPr>
      <w:r w:rsidRPr="006D3687">
        <w:rPr>
          <w:rFonts w:ascii="Times" w:eastAsia="Times New Roman" w:hAnsi="Times" w:cs="Times New Roman"/>
          <w:b/>
          <w:bCs/>
          <w:sz w:val="36"/>
          <w:szCs w:val="36"/>
        </w:rPr>
        <w:t>Non-Banking Financial Companies</w:t>
      </w:r>
    </w:p>
    <w:p w:rsidR="00A90B6A" w:rsidRPr="006D3687" w:rsidRDefault="00A90B6A" w:rsidP="00A90B6A">
      <w:pPr>
        <w:pStyle w:val="NormalWeb"/>
        <w:jc w:val="both"/>
        <w:rPr>
          <w:sz w:val="24"/>
        </w:rPr>
      </w:pPr>
      <w:r w:rsidRPr="006D3687">
        <w:rPr>
          <w:sz w:val="24"/>
        </w:rPr>
        <w:t xml:space="preserve">NBFC stands for Non-Banking Financial Corporations. As per Section 451(c) of the RBI Act, a Non-Banking </w:t>
      </w:r>
      <w:proofErr w:type="gramStart"/>
      <w:r w:rsidRPr="006D3687">
        <w:rPr>
          <w:sz w:val="24"/>
        </w:rPr>
        <w:t>Company which carries the business of a financial institution</w:t>
      </w:r>
      <w:proofErr w:type="gramEnd"/>
      <w:r w:rsidRPr="006D3687">
        <w:rPr>
          <w:sz w:val="24"/>
        </w:rPr>
        <w:t xml:space="preserve"> is called a Non-Banking Financial Corporation or NBFC.</w:t>
      </w:r>
    </w:p>
    <w:p w:rsidR="00A90B6A" w:rsidRPr="006D3687" w:rsidRDefault="00A90B6A" w:rsidP="00A90B6A">
      <w:pPr>
        <w:pStyle w:val="Heading2"/>
        <w:jc w:val="both"/>
        <w:rPr>
          <w:rFonts w:eastAsia="Times New Roman" w:cs="Times New Roman"/>
          <w:sz w:val="32"/>
        </w:rPr>
      </w:pPr>
      <w:r w:rsidRPr="006D3687">
        <w:rPr>
          <w:rFonts w:eastAsia="Times New Roman" w:cs="Times New Roman"/>
          <w:sz w:val="32"/>
        </w:rPr>
        <w:t>What is a NBFC?</w:t>
      </w:r>
    </w:p>
    <w:p w:rsidR="00A90B6A" w:rsidRPr="006D3687" w:rsidRDefault="00A90B6A" w:rsidP="00A90B6A">
      <w:pPr>
        <w:pStyle w:val="NormalWeb"/>
        <w:jc w:val="both"/>
        <w:rPr>
          <w:sz w:val="24"/>
        </w:rPr>
      </w:pPr>
      <w:r w:rsidRPr="006D3687">
        <w:rPr>
          <w:sz w:val="24"/>
        </w:rPr>
        <w:t xml:space="preserve">A Non-Banking Financial Corporation is a company which is registered under the Companies Act, 1956 or the Companies Act, 2013 and is involved in the lending business, hire-purchase, leasing, insurance business, receiving deposits in some cases, chit funds, stocks and shares acquisition, etc. </w:t>
      </w:r>
      <w:proofErr w:type="gramStart"/>
      <w:r w:rsidRPr="006D3687">
        <w:rPr>
          <w:sz w:val="24"/>
        </w:rPr>
        <w:t>The functions of the NBFCs are managed by both the Ministry of Corporate Affairs and the Reserve Bank of India</w:t>
      </w:r>
      <w:proofErr w:type="gramEnd"/>
      <w:r w:rsidRPr="006D3687">
        <w:rPr>
          <w:sz w:val="24"/>
        </w:rPr>
        <w:t>.</w:t>
      </w:r>
    </w:p>
    <w:p w:rsidR="00A90B6A" w:rsidRPr="006D3687" w:rsidRDefault="00A90B6A" w:rsidP="00A90B6A">
      <w:pPr>
        <w:pStyle w:val="Heading2"/>
        <w:jc w:val="both"/>
        <w:rPr>
          <w:rFonts w:eastAsia="Times New Roman" w:cs="Times New Roman"/>
          <w:sz w:val="32"/>
        </w:rPr>
      </w:pPr>
      <w:r w:rsidRPr="006D3687">
        <w:rPr>
          <w:rFonts w:eastAsia="Times New Roman" w:cs="Times New Roman"/>
          <w:sz w:val="32"/>
        </w:rPr>
        <w:t>Financial Organisations which do not need a NBFC license:</w:t>
      </w:r>
    </w:p>
    <w:p w:rsidR="00A90B6A" w:rsidRPr="006D3687" w:rsidRDefault="00A90B6A" w:rsidP="00A90B6A">
      <w:pPr>
        <w:pStyle w:val="NormalWeb"/>
        <w:jc w:val="both"/>
        <w:rPr>
          <w:sz w:val="24"/>
        </w:rPr>
      </w:pPr>
      <w:r w:rsidRPr="006D3687">
        <w:rPr>
          <w:sz w:val="24"/>
        </w:rPr>
        <w:t xml:space="preserve">There are certain entities which are involved in the business of financial activities but do not require to obtain a registration with the Reserve Bank of India (RBI). As </w:t>
      </w:r>
      <w:proofErr w:type="gramStart"/>
      <w:r w:rsidRPr="006D3687">
        <w:rPr>
          <w:sz w:val="24"/>
        </w:rPr>
        <w:t>these entities are regulated by other financial sector regulators</w:t>
      </w:r>
      <w:proofErr w:type="gramEnd"/>
      <w:r w:rsidRPr="006D3687">
        <w:rPr>
          <w:sz w:val="24"/>
        </w:rPr>
        <w:t>, they do not need either of the NBFC registration or the NBFC regulations of RBI. These entities are as follows:</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Insurance Companies which are regulated by Insurance Regulatory and Development Authority of India (IRDA)</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Housing Finance Companies which are regulated by the National Housing Bank</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Stock Broking Companies which are regulated by Securities and Exchange Board of India</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Merchant Banking Companies which are regulated by Securities and Exchange Board of India</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Mutual Funds which are regulated by Securities and Exchange Board of India</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Venture Capital Companies which are regulated by Securities and Exchange Board of India</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Companies that run Collective Investment Schemes which are regulated by Securities and Exchange Board of India</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Chit Fund Companies which are regulated by the respective State Governments</w:t>
      </w:r>
    </w:p>
    <w:p w:rsidR="00A90B6A" w:rsidRDefault="00A90B6A" w:rsidP="00A90B6A">
      <w:pPr>
        <w:numPr>
          <w:ilvl w:val="0"/>
          <w:numId w:val="1"/>
        </w:numPr>
        <w:spacing w:before="100" w:beforeAutospacing="1" w:after="100" w:afterAutospacing="1"/>
        <w:jc w:val="both"/>
        <w:rPr>
          <w:rFonts w:eastAsia="Times New Roman" w:cs="Times New Roman"/>
        </w:rPr>
      </w:pPr>
      <w:r>
        <w:rPr>
          <w:rFonts w:eastAsia="Times New Roman" w:cs="Times New Roman"/>
        </w:rPr>
        <w:t>Nidhi Companies which are regulated by the Ministry of Corporate Affairs (MCA)</w:t>
      </w:r>
    </w:p>
    <w:p w:rsidR="005F7D45" w:rsidRDefault="005F7D45" w:rsidP="005F7D45">
      <w:pPr>
        <w:spacing w:before="100" w:beforeAutospacing="1" w:after="100" w:afterAutospacing="1"/>
        <w:jc w:val="both"/>
        <w:rPr>
          <w:rFonts w:eastAsia="Times New Roman" w:cs="Times New Roman"/>
        </w:rPr>
      </w:pPr>
      <w:r>
        <w:rPr>
          <w:rFonts w:eastAsia="Times New Roman" w:cs="Times New Roman"/>
          <w:noProof/>
        </w:rPr>
        <w:lastRenderedPageBreak/>
        <w:drawing>
          <wp:inline distT="0" distB="0" distL="0" distR="0">
            <wp:extent cx="5486400" cy="754170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541709"/>
                    </a:xfrm>
                    <a:prstGeom prst="rect">
                      <a:avLst/>
                    </a:prstGeom>
                    <a:noFill/>
                    <a:ln>
                      <a:noFill/>
                    </a:ln>
                  </pic:spPr>
                </pic:pic>
              </a:graphicData>
            </a:graphic>
          </wp:inline>
        </w:drawing>
      </w:r>
    </w:p>
    <w:p w:rsidR="005F7D45" w:rsidRDefault="005F7D45" w:rsidP="00A90B6A">
      <w:pPr>
        <w:pStyle w:val="Heading2"/>
        <w:jc w:val="both"/>
        <w:rPr>
          <w:rFonts w:eastAsia="Times New Roman" w:cs="Times New Roman"/>
        </w:rPr>
      </w:pPr>
    </w:p>
    <w:p w:rsidR="00A90B6A" w:rsidRDefault="00A90B6A" w:rsidP="00A90B6A">
      <w:pPr>
        <w:pStyle w:val="Heading2"/>
        <w:jc w:val="both"/>
        <w:rPr>
          <w:rFonts w:eastAsia="Times New Roman" w:cs="Times New Roman"/>
        </w:rPr>
      </w:pPr>
      <w:r>
        <w:rPr>
          <w:rFonts w:eastAsia="Times New Roman" w:cs="Times New Roman"/>
        </w:rPr>
        <w:t>The different types of NBFCs:</w:t>
      </w:r>
    </w:p>
    <w:p w:rsidR="00A90B6A" w:rsidRDefault="00A90B6A" w:rsidP="00A90B6A">
      <w:pPr>
        <w:pStyle w:val="NormalWeb"/>
        <w:jc w:val="both"/>
      </w:pPr>
      <w:r>
        <w:t>The NBFCs can be categorised under two broad heads:</w:t>
      </w:r>
    </w:p>
    <w:p w:rsidR="00A90B6A" w:rsidRDefault="00A90B6A" w:rsidP="00A90B6A">
      <w:pPr>
        <w:numPr>
          <w:ilvl w:val="0"/>
          <w:numId w:val="2"/>
        </w:numPr>
        <w:spacing w:before="100" w:beforeAutospacing="1" w:after="100" w:afterAutospacing="1"/>
        <w:jc w:val="both"/>
        <w:rPr>
          <w:rFonts w:eastAsia="Times New Roman" w:cs="Times New Roman"/>
        </w:rPr>
      </w:pPr>
      <w:r>
        <w:rPr>
          <w:rFonts w:eastAsia="Times New Roman" w:cs="Times New Roman"/>
        </w:rPr>
        <w:t>On the nature of their activity</w:t>
      </w:r>
    </w:p>
    <w:p w:rsidR="00A90B6A" w:rsidRDefault="00A90B6A" w:rsidP="00A90B6A">
      <w:pPr>
        <w:numPr>
          <w:ilvl w:val="0"/>
          <w:numId w:val="2"/>
        </w:numPr>
        <w:spacing w:before="100" w:beforeAutospacing="1" w:after="100" w:afterAutospacing="1"/>
        <w:jc w:val="both"/>
        <w:rPr>
          <w:rFonts w:eastAsia="Times New Roman" w:cs="Times New Roman"/>
        </w:rPr>
      </w:pPr>
      <w:r>
        <w:rPr>
          <w:rFonts w:eastAsia="Times New Roman" w:cs="Times New Roman"/>
        </w:rPr>
        <w:t>On the basis of deposits</w:t>
      </w:r>
    </w:p>
    <w:p w:rsidR="00A90B6A" w:rsidRDefault="00A90B6A" w:rsidP="00A90B6A">
      <w:pPr>
        <w:pStyle w:val="NormalWeb"/>
        <w:jc w:val="both"/>
      </w:pPr>
      <w:r>
        <w:t>The different types of Non-Banking Financial Corporations or NBFCs are as follows:</w:t>
      </w:r>
    </w:p>
    <w:p w:rsidR="00A90B6A" w:rsidRDefault="00A90B6A" w:rsidP="00A90B6A">
      <w:pPr>
        <w:numPr>
          <w:ilvl w:val="0"/>
          <w:numId w:val="3"/>
        </w:numPr>
        <w:spacing w:before="100" w:beforeAutospacing="1" w:after="100" w:afterAutospacing="1"/>
        <w:jc w:val="both"/>
        <w:rPr>
          <w:rFonts w:eastAsia="Times New Roman" w:cs="Times New Roman"/>
        </w:rPr>
      </w:pPr>
      <w:r>
        <w:rPr>
          <w:rStyle w:val="Strong"/>
          <w:rFonts w:eastAsia="Times New Roman" w:cs="Times New Roman"/>
        </w:rPr>
        <w:t>On the nature of their activity:</w:t>
      </w:r>
      <w:r>
        <w:rPr>
          <w:rFonts w:eastAsia="Times New Roman" w:cs="Times New Roman"/>
        </w:rPr>
        <w:t xml:space="preserve"> </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Asset Finance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Loan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Mortgage Guarantee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Investment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Core Investment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Infrastructure Finance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Micro Finance Company</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Housing Finance Company</w:t>
      </w:r>
    </w:p>
    <w:p w:rsidR="00A90B6A" w:rsidRDefault="00A90B6A" w:rsidP="00A90B6A">
      <w:pPr>
        <w:numPr>
          <w:ilvl w:val="0"/>
          <w:numId w:val="3"/>
        </w:numPr>
        <w:spacing w:before="100" w:beforeAutospacing="1" w:after="100" w:afterAutospacing="1"/>
        <w:jc w:val="both"/>
        <w:rPr>
          <w:rFonts w:eastAsia="Times New Roman" w:cs="Times New Roman"/>
        </w:rPr>
      </w:pPr>
      <w:r>
        <w:rPr>
          <w:rStyle w:val="Strong"/>
          <w:rFonts w:eastAsia="Times New Roman" w:cs="Times New Roman"/>
        </w:rPr>
        <w:t>On the basis of deposits:</w:t>
      </w:r>
      <w:r>
        <w:rPr>
          <w:rFonts w:eastAsia="Times New Roman" w:cs="Times New Roman"/>
        </w:rPr>
        <w:t xml:space="preserve"> </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Deposit accepting Non-Banking Financial Corporations</w:t>
      </w:r>
    </w:p>
    <w:p w:rsidR="00A90B6A" w:rsidRDefault="00A90B6A" w:rsidP="00A90B6A">
      <w:pPr>
        <w:numPr>
          <w:ilvl w:val="1"/>
          <w:numId w:val="3"/>
        </w:numPr>
        <w:spacing w:before="100" w:beforeAutospacing="1" w:after="100" w:afterAutospacing="1"/>
        <w:jc w:val="both"/>
        <w:rPr>
          <w:rFonts w:eastAsia="Times New Roman" w:cs="Times New Roman"/>
        </w:rPr>
      </w:pPr>
      <w:r>
        <w:rPr>
          <w:rFonts w:eastAsia="Times New Roman" w:cs="Times New Roman"/>
        </w:rPr>
        <w:t xml:space="preserve">Non-deposit accepting Non-Banking Financial Corporations </w:t>
      </w:r>
    </w:p>
    <w:p w:rsidR="00A90B6A" w:rsidRPr="00A90B6A" w:rsidRDefault="00A90B6A" w:rsidP="00A90B6A">
      <w:pPr>
        <w:pStyle w:val="NormalWeb"/>
        <w:jc w:val="both"/>
        <w:rPr>
          <w:sz w:val="28"/>
        </w:rPr>
      </w:pPr>
      <w:r w:rsidRPr="00A90B6A">
        <w:rPr>
          <w:rStyle w:val="Strong"/>
          <w:sz w:val="28"/>
        </w:rPr>
        <w:t>Requirements to be fulfilled in order to obtain NBFC license:</w:t>
      </w:r>
    </w:p>
    <w:p w:rsidR="00A90B6A" w:rsidRDefault="00A90B6A" w:rsidP="00A90B6A">
      <w:pPr>
        <w:pStyle w:val="NormalWeb"/>
        <w:jc w:val="both"/>
      </w:pPr>
      <w:r>
        <w:t xml:space="preserve">The fundamental </w:t>
      </w:r>
      <w:proofErr w:type="gramStart"/>
      <w:r>
        <w:t>requirements which are to be fulfilled in order to apply for NBFC license</w:t>
      </w:r>
      <w:proofErr w:type="gramEnd"/>
      <w:r>
        <w:t xml:space="preserve"> are as follows:</w:t>
      </w:r>
    </w:p>
    <w:p w:rsidR="00A90B6A" w:rsidRDefault="00A90B6A" w:rsidP="00A90B6A">
      <w:pPr>
        <w:numPr>
          <w:ilvl w:val="0"/>
          <w:numId w:val="4"/>
        </w:numPr>
        <w:spacing w:before="100" w:beforeAutospacing="1" w:after="100" w:afterAutospacing="1"/>
        <w:jc w:val="both"/>
        <w:rPr>
          <w:rFonts w:eastAsia="Times New Roman" w:cs="Times New Roman"/>
        </w:rPr>
      </w:pPr>
      <w:r>
        <w:rPr>
          <w:rFonts w:eastAsia="Times New Roman" w:cs="Times New Roman"/>
        </w:rPr>
        <w:t>The company has to be registered under the Companies Act. That is the company should either be a Limited Company or a Private Limited Company (PLC).</w:t>
      </w:r>
    </w:p>
    <w:p w:rsidR="00A90B6A" w:rsidRDefault="00A90B6A" w:rsidP="00A90B6A">
      <w:pPr>
        <w:numPr>
          <w:ilvl w:val="0"/>
          <w:numId w:val="4"/>
        </w:numPr>
        <w:spacing w:before="100" w:beforeAutospacing="1" w:after="100" w:afterAutospacing="1"/>
        <w:jc w:val="both"/>
        <w:rPr>
          <w:rFonts w:eastAsia="Times New Roman" w:cs="Times New Roman"/>
        </w:rPr>
      </w:pPr>
      <w:r>
        <w:rPr>
          <w:rFonts w:eastAsia="Times New Roman" w:cs="Times New Roman"/>
        </w:rPr>
        <w:t>The minimum Net Owned Fund of the company must be Rs.2 crore.</w:t>
      </w:r>
    </w:p>
    <w:p w:rsidR="00A90B6A" w:rsidRDefault="00A90B6A" w:rsidP="000F61B1">
      <w:pPr>
        <w:spacing w:before="100" w:beforeAutospacing="1" w:after="100" w:afterAutospacing="1"/>
        <w:jc w:val="center"/>
        <w:outlineLvl w:val="1"/>
        <w:rPr>
          <w:rFonts w:ascii="Times" w:eastAsia="Times New Roman" w:hAnsi="Times" w:cs="Times New Roman"/>
          <w:b/>
          <w:bCs/>
          <w:sz w:val="36"/>
          <w:szCs w:val="36"/>
        </w:rPr>
      </w:pPr>
    </w:p>
    <w:p w:rsidR="000F61B1" w:rsidRPr="000F61B1" w:rsidRDefault="000F61B1" w:rsidP="000F61B1">
      <w:pPr>
        <w:spacing w:before="100" w:beforeAutospacing="1" w:after="100" w:afterAutospacing="1"/>
        <w:jc w:val="center"/>
        <w:outlineLvl w:val="1"/>
        <w:rPr>
          <w:rFonts w:ascii="Times" w:eastAsia="Times New Roman" w:hAnsi="Times" w:cs="Times New Roman"/>
          <w:b/>
          <w:bCs/>
          <w:color w:val="000000" w:themeColor="text1"/>
          <w:sz w:val="36"/>
          <w:szCs w:val="36"/>
        </w:rPr>
      </w:pPr>
      <w:r w:rsidRPr="000F61B1">
        <w:rPr>
          <w:rFonts w:ascii="Times" w:eastAsia="Times New Roman" w:hAnsi="Times" w:cs="Times New Roman"/>
          <w:b/>
          <w:bCs/>
          <w:sz w:val="36"/>
          <w:szCs w:val="36"/>
        </w:rPr>
        <w:t>Control of RBI Over Non-Banking Financial Companies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color w:val="000000" w:themeColor="text1"/>
          <w:szCs w:val="20"/>
        </w:rPr>
        <w:t xml:space="preserve">The RBI can function effectively and implement its fiscal and monetary policies only when the </w:t>
      </w:r>
      <w:r w:rsidRPr="000F61B1">
        <w:rPr>
          <w:rFonts w:ascii="Times" w:hAnsi="Times" w:cs="Times New Roman"/>
          <w:color w:val="000000" w:themeColor="text1"/>
          <w:szCs w:val="20"/>
          <w:u w:val="single"/>
        </w:rPr>
        <w:t>NBFCs</w:t>
      </w:r>
      <w:r w:rsidRPr="000F61B1">
        <w:rPr>
          <w:rFonts w:ascii="Times" w:hAnsi="Times" w:cs="Times New Roman"/>
          <w:color w:val="000000" w:themeColor="text1"/>
          <w:szCs w:val="20"/>
        </w:rPr>
        <w:t xml:space="preserve"> are</w:t>
      </w:r>
      <w:r w:rsidRPr="000F61B1">
        <w:rPr>
          <w:rFonts w:ascii="Times" w:hAnsi="Times" w:cs="Times New Roman"/>
          <w:szCs w:val="20"/>
        </w:rPr>
        <w:t xml:space="preserve"> brought under its control. Thus, the RBI is taking various measures to control NBFCs. Of them, the important ones are listed below:</w:t>
      </w:r>
    </w:p>
    <w:p w:rsidR="000F61B1" w:rsidRPr="000F61B1" w:rsidRDefault="000F61B1" w:rsidP="000F61B1">
      <w:pPr>
        <w:spacing w:before="100" w:beforeAutospacing="1" w:after="100" w:afterAutospacing="1"/>
        <w:jc w:val="both"/>
        <w:outlineLvl w:val="2"/>
        <w:rPr>
          <w:rFonts w:ascii="Times" w:eastAsia="Times New Roman" w:hAnsi="Times" w:cs="Times New Roman"/>
          <w:b/>
          <w:bCs/>
          <w:sz w:val="28"/>
          <w:szCs w:val="27"/>
        </w:rPr>
      </w:pPr>
      <w:r w:rsidRPr="000F61B1">
        <w:rPr>
          <w:rFonts w:ascii="Times" w:eastAsia="Times New Roman" w:hAnsi="Times" w:cs="Times New Roman"/>
          <w:b/>
          <w:bCs/>
          <w:sz w:val="28"/>
          <w:szCs w:val="27"/>
        </w:rPr>
        <w:t xml:space="preserve">1. </w:t>
      </w:r>
      <w:proofErr w:type="gramStart"/>
      <w:r w:rsidRPr="000F61B1">
        <w:rPr>
          <w:rFonts w:ascii="Times" w:eastAsia="Times New Roman" w:hAnsi="Times" w:cs="Times New Roman"/>
          <w:b/>
          <w:bCs/>
          <w:sz w:val="28"/>
          <w:szCs w:val="27"/>
        </w:rPr>
        <w:t>Control</w:t>
      </w:r>
      <w:proofErr w:type="gramEnd"/>
      <w:r w:rsidRPr="000F61B1">
        <w:rPr>
          <w:rFonts w:ascii="Times" w:eastAsia="Times New Roman" w:hAnsi="Times" w:cs="Times New Roman"/>
          <w:b/>
          <w:bCs/>
          <w:sz w:val="28"/>
          <w:szCs w:val="27"/>
        </w:rPr>
        <w:t xml:space="preserve"> Over Deposits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The RBI regulates the activities of non-banking financial companies under the Companies (Acceptance of Deposits) Rules, 1975. Further, the RBI exercises control over the deposit acceptance activities of NBFCs by issuing various directives.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Examples of such directives are-</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1. NBFCs (Reserve Bank) Directions, 1977.</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2. The miscellaneous Non-Banking Companies (Reserve Bank) Directions, 1977.</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3. The residuary Non-Banking Companies (Reserve Bank) Directions, 1987.</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4. The Housing Finance Companies (National Housing Bank) Directions, 1989.</w:t>
      </w:r>
    </w:p>
    <w:p w:rsidR="000F61B1" w:rsidRPr="000F61B1" w:rsidRDefault="000F61B1" w:rsidP="000F61B1">
      <w:pPr>
        <w:spacing w:before="100" w:beforeAutospacing="1" w:after="100" w:afterAutospacing="1"/>
        <w:jc w:val="both"/>
        <w:outlineLvl w:val="2"/>
        <w:rPr>
          <w:rFonts w:ascii="Times" w:eastAsia="Times New Roman" w:hAnsi="Times" w:cs="Times New Roman"/>
          <w:b/>
          <w:bCs/>
          <w:sz w:val="28"/>
          <w:szCs w:val="27"/>
        </w:rPr>
      </w:pPr>
      <w:r w:rsidRPr="000F61B1">
        <w:rPr>
          <w:rFonts w:ascii="Times" w:eastAsia="Times New Roman" w:hAnsi="Times" w:cs="Times New Roman"/>
          <w:b/>
          <w:bCs/>
          <w:sz w:val="28"/>
          <w:szCs w:val="27"/>
        </w:rPr>
        <w:t>2. Ceiling Limits on Deposits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The Reserve Bank of India restricts the deposits by fixing certain ceiling limits for the acceptance of deposits by these non-banking financial companies. Normally, these companies are allowed to accept deposits up to 10 times of their net owned fund.</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However, for certain NBFCs relaxation is also allowed. For example, for mutual benefit company, no restriction as to the quantum of deposits as they accept deposits only from its members.</w:t>
      </w:r>
    </w:p>
    <w:p w:rsidR="000F61B1" w:rsidRPr="000F61B1" w:rsidRDefault="000F61B1" w:rsidP="000F61B1">
      <w:pPr>
        <w:spacing w:before="100" w:beforeAutospacing="1" w:after="100" w:afterAutospacing="1"/>
        <w:jc w:val="both"/>
        <w:outlineLvl w:val="2"/>
        <w:rPr>
          <w:rFonts w:ascii="Times" w:eastAsia="Times New Roman" w:hAnsi="Times" w:cs="Times New Roman"/>
          <w:b/>
          <w:bCs/>
          <w:sz w:val="28"/>
          <w:szCs w:val="27"/>
        </w:rPr>
      </w:pPr>
      <w:r w:rsidRPr="000F61B1">
        <w:rPr>
          <w:rFonts w:ascii="Times" w:eastAsia="Times New Roman" w:hAnsi="Times" w:cs="Times New Roman"/>
          <w:b/>
          <w:bCs/>
          <w:sz w:val="28"/>
          <w:szCs w:val="27"/>
        </w:rPr>
        <w:t>3. Regulation of Brokerage</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The RBI has prescribed certain limits on the payment of brokerage to middlemen.</w:t>
      </w:r>
    </w:p>
    <w:p w:rsidR="000F61B1" w:rsidRPr="000F61B1" w:rsidRDefault="000F61B1" w:rsidP="000F61B1">
      <w:pPr>
        <w:spacing w:before="100" w:beforeAutospacing="1" w:after="100" w:afterAutospacing="1"/>
        <w:jc w:val="both"/>
        <w:outlineLvl w:val="2"/>
        <w:rPr>
          <w:rFonts w:ascii="Times" w:eastAsia="Times New Roman" w:hAnsi="Times" w:cs="Times New Roman"/>
          <w:b/>
          <w:bCs/>
          <w:sz w:val="28"/>
          <w:szCs w:val="27"/>
        </w:rPr>
      </w:pPr>
      <w:r w:rsidRPr="000F61B1">
        <w:rPr>
          <w:rFonts w:ascii="Times" w:eastAsia="Times New Roman" w:hAnsi="Times" w:cs="Times New Roman"/>
          <w:b/>
          <w:bCs/>
          <w:sz w:val="28"/>
          <w:szCs w:val="27"/>
        </w:rPr>
        <w:t>4. Cash Reserves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The RBI has issued directions insisting certain NBFCs like Leasing Companies and Hire Purchase Companies to maintain 10% of their deposits in liquid assets. This is to maintain liquidity.</w:t>
      </w:r>
    </w:p>
    <w:p w:rsidR="000F61B1" w:rsidRPr="000F61B1" w:rsidRDefault="000F61B1" w:rsidP="000F61B1">
      <w:pPr>
        <w:spacing w:before="100" w:beforeAutospacing="1" w:after="100" w:afterAutospacing="1"/>
        <w:jc w:val="both"/>
        <w:outlineLvl w:val="2"/>
        <w:rPr>
          <w:rFonts w:ascii="Times" w:eastAsia="Times New Roman" w:hAnsi="Times" w:cs="Times New Roman"/>
          <w:b/>
          <w:bCs/>
          <w:sz w:val="28"/>
          <w:szCs w:val="27"/>
        </w:rPr>
      </w:pPr>
      <w:r w:rsidRPr="000F61B1">
        <w:rPr>
          <w:rFonts w:ascii="Times" w:eastAsia="Times New Roman" w:hAnsi="Times" w:cs="Times New Roman"/>
          <w:b/>
          <w:bCs/>
          <w:sz w:val="28"/>
          <w:szCs w:val="27"/>
        </w:rPr>
        <w:t>5. Compulsory Registration with the RBI</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All non-banking financial intermediaries with net owned funds of Rs.50 lakh and above are now required by the RBI to register themselves compulsorily with it. This registration would be a prerequisite for a company to expand its business further.</w:t>
      </w:r>
    </w:p>
    <w:p w:rsidR="000F61B1" w:rsidRPr="000F61B1" w:rsidRDefault="000F61B1" w:rsidP="000F61B1">
      <w:pPr>
        <w:spacing w:before="100" w:beforeAutospacing="1" w:after="100" w:afterAutospacing="1"/>
        <w:jc w:val="both"/>
        <w:outlineLvl w:val="2"/>
        <w:rPr>
          <w:rFonts w:ascii="Times" w:eastAsia="Times New Roman" w:hAnsi="Times" w:cs="Times New Roman"/>
          <w:b/>
          <w:bCs/>
          <w:sz w:val="28"/>
          <w:szCs w:val="27"/>
        </w:rPr>
      </w:pPr>
      <w:r w:rsidRPr="000F61B1">
        <w:rPr>
          <w:rFonts w:ascii="Times" w:eastAsia="Times New Roman" w:hAnsi="Times" w:cs="Times New Roman"/>
          <w:b/>
          <w:bCs/>
          <w:sz w:val="28"/>
          <w:szCs w:val="27"/>
        </w:rPr>
        <w:t>6. Submission of Periodical Returns to the RBI</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All the Non-Banking financial companies are required to submit periodical returns to the RBI on various matters relating to their operations.</w:t>
      </w:r>
    </w:p>
    <w:p w:rsidR="006D3687" w:rsidRDefault="006D3687" w:rsidP="000F61B1">
      <w:pPr>
        <w:spacing w:before="100" w:beforeAutospacing="1" w:after="100" w:afterAutospacing="1"/>
        <w:jc w:val="both"/>
        <w:outlineLvl w:val="1"/>
        <w:rPr>
          <w:rFonts w:ascii="Times" w:eastAsia="Times New Roman" w:hAnsi="Times" w:cs="Times New Roman"/>
          <w:b/>
          <w:bCs/>
          <w:sz w:val="36"/>
          <w:szCs w:val="36"/>
        </w:rPr>
      </w:pPr>
    </w:p>
    <w:p w:rsidR="005F7D45" w:rsidRDefault="005F7D45" w:rsidP="000F61B1">
      <w:pPr>
        <w:spacing w:before="100" w:beforeAutospacing="1" w:after="100" w:afterAutospacing="1"/>
        <w:jc w:val="both"/>
        <w:outlineLvl w:val="1"/>
        <w:rPr>
          <w:rFonts w:ascii="Times" w:eastAsia="Times New Roman" w:hAnsi="Times" w:cs="Times New Roman"/>
          <w:b/>
          <w:bCs/>
          <w:sz w:val="36"/>
          <w:szCs w:val="36"/>
        </w:rPr>
      </w:pPr>
    </w:p>
    <w:p w:rsidR="000F61B1" w:rsidRPr="000F61B1" w:rsidRDefault="000F61B1" w:rsidP="000F61B1">
      <w:pPr>
        <w:spacing w:before="100" w:beforeAutospacing="1" w:after="100" w:afterAutospacing="1"/>
        <w:jc w:val="both"/>
        <w:outlineLvl w:val="1"/>
        <w:rPr>
          <w:rFonts w:ascii="Times" w:eastAsia="Times New Roman" w:hAnsi="Times" w:cs="Times New Roman"/>
          <w:b/>
          <w:bCs/>
          <w:sz w:val="36"/>
          <w:szCs w:val="36"/>
        </w:rPr>
      </w:pPr>
      <w:bookmarkStart w:id="0" w:name="_GoBack"/>
      <w:bookmarkEnd w:id="0"/>
      <w:r w:rsidRPr="000F61B1">
        <w:rPr>
          <w:rFonts w:ascii="Times" w:eastAsia="Times New Roman" w:hAnsi="Times" w:cs="Times New Roman"/>
          <w:b/>
          <w:bCs/>
          <w:sz w:val="36"/>
          <w:szCs w:val="36"/>
        </w:rPr>
        <w:t>Functions of RBI’s Departments of Financial Companies in controlling NBFCs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The Reserve Bank of India has a separate Department known as Department of Financial Companies to deal with the NBFCs. The main objective of this Department is to exercise some control over the NBFCs. Its central office is situated at Kolkatta. It has four regional offices.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The main functions of the Department of Financial Companies are as follows: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 xml:space="preserve">1. Identification of financial companies and </w:t>
      </w:r>
      <w:proofErr w:type="gramStart"/>
      <w:r w:rsidRPr="000F61B1">
        <w:rPr>
          <w:rFonts w:ascii="Times" w:hAnsi="Times" w:cs="Times New Roman"/>
          <w:szCs w:val="20"/>
        </w:rPr>
        <w:t>classify</w:t>
      </w:r>
      <w:proofErr w:type="gramEnd"/>
      <w:r w:rsidRPr="000F61B1">
        <w:rPr>
          <w:rFonts w:ascii="Times" w:hAnsi="Times" w:cs="Times New Roman"/>
          <w:szCs w:val="20"/>
        </w:rPr>
        <w:t xml:space="preserve"> them.</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2. Reviewing the classification of such companies.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3. Attending to legislative matters; issuing directions to NBFCs on various matters.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4. Advising Central and State Governments on matters relating to NBFCs.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5. To receive and scrutinize the balance sheets, returns, accounts and statements of NBFCs.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6. Inspecting the NBFCs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7. Taking follow-up action.</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8. Handling those companies, which contravene any of the directions of the RBI rigidly.</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9. Taking into account requests for grants of exemptions.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10. Conducting studies on the working of NBFCs.</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11. Handling the complaints received from the public.</w:t>
      </w:r>
    </w:p>
    <w:p w:rsidR="000F61B1" w:rsidRPr="000F61B1" w:rsidRDefault="000F61B1" w:rsidP="000F61B1">
      <w:pPr>
        <w:spacing w:before="100" w:beforeAutospacing="1" w:after="100" w:afterAutospacing="1"/>
        <w:jc w:val="both"/>
        <w:rPr>
          <w:rFonts w:ascii="Times" w:hAnsi="Times" w:cs="Times New Roman"/>
          <w:szCs w:val="20"/>
        </w:rPr>
      </w:pPr>
      <w:r w:rsidRPr="000F61B1">
        <w:rPr>
          <w:rFonts w:ascii="Times" w:hAnsi="Times" w:cs="Times New Roman"/>
          <w:szCs w:val="20"/>
        </w:rPr>
        <w:t>12. Doing any other work, which is incidental to the above functions.</w:t>
      </w:r>
    </w:p>
    <w:p w:rsidR="000F61B1" w:rsidRDefault="00F10EF8" w:rsidP="000F61B1">
      <w:pPr>
        <w:pStyle w:val="head"/>
        <w:jc w:val="both"/>
        <w:rPr>
          <w:rFonts w:cs="Times New Roman"/>
          <w:sz w:val="24"/>
          <w:szCs w:val="24"/>
        </w:rPr>
      </w:pPr>
      <w:r w:rsidRPr="00F10EF8">
        <w:rPr>
          <w:rFonts w:cs="Times New Roman"/>
          <w:sz w:val="24"/>
          <w:szCs w:val="24"/>
        </w:rPr>
        <w:t xml:space="preserve">. </w:t>
      </w:r>
    </w:p>
    <w:p w:rsidR="000F61B1" w:rsidRDefault="000F61B1" w:rsidP="000F61B1">
      <w:pPr>
        <w:pStyle w:val="head"/>
        <w:jc w:val="both"/>
        <w:rPr>
          <w:rFonts w:cs="Times New Roman"/>
          <w:sz w:val="24"/>
          <w:szCs w:val="24"/>
        </w:rPr>
      </w:pPr>
    </w:p>
    <w:p w:rsidR="00F10EF8" w:rsidRPr="00F10EF8" w:rsidRDefault="00F10EF8" w:rsidP="000F61B1">
      <w:pPr>
        <w:pStyle w:val="head"/>
        <w:jc w:val="both"/>
        <w:rPr>
          <w:rFonts w:cs="Times New Roman"/>
          <w:sz w:val="24"/>
          <w:szCs w:val="24"/>
        </w:rPr>
      </w:pPr>
      <w:r w:rsidRPr="00F10EF8">
        <w:rPr>
          <w:rFonts w:cs="Times New Roman"/>
          <w:sz w:val="24"/>
          <w:szCs w:val="24"/>
        </w:rPr>
        <w:t>What is a Non-Banking Financial Company (NBFC)?</w:t>
      </w:r>
    </w:p>
    <w:p w:rsidR="00F10EF8" w:rsidRPr="00F10EF8" w:rsidRDefault="00F10EF8" w:rsidP="000F61B1">
      <w:pPr>
        <w:pStyle w:val="NormalWeb"/>
        <w:jc w:val="both"/>
        <w:rPr>
          <w:sz w:val="24"/>
          <w:szCs w:val="24"/>
        </w:rPr>
      </w:pPr>
      <w:r w:rsidRPr="00F10EF8">
        <w:rPr>
          <w:sz w:val="24"/>
          <w:szCs w:val="24"/>
        </w:rPr>
        <w:t xml:space="preserve">A Non-Banking Financial Company (NBFC) is a company registered under the Companies Act, 1956 engaged in the business of loans and advances, acquisition of shares/stocks/bonds/debentures/securities issued by Government or local authority or other marketable securities of a like nature, leasing, hire-purchase, insurance business, chit business but does not include any institution whose principal business is that of agriculture activity, industrial activity, purchase or sale of any goods (other than securities) or providing any services and sale/purchase/construction of immovable property. A non-banking </w:t>
      </w:r>
      <w:proofErr w:type="gramStart"/>
      <w:r w:rsidRPr="00F10EF8">
        <w:rPr>
          <w:sz w:val="24"/>
          <w:szCs w:val="24"/>
        </w:rPr>
        <w:t>institution which</w:t>
      </w:r>
      <w:proofErr w:type="gramEnd"/>
      <w:r w:rsidRPr="00F10EF8">
        <w:rPr>
          <w:sz w:val="24"/>
          <w:szCs w:val="24"/>
        </w:rPr>
        <w:t xml:space="preserve"> is a company and has principal business of receiving deposits under any scheme or arrangement in one lump sum or in installments by way of contributions or in any other manner, is also a non-banking financial company (Residuary non-banking company).</w:t>
      </w:r>
    </w:p>
    <w:p w:rsidR="00F10EF8" w:rsidRPr="00F10EF8" w:rsidRDefault="00F10EF8" w:rsidP="000F61B1">
      <w:pPr>
        <w:pStyle w:val="head"/>
        <w:jc w:val="both"/>
        <w:rPr>
          <w:rFonts w:cs="Times New Roman"/>
          <w:sz w:val="24"/>
          <w:szCs w:val="24"/>
        </w:rPr>
      </w:pPr>
      <w:r w:rsidRPr="00F10EF8">
        <w:rPr>
          <w:rFonts w:cs="Times New Roman"/>
          <w:sz w:val="24"/>
          <w:szCs w:val="24"/>
        </w:rPr>
        <w:t>2. What does conducting financial activity as “principal business” mean?</w:t>
      </w:r>
    </w:p>
    <w:p w:rsidR="00F10EF8" w:rsidRPr="00F10EF8" w:rsidRDefault="00F10EF8" w:rsidP="000F61B1">
      <w:pPr>
        <w:pStyle w:val="NormalWeb"/>
        <w:jc w:val="both"/>
        <w:rPr>
          <w:sz w:val="24"/>
          <w:szCs w:val="24"/>
        </w:rPr>
      </w:pPr>
      <w:r w:rsidRPr="00F10EF8">
        <w:rPr>
          <w:sz w:val="24"/>
          <w:szCs w:val="24"/>
        </w:rPr>
        <w:t xml:space="preserve">Financial activity as principal business is when a company’s financial assets constitute more than 50 per cent of the total assets and income from financial assets constitute more than 50 per cent of the gross income. A </w:t>
      </w:r>
      <w:proofErr w:type="gramStart"/>
      <w:r w:rsidRPr="00F10EF8">
        <w:rPr>
          <w:sz w:val="24"/>
          <w:szCs w:val="24"/>
        </w:rPr>
        <w:t>company which fulfils both these criteria</w:t>
      </w:r>
      <w:proofErr w:type="gramEnd"/>
      <w:r w:rsidRPr="00F10EF8">
        <w:rPr>
          <w:sz w:val="24"/>
          <w:szCs w:val="24"/>
        </w:rPr>
        <w:t xml:space="preserve"> will be registered as NBFC by RBI. The </w:t>
      </w:r>
      <w:proofErr w:type="gramStart"/>
      <w:r w:rsidRPr="00F10EF8">
        <w:rPr>
          <w:sz w:val="24"/>
          <w:szCs w:val="24"/>
        </w:rPr>
        <w:t>term 'principal business' is not defined by the Reserve Bank of India Act</w:t>
      </w:r>
      <w:proofErr w:type="gramEnd"/>
      <w:r w:rsidRPr="00F10EF8">
        <w:rPr>
          <w:sz w:val="24"/>
          <w:szCs w:val="24"/>
        </w:rPr>
        <w:t xml:space="preserve">. The Reserve Bank has defined it so as to ensure that only companies predominantly engaged in financial activity get registered with it and are regulated and supervised by it. Hence if there are companies engaged in agricultural operations, industrial activity, purchase and sale of goods, providing services or purchase, sale or construction of immovable property as their principal business and are doing some financial business in a small way, they will not be regulated by the Reserve Bank. Interestingly, this test is popularly known as 50-50 </w:t>
      </w:r>
      <w:proofErr w:type="gramStart"/>
      <w:r w:rsidRPr="00F10EF8">
        <w:rPr>
          <w:sz w:val="24"/>
          <w:szCs w:val="24"/>
        </w:rPr>
        <w:t>test</w:t>
      </w:r>
      <w:proofErr w:type="gramEnd"/>
      <w:r w:rsidRPr="00F10EF8">
        <w:rPr>
          <w:sz w:val="24"/>
          <w:szCs w:val="24"/>
        </w:rPr>
        <w:t xml:space="preserve"> and is applied to determine whether or not a company is into financial business.</w:t>
      </w:r>
    </w:p>
    <w:p w:rsidR="00F10EF8" w:rsidRPr="00F10EF8" w:rsidRDefault="00F10EF8" w:rsidP="000F61B1">
      <w:pPr>
        <w:pStyle w:val="head"/>
        <w:jc w:val="both"/>
        <w:rPr>
          <w:rFonts w:cs="Times New Roman"/>
          <w:sz w:val="24"/>
          <w:szCs w:val="24"/>
        </w:rPr>
      </w:pPr>
      <w:r w:rsidRPr="00F10EF8">
        <w:rPr>
          <w:rFonts w:cs="Times New Roman"/>
          <w:sz w:val="24"/>
          <w:szCs w:val="24"/>
        </w:rPr>
        <w:t>3. NBFCs are doing functions similar to banks. What is difference between banks &amp; NBFCs?</w:t>
      </w:r>
    </w:p>
    <w:p w:rsidR="00F10EF8" w:rsidRPr="00F10EF8" w:rsidRDefault="00F10EF8" w:rsidP="000F61B1">
      <w:pPr>
        <w:pStyle w:val="NormalWeb"/>
        <w:jc w:val="both"/>
        <w:rPr>
          <w:sz w:val="24"/>
          <w:szCs w:val="24"/>
        </w:rPr>
      </w:pPr>
      <w:r w:rsidRPr="00F10EF8">
        <w:rPr>
          <w:sz w:val="24"/>
          <w:szCs w:val="24"/>
        </w:rPr>
        <w:t>NBFCs lend and make investments and hence their activities are akin to that of banks; however there are a few differences as given below:</w:t>
      </w:r>
    </w:p>
    <w:p w:rsidR="00F10EF8" w:rsidRPr="00F10EF8" w:rsidRDefault="00F10EF8" w:rsidP="000F61B1">
      <w:pPr>
        <w:pStyle w:val="NormalWeb"/>
        <w:jc w:val="both"/>
        <w:rPr>
          <w:sz w:val="24"/>
          <w:szCs w:val="24"/>
        </w:rPr>
      </w:pPr>
      <w:r w:rsidRPr="00F10EF8">
        <w:rPr>
          <w:sz w:val="24"/>
          <w:szCs w:val="24"/>
        </w:rPr>
        <w:t>i. NBFC cannot accept demand deposits</w:t>
      </w:r>
      <w:proofErr w:type="gramStart"/>
      <w:r w:rsidRPr="00F10EF8">
        <w:rPr>
          <w:sz w:val="24"/>
          <w:szCs w:val="24"/>
        </w:rPr>
        <w:t>;</w:t>
      </w:r>
      <w:proofErr w:type="gramEnd"/>
    </w:p>
    <w:p w:rsidR="00F10EF8" w:rsidRPr="00F10EF8" w:rsidRDefault="00F10EF8" w:rsidP="000F61B1">
      <w:pPr>
        <w:pStyle w:val="NormalWeb"/>
        <w:jc w:val="both"/>
        <w:rPr>
          <w:sz w:val="24"/>
          <w:szCs w:val="24"/>
        </w:rPr>
      </w:pPr>
      <w:r w:rsidRPr="00F10EF8">
        <w:rPr>
          <w:sz w:val="24"/>
          <w:szCs w:val="24"/>
        </w:rPr>
        <w:t xml:space="preserve">ii. NBFCs do not form part of the payment and settlement system and cannot issue cheques drawn on </w:t>
      </w:r>
      <w:proofErr w:type="gramStart"/>
      <w:r w:rsidRPr="00F10EF8">
        <w:rPr>
          <w:sz w:val="24"/>
          <w:szCs w:val="24"/>
        </w:rPr>
        <w:t>itself</w:t>
      </w:r>
      <w:proofErr w:type="gramEnd"/>
      <w:r w:rsidRPr="00F10EF8">
        <w:rPr>
          <w:sz w:val="24"/>
          <w:szCs w:val="24"/>
        </w:rPr>
        <w:t>;</w:t>
      </w:r>
    </w:p>
    <w:p w:rsidR="00F10EF8" w:rsidRPr="00F10EF8" w:rsidRDefault="00F10EF8" w:rsidP="000F61B1">
      <w:pPr>
        <w:pStyle w:val="NormalWeb"/>
        <w:jc w:val="both"/>
        <w:rPr>
          <w:sz w:val="24"/>
          <w:szCs w:val="24"/>
        </w:rPr>
      </w:pPr>
      <w:r w:rsidRPr="00F10EF8">
        <w:rPr>
          <w:sz w:val="24"/>
          <w:szCs w:val="24"/>
        </w:rPr>
        <w:t xml:space="preserve">iii. </w:t>
      </w:r>
      <w:proofErr w:type="gramStart"/>
      <w:r w:rsidRPr="00F10EF8">
        <w:rPr>
          <w:sz w:val="24"/>
          <w:szCs w:val="24"/>
        </w:rPr>
        <w:t>deposit</w:t>
      </w:r>
      <w:proofErr w:type="gramEnd"/>
      <w:r w:rsidRPr="00F10EF8">
        <w:rPr>
          <w:sz w:val="24"/>
          <w:szCs w:val="24"/>
        </w:rPr>
        <w:t xml:space="preserve"> insurance facility of Deposit Insurance and Credit Guarantee Corporation is not available to depositors of NBFCs, unlike in case of banks.</w:t>
      </w:r>
    </w:p>
    <w:p w:rsidR="00F10EF8" w:rsidRPr="00F10EF8" w:rsidRDefault="00F10EF8" w:rsidP="000F61B1">
      <w:pPr>
        <w:pStyle w:val="head"/>
        <w:jc w:val="both"/>
        <w:rPr>
          <w:rFonts w:cs="Times New Roman"/>
          <w:sz w:val="24"/>
          <w:szCs w:val="24"/>
        </w:rPr>
      </w:pPr>
      <w:r w:rsidRPr="00F10EF8">
        <w:rPr>
          <w:rFonts w:cs="Times New Roman"/>
          <w:sz w:val="24"/>
          <w:szCs w:val="24"/>
        </w:rPr>
        <w:t>4. Is it necessary that every NBFC should be registered with RBI?</w:t>
      </w:r>
    </w:p>
    <w:p w:rsidR="00F10EF8" w:rsidRPr="00F10EF8" w:rsidRDefault="00F10EF8" w:rsidP="000F61B1">
      <w:pPr>
        <w:pStyle w:val="NormalWeb"/>
        <w:jc w:val="both"/>
        <w:rPr>
          <w:sz w:val="24"/>
          <w:szCs w:val="24"/>
        </w:rPr>
      </w:pPr>
      <w:r w:rsidRPr="00F10EF8">
        <w:rPr>
          <w:sz w:val="24"/>
          <w:szCs w:val="24"/>
        </w:rPr>
        <w:t xml:space="preserve">In terms of Section 45-IA of the RBI Act, 1934, no Non-banking Financial company can commence or carry on business of a non-banking financial institution without a) obtaining a certificate of registration from the Bank and without having a Net Owned Funds of </w:t>
      </w:r>
      <w:r w:rsidRPr="00F10EF8">
        <w:rPr>
          <w:rFonts w:ascii="Noteworthy Bold" w:hAnsi="Noteworthy Bold" w:cs="Noteworthy Bold"/>
          <w:sz w:val="24"/>
          <w:szCs w:val="24"/>
        </w:rPr>
        <w:t>₹</w:t>
      </w:r>
      <w:r w:rsidRPr="00F10EF8">
        <w:rPr>
          <w:sz w:val="24"/>
          <w:szCs w:val="24"/>
        </w:rPr>
        <w:t xml:space="preserve"> 25 lakhs (</w:t>
      </w:r>
      <w:r w:rsidRPr="00F10EF8">
        <w:rPr>
          <w:rFonts w:ascii="Noteworthy Bold" w:hAnsi="Noteworthy Bold" w:cs="Noteworthy Bold"/>
          <w:sz w:val="24"/>
          <w:szCs w:val="24"/>
        </w:rPr>
        <w:t>₹</w:t>
      </w:r>
      <w:r w:rsidRPr="00F10EF8">
        <w:rPr>
          <w:sz w:val="24"/>
          <w:szCs w:val="24"/>
        </w:rPr>
        <w:t xml:space="preserve"> Two crore since April 1999). However, in terms of the powers given to the Bank, to obviate dual regulation, certain categories of NBFCs which are regulated by other regulators are exempted from the requirement of registration with RBI viz. Venture Capital Fund/Merchant Banking companies/Stock broking companies registered with SEBI, Insurance Company holding a valid Certificate of Registration issued by IRDA, Nidhi companies as notified under Section 620A of the Companies Act, 1956, Chit companies as defined in clause (b) of Section 2 of the Chit Funds Act, 1982,Housing Finance Companies regulated by National Housing Bank, Stock Exchange or a Mutual Benefit company.</w:t>
      </w:r>
    </w:p>
    <w:p w:rsidR="00F10EF8" w:rsidRPr="00F10EF8" w:rsidRDefault="00F10EF8" w:rsidP="000F61B1">
      <w:pPr>
        <w:pStyle w:val="head"/>
        <w:jc w:val="both"/>
        <w:rPr>
          <w:rFonts w:cs="Times New Roman"/>
          <w:sz w:val="24"/>
          <w:szCs w:val="24"/>
        </w:rPr>
      </w:pPr>
      <w:r w:rsidRPr="00F10EF8">
        <w:rPr>
          <w:rFonts w:cs="Times New Roman"/>
          <w:sz w:val="24"/>
          <w:szCs w:val="24"/>
        </w:rPr>
        <w:t>5. What are the requirements for registration with RBI?</w:t>
      </w:r>
    </w:p>
    <w:p w:rsidR="00F10EF8" w:rsidRPr="00F10EF8" w:rsidRDefault="00F10EF8" w:rsidP="000F61B1">
      <w:pPr>
        <w:pStyle w:val="NormalWeb"/>
        <w:jc w:val="both"/>
        <w:rPr>
          <w:sz w:val="24"/>
          <w:szCs w:val="24"/>
        </w:rPr>
      </w:pPr>
      <w:r w:rsidRPr="00F10EF8">
        <w:rPr>
          <w:sz w:val="24"/>
          <w:szCs w:val="24"/>
        </w:rPr>
        <w:t xml:space="preserve">A company incorporated under the Companies Act, 1956 and desirous of commencing business of non-banking financial institution as defined under Section 45 </w:t>
      </w:r>
      <w:proofErr w:type="gramStart"/>
      <w:r w:rsidRPr="00F10EF8">
        <w:rPr>
          <w:sz w:val="24"/>
          <w:szCs w:val="24"/>
        </w:rPr>
        <w:t>I(</w:t>
      </w:r>
      <w:proofErr w:type="gramEnd"/>
      <w:r w:rsidRPr="00F10EF8">
        <w:rPr>
          <w:sz w:val="24"/>
          <w:szCs w:val="24"/>
        </w:rPr>
        <w:t>a) of the RBI Act, 1934 should comply with the following:</w:t>
      </w:r>
    </w:p>
    <w:p w:rsidR="00F10EF8" w:rsidRPr="00F10EF8" w:rsidRDefault="00F10EF8" w:rsidP="000F61B1">
      <w:pPr>
        <w:pStyle w:val="NormalWeb"/>
        <w:jc w:val="both"/>
        <w:rPr>
          <w:sz w:val="24"/>
          <w:szCs w:val="24"/>
        </w:rPr>
      </w:pPr>
      <w:r w:rsidRPr="00F10EF8">
        <w:rPr>
          <w:sz w:val="24"/>
          <w:szCs w:val="24"/>
        </w:rPr>
        <w:t xml:space="preserve">i. </w:t>
      </w:r>
      <w:proofErr w:type="gramStart"/>
      <w:r w:rsidRPr="00F10EF8">
        <w:rPr>
          <w:sz w:val="24"/>
          <w:szCs w:val="24"/>
        </w:rPr>
        <w:t>it</w:t>
      </w:r>
      <w:proofErr w:type="gramEnd"/>
      <w:r w:rsidRPr="00F10EF8">
        <w:rPr>
          <w:sz w:val="24"/>
          <w:szCs w:val="24"/>
        </w:rPr>
        <w:t xml:space="preserve"> should be a company registered under Section 3 of the companies Act, 1956</w:t>
      </w:r>
    </w:p>
    <w:p w:rsidR="00F10EF8" w:rsidRPr="00F10EF8" w:rsidRDefault="00F10EF8" w:rsidP="000F61B1">
      <w:pPr>
        <w:pStyle w:val="NormalWeb"/>
        <w:jc w:val="both"/>
        <w:rPr>
          <w:sz w:val="24"/>
          <w:szCs w:val="24"/>
        </w:rPr>
      </w:pPr>
      <w:r w:rsidRPr="00F10EF8">
        <w:rPr>
          <w:sz w:val="24"/>
          <w:szCs w:val="24"/>
        </w:rPr>
        <w:t xml:space="preserve">ii. It should have a minimum net owned fund of </w:t>
      </w:r>
      <w:r w:rsidRPr="00F10EF8">
        <w:rPr>
          <w:rFonts w:ascii="Noteworthy Bold" w:hAnsi="Noteworthy Bold" w:cs="Noteworthy Bold"/>
          <w:sz w:val="24"/>
          <w:szCs w:val="24"/>
        </w:rPr>
        <w:t>₹</w:t>
      </w:r>
      <w:r w:rsidRPr="00F10EF8">
        <w:rPr>
          <w:sz w:val="24"/>
          <w:szCs w:val="24"/>
        </w:rPr>
        <w:t xml:space="preserve"> 200 lakh. (The minimum net owned fund (NOF) required for specialized NBFCs like NBFC-MFIs, NBFC-Factors, </w:t>
      </w:r>
      <w:proofErr w:type="gramStart"/>
      <w:r w:rsidRPr="00F10EF8">
        <w:rPr>
          <w:sz w:val="24"/>
          <w:szCs w:val="24"/>
        </w:rPr>
        <w:t>CICs</w:t>
      </w:r>
      <w:proofErr w:type="gramEnd"/>
      <w:r w:rsidRPr="00F10EF8">
        <w:rPr>
          <w:sz w:val="24"/>
          <w:szCs w:val="24"/>
        </w:rPr>
        <w:t xml:space="preserve"> is indicated separately in the FAQs on specialized NBFCs)</w:t>
      </w:r>
    </w:p>
    <w:p w:rsidR="00F10EF8" w:rsidRPr="00F10EF8" w:rsidRDefault="00F10EF8" w:rsidP="000F61B1">
      <w:pPr>
        <w:pStyle w:val="head"/>
        <w:jc w:val="both"/>
        <w:rPr>
          <w:rFonts w:cs="Times New Roman"/>
          <w:sz w:val="24"/>
          <w:szCs w:val="24"/>
        </w:rPr>
      </w:pPr>
      <w:r w:rsidRPr="00F10EF8">
        <w:rPr>
          <w:rFonts w:cs="Times New Roman"/>
          <w:sz w:val="24"/>
          <w:szCs w:val="24"/>
        </w:rPr>
        <w:t>6. What is the procedure for application to the Reserve Bank for Registration?</w:t>
      </w:r>
    </w:p>
    <w:p w:rsidR="00F10EF8" w:rsidRPr="00F10EF8" w:rsidRDefault="00F10EF8" w:rsidP="000F61B1">
      <w:pPr>
        <w:pStyle w:val="NormalWeb"/>
        <w:jc w:val="both"/>
        <w:rPr>
          <w:sz w:val="24"/>
          <w:szCs w:val="24"/>
        </w:rPr>
      </w:pPr>
      <w:r w:rsidRPr="00F10EF8">
        <w:rPr>
          <w:sz w:val="24"/>
          <w:szCs w:val="24"/>
        </w:rPr>
        <w:t xml:space="preserve">The applicant company is required to apply online and submit a physical copy of the application along with the necessary documents to the Regional Office of the Reserve Bank of India. The application can be submitted online by accessing RBI’s secured website </w:t>
      </w:r>
      <w:r w:rsidRPr="000F61B1">
        <w:rPr>
          <w:sz w:val="24"/>
          <w:szCs w:val="24"/>
        </w:rPr>
        <w:t>https://</w:t>
      </w:r>
      <w:proofErr w:type="gramStart"/>
      <w:r w:rsidRPr="000F61B1">
        <w:rPr>
          <w:sz w:val="24"/>
          <w:szCs w:val="24"/>
        </w:rPr>
        <w:t>cosmos.rbi.org.in</w:t>
      </w:r>
      <w:r w:rsidRPr="00F10EF8">
        <w:rPr>
          <w:sz w:val="24"/>
          <w:szCs w:val="24"/>
        </w:rPr>
        <w:t xml:space="preserve"> .</w:t>
      </w:r>
      <w:proofErr w:type="gramEnd"/>
      <w:r w:rsidRPr="00F10EF8">
        <w:rPr>
          <w:sz w:val="24"/>
          <w:szCs w:val="24"/>
        </w:rPr>
        <w:t xml:space="preserve"> At this stage, the applicant company will not need to log on to the COSMOS application and hence user ids are not required. The company can click on “CLICK” for Company Registration on the login page of the COSMOS Application. A window showing the Excel application form available for download would be displayed. The company can then download suitable application form (i.e. NBFC or SC/RC) from the above website, key in the data and upload the application form. The company may note to indicate the correct name of the Regional Office in the field “C-8” of the “Annex-I dentification Particulars” in the Excel application form. The company would then get a Company Application Reference Number for the CoR application filed on-line. Thereafter, the company has to submit the hard copy of the application form (indicating the online Company Application Reference Number, along with the supporting documents, to the concerned Regional Office. The company can then check the status of the application from the </w:t>
      </w:r>
      <w:proofErr w:type="gramStart"/>
      <w:r w:rsidRPr="00F10EF8">
        <w:rPr>
          <w:sz w:val="24"/>
          <w:szCs w:val="24"/>
        </w:rPr>
        <w:t>above mentioned</w:t>
      </w:r>
      <w:proofErr w:type="gramEnd"/>
      <w:r w:rsidRPr="00F10EF8">
        <w:rPr>
          <w:sz w:val="24"/>
          <w:szCs w:val="24"/>
        </w:rPr>
        <w:t xml:space="preserve"> secure address, by keying in the acknowledgement number.</w:t>
      </w:r>
    </w:p>
    <w:p w:rsidR="00F10EF8" w:rsidRPr="00F10EF8" w:rsidRDefault="00F10EF8" w:rsidP="000F61B1">
      <w:pPr>
        <w:pStyle w:val="head"/>
        <w:jc w:val="both"/>
        <w:rPr>
          <w:rFonts w:cs="Times New Roman"/>
          <w:sz w:val="24"/>
          <w:szCs w:val="24"/>
        </w:rPr>
      </w:pPr>
      <w:r w:rsidRPr="00F10EF8">
        <w:rPr>
          <w:rFonts w:cs="Times New Roman"/>
          <w:sz w:val="24"/>
          <w:szCs w:val="24"/>
        </w:rPr>
        <w:t>7. What are the essential documents required to be submitted along with the application form to the Regional Office of the Reserve Bank?</w:t>
      </w:r>
    </w:p>
    <w:p w:rsidR="00F10EF8" w:rsidRPr="00F10EF8" w:rsidRDefault="00F10EF8" w:rsidP="000F61B1">
      <w:pPr>
        <w:pStyle w:val="NormalWeb"/>
        <w:jc w:val="both"/>
        <w:rPr>
          <w:sz w:val="24"/>
          <w:szCs w:val="24"/>
        </w:rPr>
      </w:pPr>
      <w:r w:rsidRPr="00F10EF8">
        <w:rPr>
          <w:sz w:val="24"/>
          <w:szCs w:val="24"/>
        </w:rPr>
        <w:t xml:space="preserve">The application form and an indicative checklist of the documents required to be submitted along with the application is available at </w:t>
      </w:r>
      <w:r w:rsidRPr="000F61B1">
        <w:rPr>
          <w:sz w:val="24"/>
          <w:szCs w:val="24"/>
        </w:rPr>
        <w:t>www.rbi.org.in</w:t>
      </w:r>
      <w:r w:rsidRPr="00F10EF8">
        <w:rPr>
          <w:sz w:val="24"/>
          <w:szCs w:val="24"/>
        </w:rPr>
        <w:t xml:space="preserve"> </w:t>
      </w:r>
      <w:r w:rsidRPr="00F10EF8">
        <w:rPr>
          <w:rFonts w:ascii="Times New Roman" w:hAnsi="Times New Roman"/>
          <w:sz w:val="24"/>
          <w:szCs w:val="24"/>
        </w:rPr>
        <w:t>→</w:t>
      </w:r>
      <w:r w:rsidRPr="00F10EF8">
        <w:rPr>
          <w:sz w:val="24"/>
          <w:szCs w:val="24"/>
        </w:rPr>
        <w:t xml:space="preserve"> Site Map </w:t>
      </w:r>
      <w:r w:rsidRPr="00F10EF8">
        <w:rPr>
          <w:rFonts w:ascii="Times New Roman" w:hAnsi="Times New Roman"/>
          <w:sz w:val="24"/>
          <w:szCs w:val="24"/>
        </w:rPr>
        <w:t>→</w:t>
      </w:r>
      <w:r w:rsidRPr="00F10EF8">
        <w:rPr>
          <w:sz w:val="24"/>
          <w:szCs w:val="24"/>
        </w:rPr>
        <w:t xml:space="preserve"> NBFC List </w:t>
      </w:r>
      <w:r w:rsidRPr="00F10EF8">
        <w:rPr>
          <w:rFonts w:ascii="Times New Roman" w:hAnsi="Times New Roman"/>
          <w:sz w:val="24"/>
          <w:szCs w:val="24"/>
        </w:rPr>
        <w:t>→</w:t>
      </w:r>
      <w:r w:rsidRPr="00F10EF8">
        <w:rPr>
          <w:sz w:val="24"/>
          <w:szCs w:val="24"/>
        </w:rPr>
        <w:t xml:space="preserve"> </w:t>
      </w:r>
      <w:r w:rsidRPr="000F61B1">
        <w:rPr>
          <w:sz w:val="24"/>
          <w:szCs w:val="24"/>
        </w:rPr>
        <w:t xml:space="preserve">Forms/ </w:t>
      </w:r>
      <w:r w:rsidRPr="000F61B1">
        <w:rPr>
          <w:sz w:val="24"/>
          <w:szCs w:val="24"/>
        </w:rPr>
        <w:t>R</w:t>
      </w:r>
      <w:r w:rsidRPr="000F61B1">
        <w:rPr>
          <w:sz w:val="24"/>
          <w:szCs w:val="24"/>
        </w:rPr>
        <w:t>eturns</w:t>
      </w:r>
      <w:r w:rsidRPr="00F10EF8">
        <w:rPr>
          <w:sz w:val="24"/>
          <w:szCs w:val="24"/>
        </w:rPr>
        <w:t>.</w:t>
      </w:r>
    </w:p>
    <w:p w:rsidR="00F10EF8" w:rsidRPr="00F10EF8" w:rsidRDefault="00F10EF8" w:rsidP="000F61B1">
      <w:pPr>
        <w:pStyle w:val="head"/>
        <w:jc w:val="both"/>
        <w:rPr>
          <w:rFonts w:cs="Times New Roman"/>
          <w:sz w:val="24"/>
          <w:szCs w:val="24"/>
        </w:rPr>
      </w:pPr>
      <w:r w:rsidRPr="00F10EF8">
        <w:rPr>
          <w:rFonts w:cs="Times New Roman"/>
          <w:sz w:val="24"/>
          <w:szCs w:val="24"/>
        </w:rPr>
        <w:t>8. What are systemically important NBFCs?</w:t>
      </w:r>
    </w:p>
    <w:p w:rsidR="00F10EF8" w:rsidRPr="00F10EF8" w:rsidRDefault="00F10EF8" w:rsidP="000F61B1">
      <w:pPr>
        <w:pStyle w:val="NormalWeb"/>
        <w:jc w:val="both"/>
        <w:rPr>
          <w:sz w:val="24"/>
          <w:szCs w:val="24"/>
        </w:rPr>
      </w:pPr>
      <w:proofErr w:type="gramStart"/>
      <w:r w:rsidRPr="00F10EF8">
        <w:rPr>
          <w:sz w:val="24"/>
          <w:szCs w:val="24"/>
        </w:rPr>
        <w:t>NBFCs whose asset size is</w:t>
      </w:r>
      <w:proofErr w:type="gramEnd"/>
      <w:r w:rsidRPr="00F10EF8">
        <w:rPr>
          <w:sz w:val="24"/>
          <w:szCs w:val="24"/>
        </w:rPr>
        <w:t xml:space="preserve"> of </w:t>
      </w:r>
      <w:r w:rsidRPr="00F10EF8">
        <w:rPr>
          <w:rFonts w:ascii="Noteworthy Bold" w:hAnsi="Noteworthy Bold" w:cs="Noteworthy Bold"/>
          <w:sz w:val="24"/>
          <w:szCs w:val="24"/>
        </w:rPr>
        <w:t>₹</w:t>
      </w:r>
      <w:r w:rsidRPr="00F10EF8">
        <w:rPr>
          <w:sz w:val="24"/>
          <w:szCs w:val="24"/>
        </w:rPr>
        <w:t xml:space="preserve"> 500 cr or more as per last audited balance sheet are considered as systemically important NBFCs. The rationale for such classification is that the activities of such NBFCs will have a bearing on the financial stability of the overall economy.</w:t>
      </w:r>
    </w:p>
    <w:p w:rsidR="00F10EF8" w:rsidRPr="00F10EF8" w:rsidRDefault="00F10EF8" w:rsidP="000F61B1">
      <w:pPr>
        <w:pStyle w:val="head"/>
        <w:jc w:val="both"/>
        <w:rPr>
          <w:rFonts w:cs="Times New Roman"/>
          <w:sz w:val="24"/>
          <w:szCs w:val="24"/>
        </w:rPr>
      </w:pPr>
      <w:r w:rsidRPr="00F10EF8">
        <w:rPr>
          <w:rFonts w:cs="Times New Roman"/>
          <w:sz w:val="24"/>
          <w:szCs w:val="24"/>
        </w:rPr>
        <w:t>B. Entities Regulated by RBI and applicable regulations</w:t>
      </w:r>
    </w:p>
    <w:p w:rsidR="00F10EF8" w:rsidRPr="00F10EF8" w:rsidRDefault="00F10EF8" w:rsidP="000F61B1">
      <w:pPr>
        <w:pStyle w:val="head"/>
        <w:jc w:val="both"/>
        <w:rPr>
          <w:rFonts w:cs="Times New Roman"/>
          <w:sz w:val="24"/>
          <w:szCs w:val="24"/>
        </w:rPr>
      </w:pPr>
      <w:r w:rsidRPr="00F10EF8">
        <w:rPr>
          <w:rFonts w:cs="Times New Roman"/>
          <w:sz w:val="24"/>
          <w:szCs w:val="24"/>
        </w:rPr>
        <w:t>9. Does the Reserve Bank regulate all financial companies?</w:t>
      </w:r>
    </w:p>
    <w:p w:rsidR="00F10EF8" w:rsidRPr="00F10EF8" w:rsidRDefault="00F10EF8" w:rsidP="000F61B1">
      <w:pPr>
        <w:pStyle w:val="NormalWeb"/>
        <w:jc w:val="both"/>
        <w:rPr>
          <w:sz w:val="24"/>
          <w:szCs w:val="24"/>
        </w:rPr>
      </w:pPr>
      <w:r w:rsidRPr="00F10EF8">
        <w:rPr>
          <w:sz w:val="24"/>
          <w:szCs w:val="24"/>
        </w:rPr>
        <w:t>No. Housing Finance Companies, Merchant Banking Companies, Stock Exchanges, Companies engaged in the business of stock-broking/sub-broking, Venture Capital Fund Companies, Nidhi Companies, Insurance companies and Chit Fund Companies are NBFCs but they have been exempted from the requirement of registration under Section 45-IA of the RBI Act, 1934 subject to certain conditions.</w:t>
      </w:r>
    </w:p>
    <w:p w:rsidR="00F10EF8" w:rsidRPr="00F10EF8" w:rsidRDefault="00F10EF8" w:rsidP="000F61B1">
      <w:pPr>
        <w:pStyle w:val="NormalWeb"/>
        <w:jc w:val="both"/>
        <w:rPr>
          <w:sz w:val="24"/>
          <w:szCs w:val="24"/>
        </w:rPr>
      </w:pPr>
      <w:proofErr w:type="gramStart"/>
      <w:r w:rsidRPr="00F10EF8">
        <w:rPr>
          <w:sz w:val="24"/>
          <w:szCs w:val="24"/>
        </w:rPr>
        <w:t>Housing Finance Companies are regulated by National Housing Bank</w:t>
      </w:r>
      <w:proofErr w:type="gramEnd"/>
      <w:r w:rsidRPr="00F10EF8">
        <w:rPr>
          <w:sz w:val="24"/>
          <w:szCs w:val="24"/>
        </w:rPr>
        <w:t xml:space="preserve">, Merchant Banker/Venture Capital Fund Company/stock-exchanges/stock brokers/sub-brokers are regulated by Securities and Exchange Board of India, and Insurance companies are regulated by Insurance Regulatory and Development Authority. Similarly, Chit Fund Companies are regulated by the respective State Governments and </w:t>
      </w:r>
      <w:proofErr w:type="gramStart"/>
      <w:r w:rsidRPr="00F10EF8">
        <w:rPr>
          <w:sz w:val="24"/>
          <w:szCs w:val="24"/>
        </w:rPr>
        <w:t>Nidhi Companies are regulated by Ministry of Corporate Affairs, Government of India</w:t>
      </w:r>
      <w:proofErr w:type="gramEnd"/>
      <w:r w:rsidRPr="00F10EF8">
        <w:rPr>
          <w:sz w:val="24"/>
          <w:szCs w:val="24"/>
        </w:rPr>
        <w:t>. Companies that do financial business but are regulated by other regulators are given specific exemption by the Reserve Bank from its regulatory requirements for avoiding duality of regulation.</w:t>
      </w:r>
    </w:p>
    <w:p w:rsidR="00F10EF8" w:rsidRPr="00F10EF8" w:rsidRDefault="00F10EF8" w:rsidP="000F61B1">
      <w:pPr>
        <w:pStyle w:val="NormalWeb"/>
        <w:jc w:val="both"/>
        <w:rPr>
          <w:sz w:val="24"/>
          <w:szCs w:val="24"/>
        </w:rPr>
      </w:pPr>
      <w:r w:rsidRPr="00F10EF8">
        <w:rPr>
          <w:sz w:val="24"/>
          <w:szCs w:val="24"/>
        </w:rPr>
        <w:t xml:space="preserve">It may also be mentioned that Mortgage Guarantee Companies have been notified as Non-Banking Financial Companies under Section 45 </w:t>
      </w:r>
      <w:proofErr w:type="gramStart"/>
      <w:r w:rsidRPr="00F10EF8">
        <w:rPr>
          <w:sz w:val="24"/>
          <w:szCs w:val="24"/>
        </w:rPr>
        <w:t>I(</w:t>
      </w:r>
      <w:proofErr w:type="gramEnd"/>
      <w:r w:rsidRPr="00F10EF8">
        <w:rPr>
          <w:sz w:val="24"/>
          <w:szCs w:val="24"/>
        </w:rPr>
        <w:t xml:space="preserve">f)(iii) of the RBI Act, 1934. Core Investment Companies with asset size of less than </w:t>
      </w:r>
      <w:r w:rsidRPr="00F10EF8">
        <w:rPr>
          <w:rFonts w:ascii="Noteworthy Bold" w:hAnsi="Noteworthy Bold" w:cs="Noteworthy Bold"/>
          <w:sz w:val="24"/>
          <w:szCs w:val="24"/>
        </w:rPr>
        <w:t>₹</w:t>
      </w:r>
      <w:r w:rsidRPr="00F10EF8">
        <w:rPr>
          <w:sz w:val="24"/>
          <w:szCs w:val="24"/>
        </w:rPr>
        <w:t xml:space="preserve"> 100 crore, and those with asset size of </w:t>
      </w:r>
      <w:r w:rsidRPr="00F10EF8">
        <w:rPr>
          <w:rFonts w:ascii="Noteworthy Bold" w:hAnsi="Noteworthy Bold" w:cs="Noteworthy Bold"/>
          <w:sz w:val="24"/>
          <w:szCs w:val="24"/>
        </w:rPr>
        <w:t>₹</w:t>
      </w:r>
      <w:r w:rsidRPr="00F10EF8">
        <w:rPr>
          <w:sz w:val="24"/>
          <w:szCs w:val="24"/>
        </w:rPr>
        <w:t xml:space="preserve"> 100 crore and above but not accessing public funds are exempted from registration with the RBI.</w:t>
      </w:r>
    </w:p>
    <w:p w:rsidR="00F10EF8" w:rsidRPr="00F10EF8" w:rsidRDefault="00F10EF8" w:rsidP="000F61B1">
      <w:pPr>
        <w:pStyle w:val="head"/>
        <w:jc w:val="both"/>
        <w:rPr>
          <w:rFonts w:cs="Times New Roman"/>
          <w:sz w:val="24"/>
          <w:szCs w:val="24"/>
        </w:rPr>
      </w:pPr>
      <w:r w:rsidRPr="00F10EF8">
        <w:rPr>
          <w:rFonts w:cs="Times New Roman"/>
          <w:sz w:val="24"/>
          <w:szCs w:val="24"/>
        </w:rPr>
        <w:t>10. What are the different types/categories of NBFCs registered with RBI?</w:t>
      </w:r>
    </w:p>
    <w:p w:rsidR="00F10EF8" w:rsidRPr="00F10EF8" w:rsidRDefault="00F10EF8" w:rsidP="000F61B1">
      <w:pPr>
        <w:pStyle w:val="NormalWeb"/>
        <w:jc w:val="both"/>
        <w:rPr>
          <w:sz w:val="24"/>
          <w:szCs w:val="24"/>
        </w:rPr>
      </w:pPr>
      <w:r w:rsidRPr="00F10EF8">
        <w:rPr>
          <w:sz w:val="24"/>
          <w:szCs w:val="24"/>
        </w:rPr>
        <w:t>NBFCs are categorized a) in terms of the type of liabilities into Deposit and Non-Deposit accepting NBFCs, b) non deposit taking NBFCs by their size into systemically important and other non-deposit holding companies (NBFC-NDSI and NBFC-ND) and c) by the kind of activity they conduct. Within this broad categorization the different types of NBFCs are as follows:</w:t>
      </w:r>
    </w:p>
    <w:p w:rsidR="00F10EF8" w:rsidRPr="00F10EF8" w:rsidRDefault="00F10EF8" w:rsidP="000F61B1">
      <w:pPr>
        <w:pStyle w:val="NormalWeb"/>
        <w:jc w:val="both"/>
        <w:rPr>
          <w:sz w:val="24"/>
          <w:szCs w:val="24"/>
        </w:rPr>
      </w:pPr>
      <w:r w:rsidRPr="00F10EF8">
        <w:rPr>
          <w:sz w:val="24"/>
          <w:szCs w:val="24"/>
        </w:rPr>
        <w:t>I. Asset Finance Company (AFC</w:t>
      </w:r>
      <w:proofErr w:type="gramStart"/>
      <w:r w:rsidRPr="00F10EF8">
        <w:rPr>
          <w:sz w:val="24"/>
          <w:szCs w:val="24"/>
        </w:rPr>
        <w:t>) :</w:t>
      </w:r>
      <w:proofErr w:type="gramEnd"/>
      <w:r w:rsidRPr="00F10EF8">
        <w:rPr>
          <w:sz w:val="24"/>
          <w:szCs w:val="24"/>
        </w:rPr>
        <w:t xml:space="preserve"> An AFC is a company which is a financial institution carrying on as its principal business the financing of physical assets supporting productive/economic activity, such as automobiles, tractors, lathe machines, generator sets, earth moving and material handling equipments, moving on own power and general purpose industrial machines. Principal business for this purpose is defined as aggregate of financing real/physical assets supporting economic activity and income arising therefrom is not less than 60% of its total assets and total income respectively. </w:t>
      </w:r>
    </w:p>
    <w:p w:rsidR="00F10EF8" w:rsidRPr="00F10EF8" w:rsidRDefault="00F10EF8" w:rsidP="000F61B1">
      <w:pPr>
        <w:pStyle w:val="NormalWeb"/>
        <w:jc w:val="both"/>
        <w:rPr>
          <w:sz w:val="24"/>
          <w:szCs w:val="24"/>
        </w:rPr>
      </w:pPr>
      <w:r w:rsidRPr="00F10EF8">
        <w:rPr>
          <w:sz w:val="24"/>
          <w:szCs w:val="24"/>
        </w:rPr>
        <w:t>II. Investment Company (IC</w:t>
      </w:r>
      <w:proofErr w:type="gramStart"/>
      <w:r w:rsidRPr="00F10EF8">
        <w:rPr>
          <w:sz w:val="24"/>
          <w:szCs w:val="24"/>
        </w:rPr>
        <w:t>) :</w:t>
      </w:r>
      <w:proofErr w:type="gramEnd"/>
      <w:r w:rsidRPr="00F10EF8">
        <w:rPr>
          <w:sz w:val="24"/>
          <w:szCs w:val="24"/>
        </w:rPr>
        <w:t xml:space="preserve"> IC means any company which is a financial institution carrying on as its principal business the acquisition of securities,</w:t>
      </w:r>
    </w:p>
    <w:p w:rsidR="00F10EF8" w:rsidRPr="00F10EF8" w:rsidRDefault="00F10EF8" w:rsidP="000F61B1">
      <w:pPr>
        <w:pStyle w:val="NormalWeb"/>
        <w:jc w:val="both"/>
        <w:rPr>
          <w:sz w:val="24"/>
          <w:szCs w:val="24"/>
        </w:rPr>
      </w:pPr>
      <w:r w:rsidRPr="00F10EF8">
        <w:rPr>
          <w:sz w:val="24"/>
          <w:szCs w:val="24"/>
        </w:rPr>
        <w:t>III. Loan Company (LC): LC means any company which is a financial institution carrying on as its principal business the providing of finance whether by making loans or advances or otherwise for any activity other than its own but does not include an Asset Finance Company.</w:t>
      </w:r>
    </w:p>
    <w:p w:rsidR="00F10EF8" w:rsidRPr="00F10EF8" w:rsidRDefault="00F10EF8" w:rsidP="000F61B1">
      <w:pPr>
        <w:pStyle w:val="NormalWeb"/>
        <w:jc w:val="both"/>
        <w:rPr>
          <w:sz w:val="24"/>
          <w:szCs w:val="24"/>
        </w:rPr>
      </w:pPr>
      <w:r w:rsidRPr="00F10EF8">
        <w:rPr>
          <w:sz w:val="24"/>
          <w:szCs w:val="24"/>
        </w:rPr>
        <w:t xml:space="preserve">IV. Infrastructure Finance Company (IFC): IFC is a non-banking finance company a) which deploys at least 75 per cent of its total assets in infrastructure loans, b) has a minimum Net Owned Funds of </w:t>
      </w:r>
      <w:r w:rsidRPr="00F10EF8">
        <w:rPr>
          <w:rFonts w:ascii="Noteworthy Bold" w:hAnsi="Noteworthy Bold" w:cs="Noteworthy Bold"/>
          <w:sz w:val="24"/>
          <w:szCs w:val="24"/>
        </w:rPr>
        <w:t>₹</w:t>
      </w:r>
      <w:r w:rsidRPr="00F10EF8">
        <w:rPr>
          <w:sz w:val="24"/>
          <w:szCs w:val="24"/>
        </w:rPr>
        <w:t xml:space="preserve"> 300 crore, c) has a minimum credit rating of ‘A ‘or equivalent d) and a CRAR of 15%.</w:t>
      </w:r>
    </w:p>
    <w:p w:rsidR="00F10EF8" w:rsidRPr="00F10EF8" w:rsidRDefault="00F10EF8" w:rsidP="000F61B1">
      <w:pPr>
        <w:pStyle w:val="NormalWeb"/>
        <w:jc w:val="both"/>
        <w:rPr>
          <w:sz w:val="24"/>
          <w:szCs w:val="24"/>
        </w:rPr>
      </w:pPr>
      <w:r w:rsidRPr="00F10EF8">
        <w:rPr>
          <w:sz w:val="24"/>
          <w:szCs w:val="24"/>
        </w:rPr>
        <w:t>V. Systemically Important Core Investment Company (CIC-ND-SI): CIC-ND-SI is an NBFC carrying on the business of acquisition of shares and securities which satisfies the following conditions</w:t>
      </w:r>
      <w:proofErr w:type="gramStart"/>
      <w:r w:rsidRPr="00F10EF8">
        <w:rPr>
          <w:sz w:val="24"/>
          <w:szCs w:val="24"/>
        </w:rPr>
        <w:t>:-</w:t>
      </w:r>
      <w:proofErr w:type="gramEnd"/>
    </w:p>
    <w:p w:rsidR="00F10EF8" w:rsidRPr="00F10EF8" w:rsidRDefault="00F10EF8" w:rsidP="000F61B1">
      <w:pPr>
        <w:pStyle w:val="NormalWeb"/>
        <w:jc w:val="both"/>
        <w:rPr>
          <w:sz w:val="24"/>
          <w:szCs w:val="24"/>
        </w:rPr>
      </w:pPr>
      <w:r w:rsidRPr="00F10EF8">
        <w:rPr>
          <w:sz w:val="24"/>
          <w:szCs w:val="24"/>
        </w:rPr>
        <w:t xml:space="preserve">(a) </w:t>
      </w:r>
      <w:proofErr w:type="gramStart"/>
      <w:r w:rsidRPr="00F10EF8">
        <w:rPr>
          <w:sz w:val="24"/>
          <w:szCs w:val="24"/>
        </w:rPr>
        <w:t>it</w:t>
      </w:r>
      <w:proofErr w:type="gramEnd"/>
      <w:r w:rsidRPr="00F10EF8">
        <w:rPr>
          <w:sz w:val="24"/>
          <w:szCs w:val="24"/>
        </w:rPr>
        <w:t xml:space="preserve"> holds not less than 90% of its Total Assets in the form of investment in equity shares, preference shares, debt or loans in group companies;</w:t>
      </w:r>
    </w:p>
    <w:p w:rsidR="00F10EF8" w:rsidRPr="00F10EF8" w:rsidRDefault="00F10EF8" w:rsidP="000F61B1">
      <w:pPr>
        <w:pStyle w:val="NormalWeb"/>
        <w:jc w:val="both"/>
        <w:rPr>
          <w:sz w:val="24"/>
          <w:szCs w:val="24"/>
        </w:rPr>
      </w:pPr>
      <w:r w:rsidRPr="00F10EF8">
        <w:rPr>
          <w:sz w:val="24"/>
          <w:szCs w:val="24"/>
        </w:rPr>
        <w:t xml:space="preserve">(b) </w:t>
      </w:r>
      <w:proofErr w:type="gramStart"/>
      <w:r w:rsidRPr="00F10EF8">
        <w:rPr>
          <w:sz w:val="24"/>
          <w:szCs w:val="24"/>
        </w:rPr>
        <w:t>its</w:t>
      </w:r>
      <w:proofErr w:type="gramEnd"/>
      <w:r w:rsidRPr="00F10EF8">
        <w:rPr>
          <w:sz w:val="24"/>
          <w:szCs w:val="24"/>
        </w:rPr>
        <w:t xml:space="preserve"> investments in the equity shares (including instruments compulsorily convertible into equity shares within a period not exceeding 10 years from the date of issue) in group companies constitutes not less than 60% of its Total Assets;</w:t>
      </w:r>
    </w:p>
    <w:p w:rsidR="00F10EF8" w:rsidRPr="00F10EF8" w:rsidRDefault="00F10EF8" w:rsidP="000F61B1">
      <w:pPr>
        <w:pStyle w:val="NormalWeb"/>
        <w:jc w:val="both"/>
        <w:rPr>
          <w:sz w:val="24"/>
          <w:szCs w:val="24"/>
        </w:rPr>
      </w:pPr>
      <w:r w:rsidRPr="00F10EF8">
        <w:rPr>
          <w:sz w:val="24"/>
          <w:szCs w:val="24"/>
        </w:rPr>
        <w:t xml:space="preserve">(c) </w:t>
      </w:r>
      <w:proofErr w:type="gramStart"/>
      <w:r w:rsidRPr="00F10EF8">
        <w:rPr>
          <w:sz w:val="24"/>
          <w:szCs w:val="24"/>
        </w:rPr>
        <w:t>it</w:t>
      </w:r>
      <w:proofErr w:type="gramEnd"/>
      <w:r w:rsidRPr="00F10EF8">
        <w:rPr>
          <w:sz w:val="24"/>
          <w:szCs w:val="24"/>
        </w:rPr>
        <w:t xml:space="preserve"> does not trade in its investments in shares, debt or loans in group companies except through block sale for the purpose of dilution or disinvestment;</w:t>
      </w:r>
    </w:p>
    <w:p w:rsidR="00F10EF8" w:rsidRPr="00F10EF8" w:rsidRDefault="00F10EF8" w:rsidP="000F61B1">
      <w:pPr>
        <w:pStyle w:val="NormalWeb"/>
        <w:jc w:val="both"/>
        <w:rPr>
          <w:sz w:val="24"/>
          <w:szCs w:val="24"/>
        </w:rPr>
      </w:pPr>
      <w:r w:rsidRPr="00F10EF8">
        <w:rPr>
          <w:sz w:val="24"/>
          <w:szCs w:val="24"/>
        </w:rPr>
        <w:t xml:space="preserve">(d) </w:t>
      </w:r>
      <w:proofErr w:type="gramStart"/>
      <w:r w:rsidRPr="00F10EF8">
        <w:rPr>
          <w:sz w:val="24"/>
          <w:szCs w:val="24"/>
        </w:rPr>
        <w:t>it</w:t>
      </w:r>
      <w:proofErr w:type="gramEnd"/>
      <w:r w:rsidRPr="00F10EF8">
        <w:rPr>
          <w:sz w:val="24"/>
          <w:szCs w:val="24"/>
        </w:rPr>
        <w:t xml:space="preserve"> does not carry on any other financial activity referred to in Section 45I(c) and 45I(f) of the RBI act, 1934 except investment in bank deposits, money market instruments, government securities, loans to and investments in debt issuances of group companies or guarantees issued on behalf of group companies.</w:t>
      </w:r>
    </w:p>
    <w:p w:rsidR="00F10EF8" w:rsidRPr="00F10EF8" w:rsidRDefault="00F10EF8" w:rsidP="000F61B1">
      <w:pPr>
        <w:pStyle w:val="NormalWeb"/>
        <w:jc w:val="both"/>
        <w:rPr>
          <w:sz w:val="24"/>
          <w:szCs w:val="24"/>
        </w:rPr>
      </w:pPr>
      <w:r w:rsidRPr="00F10EF8">
        <w:rPr>
          <w:sz w:val="24"/>
          <w:szCs w:val="24"/>
        </w:rPr>
        <w:t xml:space="preserve">(e) Its asset size is </w:t>
      </w:r>
      <w:r w:rsidRPr="00F10EF8">
        <w:rPr>
          <w:rFonts w:ascii="Noteworthy Bold" w:hAnsi="Noteworthy Bold" w:cs="Noteworthy Bold"/>
          <w:sz w:val="24"/>
          <w:szCs w:val="24"/>
        </w:rPr>
        <w:t>₹</w:t>
      </w:r>
      <w:r w:rsidRPr="00F10EF8">
        <w:rPr>
          <w:sz w:val="24"/>
          <w:szCs w:val="24"/>
        </w:rPr>
        <w:t xml:space="preserve"> 100 crore or above and</w:t>
      </w:r>
    </w:p>
    <w:p w:rsidR="00F10EF8" w:rsidRPr="00F10EF8" w:rsidRDefault="00F10EF8" w:rsidP="000F61B1">
      <w:pPr>
        <w:pStyle w:val="NormalWeb"/>
        <w:jc w:val="both"/>
        <w:rPr>
          <w:sz w:val="24"/>
          <w:szCs w:val="24"/>
        </w:rPr>
      </w:pPr>
      <w:r w:rsidRPr="00F10EF8">
        <w:rPr>
          <w:sz w:val="24"/>
          <w:szCs w:val="24"/>
        </w:rPr>
        <w:t>(f) It accepts public funds</w:t>
      </w:r>
    </w:p>
    <w:p w:rsidR="00F10EF8" w:rsidRPr="00F10EF8" w:rsidRDefault="00F10EF8" w:rsidP="000F61B1">
      <w:pPr>
        <w:pStyle w:val="NormalWeb"/>
        <w:jc w:val="both"/>
        <w:rPr>
          <w:sz w:val="24"/>
          <w:szCs w:val="24"/>
        </w:rPr>
      </w:pPr>
      <w:r w:rsidRPr="00F10EF8">
        <w:rPr>
          <w:sz w:val="24"/>
          <w:szCs w:val="24"/>
        </w:rPr>
        <w:t>VI. Infrastructure Debt Fund: Non- Banking Financial Company (IDF-NBFC</w:t>
      </w:r>
      <w:proofErr w:type="gramStart"/>
      <w:r w:rsidRPr="00F10EF8">
        <w:rPr>
          <w:sz w:val="24"/>
          <w:szCs w:val="24"/>
        </w:rPr>
        <w:t>) :</w:t>
      </w:r>
      <w:proofErr w:type="gramEnd"/>
      <w:r w:rsidRPr="00F10EF8">
        <w:rPr>
          <w:sz w:val="24"/>
          <w:szCs w:val="24"/>
        </w:rPr>
        <w:t xml:space="preserve"> IDF-NBFC is a company registered as NBFC to facilitate the flow of long term debt into infrastructure projects. IDF-NBFC </w:t>
      </w:r>
      <w:proofErr w:type="gramStart"/>
      <w:r w:rsidRPr="00F10EF8">
        <w:rPr>
          <w:sz w:val="24"/>
          <w:szCs w:val="24"/>
        </w:rPr>
        <w:t>raise</w:t>
      </w:r>
      <w:proofErr w:type="gramEnd"/>
      <w:r w:rsidRPr="00F10EF8">
        <w:rPr>
          <w:sz w:val="24"/>
          <w:szCs w:val="24"/>
        </w:rPr>
        <w:t xml:space="preserve"> resources through issue of Rupee or Dollar denominated bonds of minimum 5 year maturity. Only Infrastructure Finance Companies (IFC) can sponsor IDF-NBFCs.</w:t>
      </w:r>
    </w:p>
    <w:p w:rsidR="00F10EF8" w:rsidRPr="00F10EF8" w:rsidRDefault="00F10EF8" w:rsidP="000F61B1">
      <w:pPr>
        <w:pStyle w:val="NormalWeb"/>
        <w:jc w:val="both"/>
        <w:rPr>
          <w:sz w:val="24"/>
          <w:szCs w:val="24"/>
        </w:rPr>
      </w:pPr>
      <w:r w:rsidRPr="00F10EF8">
        <w:rPr>
          <w:sz w:val="24"/>
          <w:szCs w:val="24"/>
        </w:rPr>
        <w:t xml:space="preserve">VII. Non-Banking Financial Company - Micro Finance Institution (NBFC-MFI): NBFC-MFI is a non-deposit taking NBFC having not less than 85% of its assets in the nature of qualifying assets which satisfy the following criteria: </w:t>
      </w:r>
    </w:p>
    <w:p w:rsidR="00F10EF8" w:rsidRPr="00F10EF8" w:rsidRDefault="00F10EF8" w:rsidP="000F61B1">
      <w:pPr>
        <w:pStyle w:val="NormalWeb"/>
        <w:jc w:val="both"/>
        <w:rPr>
          <w:sz w:val="24"/>
          <w:szCs w:val="24"/>
        </w:rPr>
      </w:pPr>
      <w:r w:rsidRPr="00F10EF8">
        <w:rPr>
          <w:sz w:val="24"/>
          <w:szCs w:val="24"/>
        </w:rPr>
        <w:t xml:space="preserve">a. </w:t>
      </w:r>
      <w:proofErr w:type="gramStart"/>
      <w:r w:rsidRPr="00F10EF8">
        <w:rPr>
          <w:sz w:val="24"/>
          <w:szCs w:val="24"/>
        </w:rPr>
        <w:t>loan</w:t>
      </w:r>
      <w:proofErr w:type="gramEnd"/>
      <w:r w:rsidRPr="00F10EF8">
        <w:rPr>
          <w:sz w:val="24"/>
          <w:szCs w:val="24"/>
        </w:rPr>
        <w:t xml:space="preserve"> disbursed by an NBFC-MFI to a borrower with a rural household annual income not exceeding </w:t>
      </w:r>
      <w:r w:rsidRPr="00F10EF8">
        <w:rPr>
          <w:rFonts w:ascii="Noteworthy Bold" w:hAnsi="Noteworthy Bold" w:cs="Noteworthy Bold"/>
          <w:sz w:val="24"/>
          <w:szCs w:val="24"/>
        </w:rPr>
        <w:t>₹</w:t>
      </w:r>
      <w:r w:rsidRPr="00F10EF8">
        <w:rPr>
          <w:sz w:val="24"/>
          <w:szCs w:val="24"/>
        </w:rPr>
        <w:t xml:space="preserve"> 1,00,000 or urban and semi-urban household income not exceeding </w:t>
      </w:r>
      <w:r w:rsidRPr="00F10EF8">
        <w:rPr>
          <w:rFonts w:ascii="Noteworthy Bold" w:hAnsi="Noteworthy Bold" w:cs="Noteworthy Bold"/>
          <w:sz w:val="24"/>
          <w:szCs w:val="24"/>
        </w:rPr>
        <w:t>₹</w:t>
      </w:r>
      <w:r w:rsidRPr="00F10EF8">
        <w:rPr>
          <w:sz w:val="24"/>
          <w:szCs w:val="24"/>
        </w:rPr>
        <w:t xml:space="preserve"> 1,60,000; </w:t>
      </w:r>
    </w:p>
    <w:p w:rsidR="00F10EF8" w:rsidRPr="00F10EF8" w:rsidRDefault="00F10EF8" w:rsidP="000F61B1">
      <w:pPr>
        <w:pStyle w:val="NormalWeb"/>
        <w:jc w:val="both"/>
        <w:rPr>
          <w:sz w:val="24"/>
          <w:szCs w:val="24"/>
        </w:rPr>
      </w:pPr>
      <w:r w:rsidRPr="00F10EF8">
        <w:rPr>
          <w:sz w:val="24"/>
          <w:szCs w:val="24"/>
        </w:rPr>
        <w:t xml:space="preserve">b. </w:t>
      </w:r>
      <w:proofErr w:type="gramStart"/>
      <w:r w:rsidRPr="00F10EF8">
        <w:rPr>
          <w:sz w:val="24"/>
          <w:szCs w:val="24"/>
        </w:rPr>
        <w:t>loan</w:t>
      </w:r>
      <w:proofErr w:type="gramEnd"/>
      <w:r w:rsidRPr="00F10EF8">
        <w:rPr>
          <w:sz w:val="24"/>
          <w:szCs w:val="24"/>
        </w:rPr>
        <w:t xml:space="preserve"> amount does not exceed </w:t>
      </w:r>
      <w:r w:rsidRPr="00F10EF8">
        <w:rPr>
          <w:rFonts w:ascii="Noteworthy Bold" w:hAnsi="Noteworthy Bold" w:cs="Noteworthy Bold"/>
          <w:sz w:val="24"/>
          <w:szCs w:val="24"/>
        </w:rPr>
        <w:t>₹</w:t>
      </w:r>
      <w:r w:rsidRPr="00F10EF8">
        <w:rPr>
          <w:sz w:val="24"/>
          <w:szCs w:val="24"/>
        </w:rPr>
        <w:t xml:space="preserve"> 50,000 in the first cycle and </w:t>
      </w:r>
      <w:r w:rsidRPr="00F10EF8">
        <w:rPr>
          <w:rFonts w:ascii="Noteworthy Bold" w:hAnsi="Noteworthy Bold" w:cs="Noteworthy Bold"/>
          <w:sz w:val="24"/>
          <w:szCs w:val="24"/>
        </w:rPr>
        <w:t>₹</w:t>
      </w:r>
      <w:r w:rsidRPr="00F10EF8">
        <w:rPr>
          <w:sz w:val="24"/>
          <w:szCs w:val="24"/>
        </w:rPr>
        <w:t xml:space="preserve"> 1,00,000 in subsequent cycles; </w:t>
      </w:r>
    </w:p>
    <w:p w:rsidR="00F10EF8" w:rsidRPr="00F10EF8" w:rsidRDefault="00F10EF8" w:rsidP="000F61B1">
      <w:pPr>
        <w:pStyle w:val="NormalWeb"/>
        <w:jc w:val="both"/>
        <w:rPr>
          <w:sz w:val="24"/>
          <w:szCs w:val="24"/>
        </w:rPr>
      </w:pPr>
      <w:r w:rsidRPr="00F10EF8">
        <w:rPr>
          <w:sz w:val="24"/>
          <w:szCs w:val="24"/>
        </w:rPr>
        <w:t xml:space="preserve">c. </w:t>
      </w:r>
      <w:proofErr w:type="gramStart"/>
      <w:r w:rsidRPr="00F10EF8">
        <w:rPr>
          <w:sz w:val="24"/>
          <w:szCs w:val="24"/>
        </w:rPr>
        <w:t>total</w:t>
      </w:r>
      <w:proofErr w:type="gramEnd"/>
      <w:r w:rsidRPr="00F10EF8">
        <w:rPr>
          <w:sz w:val="24"/>
          <w:szCs w:val="24"/>
        </w:rPr>
        <w:t xml:space="preserve"> indebtedness of the borrower does not exceed </w:t>
      </w:r>
      <w:r w:rsidRPr="00F10EF8">
        <w:rPr>
          <w:rFonts w:ascii="Noteworthy Bold" w:hAnsi="Noteworthy Bold" w:cs="Noteworthy Bold"/>
          <w:sz w:val="24"/>
          <w:szCs w:val="24"/>
        </w:rPr>
        <w:t>₹</w:t>
      </w:r>
      <w:r w:rsidRPr="00F10EF8">
        <w:rPr>
          <w:sz w:val="24"/>
          <w:szCs w:val="24"/>
        </w:rPr>
        <w:t xml:space="preserve"> 1,00,000;</w:t>
      </w:r>
    </w:p>
    <w:p w:rsidR="00F10EF8" w:rsidRPr="00F10EF8" w:rsidRDefault="00F10EF8" w:rsidP="000F61B1">
      <w:pPr>
        <w:pStyle w:val="NormalWeb"/>
        <w:jc w:val="both"/>
        <w:rPr>
          <w:sz w:val="24"/>
          <w:szCs w:val="24"/>
        </w:rPr>
      </w:pPr>
      <w:r w:rsidRPr="00F10EF8">
        <w:rPr>
          <w:sz w:val="24"/>
          <w:szCs w:val="24"/>
        </w:rPr>
        <w:t xml:space="preserve">d. </w:t>
      </w:r>
      <w:proofErr w:type="gramStart"/>
      <w:r w:rsidRPr="00F10EF8">
        <w:rPr>
          <w:sz w:val="24"/>
          <w:szCs w:val="24"/>
        </w:rPr>
        <w:t>tenure</w:t>
      </w:r>
      <w:proofErr w:type="gramEnd"/>
      <w:r w:rsidRPr="00F10EF8">
        <w:rPr>
          <w:sz w:val="24"/>
          <w:szCs w:val="24"/>
        </w:rPr>
        <w:t xml:space="preserve"> of the loan not to be less than 24 months for loan amount in excess of </w:t>
      </w:r>
      <w:r w:rsidRPr="00F10EF8">
        <w:rPr>
          <w:rFonts w:ascii="Noteworthy Bold" w:hAnsi="Noteworthy Bold" w:cs="Noteworthy Bold"/>
          <w:sz w:val="24"/>
          <w:szCs w:val="24"/>
        </w:rPr>
        <w:t>₹</w:t>
      </w:r>
      <w:r w:rsidRPr="00F10EF8">
        <w:rPr>
          <w:sz w:val="24"/>
          <w:szCs w:val="24"/>
        </w:rPr>
        <w:t xml:space="preserve"> 15,000 with prepayment without penalty; </w:t>
      </w:r>
    </w:p>
    <w:p w:rsidR="00F10EF8" w:rsidRPr="00F10EF8" w:rsidRDefault="00F10EF8" w:rsidP="000F61B1">
      <w:pPr>
        <w:pStyle w:val="NormalWeb"/>
        <w:jc w:val="both"/>
        <w:rPr>
          <w:sz w:val="24"/>
          <w:szCs w:val="24"/>
        </w:rPr>
      </w:pPr>
      <w:r w:rsidRPr="00F10EF8">
        <w:rPr>
          <w:sz w:val="24"/>
          <w:szCs w:val="24"/>
        </w:rPr>
        <w:t xml:space="preserve">e. </w:t>
      </w:r>
      <w:proofErr w:type="gramStart"/>
      <w:r w:rsidRPr="00F10EF8">
        <w:rPr>
          <w:sz w:val="24"/>
          <w:szCs w:val="24"/>
        </w:rPr>
        <w:t>loan</w:t>
      </w:r>
      <w:proofErr w:type="gramEnd"/>
      <w:r w:rsidRPr="00F10EF8">
        <w:rPr>
          <w:sz w:val="24"/>
          <w:szCs w:val="24"/>
        </w:rPr>
        <w:t xml:space="preserve"> to be extended without collateral; </w:t>
      </w:r>
    </w:p>
    <w:p w:rsidR="00F10EF8" w:rsidRPr="00F10EF8" w:rsidRDefault="00F10EF8" w:rsidP="000F61B1">
      <w:pPr>
        <w:pStyle w:val="NormalWeb"/>
        <w:jc w:val="both"/>
        <w:rPr>
          <w:sz w:val="24"/>
          <w:szCs w:val="24"/>
        </w:rPr>
      </w:pPr>
      <w:r w:rsidRPr="00F10EF8">
        <w:rPr>
          <w:sz w:val="24"/>
          <w:szCs w:val="24"/>
        </w:rPr>
        <w:t xml:space="preserve">f. </w:t>
      </w:r>
      <w:proofErr w:type="gramStart"/>
      <w:r w:rsidRPr="00F10EF8">
        <w:rPr>
          <w:sz w:val="24"/>
          <w:szCs w:val="24"/>
        </w:rPr>
        <w:t>aggregate</w:t>
      </w:r>
      <w:proofErr w:type="gramEnd"/>
      <w:r w:rsidRPr="00F10EF8">
        <w:rPr>
          <w:sz w:val="24"/>
          <w:szCs w:val="24"/>
        </w:rPr>
        <w:t xml:space="preserve"> amount of loans, given for income generation, is not less than 50 per cent of the total loans given by the MFIs;</w:t>
      </w:r>
    </w:p>
    <w:p w:rsidR="00F10EF8" w:rsidRPr="00F10EF8" w:rsidRDefault="00F10EF8" w:rsidP="000F61B1">
      <w:pPr>
        <w:pStyle w:val="NormalWeb"/>
        <w:jc w:val="both"/>
        <w:rPr>
          <w:sz w:val="24"/>
          <w:szCs w:val="24"/>
        </w:rPr>
      </w:pPr>
      <w:r w:rsidRPr="00F10EF8">
        <w:rPr>
          <w:sz w:val="24"/>
          <w:szCs w:val="24"/>
        </w:rPr>
        <w:t xml:space="preserve">g. </w:t>
      </w:r>
      <w:proofErr w:type="gramStart"/>
      <w:r w:rsidRPr="00F10EF8">
        <w:rPr>
          <w:sz w:val="24"/>
          <w:szCs w:val="24"/>
        </w:rPr>
        <w:t>loan</w:t>
      </w:r>
      <w:proofErr w:type="gramEnd"/>
      <w:r w:rsidRPr="00F10EF8">
        <w:rPr>
          <w:sz w:val="24"/>
          <w:szCs w:val="24"/>
        </w:rPr>
        <w:t xml:space="preserve"> is repayable on weekly, fortnightly or monthly instalments at the choice of the borrower</w:t>
      </w:r>
    </w:p>
    <w:p w:rsidR="00F10EF8" w:rsidRPr="00F10EF8" w:rsidRDefault="00F10EF8" w:rsidP="000F61B1">
      <w:pPr>
        <w:pStyle w:val="NormalWeb"/>
        <w:jc w:val="both"/>
        <w:rPr>
          <w:sz w:val="24"/>
          <w:szCs w:val="24"/>
        </w:rPr>
      </w:pPr>
      <w:r w:rsidRPr="00F10EF8">
        <w:rPr>
          <w:sz w:val="24"/>
          <w:szCs w:val="24"/>
        </w:rPr>
        <w:t>VIII. Non-Banking Financial Company – Factors (NBFC-Factors): NBFC-Factor is a non-deposit taking NBFC engaged in the principal business of factoring. The financial assets in the factoring business should constitute at least 50 percent of its total assets and its income derived from factoring business should not be less than 50 percent of its gross income.</w:t>
      </w:r>
    </w:p>
    <w:p w:rsidR="00F10EF8" w:rsidRPr="00F10EF8" w:rsidRDefault="00F10EF8" w:rsidP="000F61B1">
      <w:pPr>
        <w:pStyle w:val="NormalWeb"/>
        <w:jc w:val="both"/>
        <w:rPr>
          <w:sz w:val="24"/>
          <w:szCs w:val="24"/>
        </w:rPr>
      </w:pPr>
      <w:r w:rsidRPr="00F10EF8">
        <w:rPr>
          <w:sz w:val="24"/>
          <w:szCs w:val="24"/>
        </w:rPr>
        <w:t xml:space="preserve">IX. Mortgage Guarantee Companies (MGC) - MGC are financial institutions for which at least 90% of the business turnover is mortgage guarantee business or at least 90% of the gross income is from mortgage guarantee business and net owned fund is </w:t>
      </w:r>
      <w:r w:rsidRPr="00F10EF8">
        <w:rPr>
          <w:rFonts w:ascii="Noteworthy Bold" w:hAnsi="Noteworthy Bold" w:cs="Noteworthy Bold"/>
          <w:sz w:val="24"/>
          <w:szCs w:val="24"/>
        </w:rPr>
        <w:t>₹</w:t>
      </w:r>
      <w:r w:rsidRPr="00F10EF8">
        <w:rPr>
          <w:sz w:val="24"/>
          <w:szCs w:val="24"/>
        </w:rPr>
        <w:t xml:space="preserve"> 100 crore.</w:t>
      </w:r>
    </w:p>
    <w:p w:rsidR="00F10EF8" w:rsidRPr="00F10EF8" w:rsidRDefault="00F10EF8" w:rsidP="000F61B1">
      <w:pPr>
        <w:pStyle w:val="NormalWeb"/>
        <w:jc w:val="both"/>
        <w:rPr>
          <w:sz w:val="24"/>
          <w:szCs w:val="24"/>
        </w:rPr>
      </w:pPr>
      <w:r w:rsidRPr="00F10EF8">
        <w:rPr>
          <w:sz w:val="24"/>
          <w:szCs w:val="24"/>
        </w:rPr>
        <w:t xml:space="preserve">X. NBFC- Non-Operative Financial Holding Company (NOFHC) is financial institution through which promoter / promoter groups will be permitted to set up a new </w:t>
      </w:r>
      <w:proofErr w:type="gramStart"/>
      <w:r w:rsidRPr="00F10EF8">
        <w:rPr>
          <w:sz w:val="24"/>
          <w:szCs w:val="24"/>
        </w:rPr>
        <w:t>bank .It’s</w:t>
      </w:r>
      <w:proofErr w:type="gramEnd"/>
      <w:r w:rsidRPr="00F10EF8">
        <w:rPr>
          <w:sz w:val="24"/>
          <w:szCs w:val="24"/>
        </w:rPr>
        <w:t xml:space="preserve"> a wholly-owned Non-Operative Financial Holding Company (NOFHC) which will hold the bank as well as all other financial services companies regulated by RBI or other financial sector regulators, to the extent permissible under the applicable regulatory prescriptions. </w:t>
      </w:r>
    </w:p>
    <w:p w:rsidR="00F10EF8" w:rsidRPr="00F10EF8" w:rsidRDefault="00F10EF8" w:rsidP="000F61B1">
      <w:pPr>
        <w:pStyle w:val="head"/>
        <w:jc w:val="both"/>
        <w:rPr>
          <w:rFonts w:cs="Times New Roman"/>
          <w:sz w:val="24"/>
          <w:szCs w:val="24"/>
        </w:rPr>
      </w:pPr>
      <w:r w:rsidRPr="00F10EF8">
        <w:rPr>
          <w:rFonts w:cs="Times New Roman"/>
          <w:sz w:val="24"/>
          <w:szCs w:val="24"/>
        </w:rPr>
        <w:t>11. What are the powers of the Reserve Bank with regard to 'Non-Bank Financial Companies’, that is, companies that meet the 50-50 Principal Business Criteria?</w:t>
      </w:r>
    </w:p>
    <w:p w:rsidR="00F10EF8" w:rsidRDefault="00F10EF8" w:rsidP="000F61B1">
      <w:pPr>
        <w:pStyle w:val="NormalWeb"/>
        <w:jc w:val="both"/>
        <w:rPr>
          <w:sz w:val="24"/>
          <w:szCs w:val="24"/>
        </w:rPr>
      </w:pPr>
      <w:r w:rsidRPr="00F10EF8">
        <w:rPr>
          <w:sz w:val="24"/>
          <w:szCs w:val="24"/>
        </w:rPr>
        <w:t>The Reserve Bank has been given the powers under the RBI Act 1934 to register, lay down policy, issue directions, inspect, regulate, supervise and exercise surveillance over NBFCs that meet the 50-50 criteria of principal business. The Reserve Bank can penalize NBFCs for violating the provisions of the RBI Act or the directions or orders issued by RBI under RBI Act. The penal action can also result in RBI cancelling the Certificate of Registration issued to the NBFC, or prohibiting them from accepting deposits and alienating their assets or filing a winding up petition.</w:t>
      </w:r>
    </w:p>
    <w:p w:rsidR="000110A3" w:rsidRPr="000110A3" w:rsidRDefault="000110A3" w:rsidP="000110A3">
      <w:pPr>
        <w:pStyle w:val="NormalWeb"/>
        <w:jc w:val="both"/>
        <w:rPr>
          <w:sz w:val="24"/>
          <w:szCs w:val="24"/>
        </w:rPr>
      </w:pPr>
      <w:r>
        <w:rPr>
          <w:sz w:val="24"/>
          <w:szCs w:val="24"/>
        </w:rPr>
        <w:t xml:space="preserve">12. </w:t>
      </w:r>
      <w:r w:rsidRPr="000110A3">
        <w:rPr>
          <w:sz w:val="24"/>
          <w:szCs w:val="24"/>
        </w:rPr>
        <w:t>What are the various prudential regulations app</w:t>
      </w:r>
      <w:r>
        <w:rPr>
          <w:sz w:val="24"/>
          <w:szCs w:val="24"/>
        </w:rPr>
        <w:t>licable to NBFCs?</w:t>
      </w:r>
    </w:p>
    <w:p w:rsidR="000110A3" w:rsidRPr="000110A3" w:rsidRDefault="000110A3" w:rsidP="000110A3">
      <w:pPr>
        <w:pStyle w:val="NormalWeb"/>
        <w:jc w:val="both"/>
        <w:rPr>
          <w:sz w:val="24"/>
          <w:szCs w:val="24"/>
        </w:rPr>
      </w:pPr>
      <w:r w:rsidRPr="000110A3">
        <w:rPr>
          <w:sz w:val="24"/>
          <w:szCs w:val="24"/>
        </w:rPr>
        <w:t xml:space="preserve">The Bank has issued detailed directions on prudential </w:t>
      </w:r>
      <w:proofErr w:type="gramStart"/>
      <w:r w:rsidRPr="000110A3">
        <w:rPr>
          <w:sz w:val="24"/>
          <w:szCs w:val="24"/>
        </w:rPr>
        <w:t>norms,</w:t>
      </w:r>
      <w:proofErr w:type="gramEnd"/>
      <w:r w:rsidRPr="000110A3">
        <w:rPr>
          <w:sz w:val="24"/>
          <w:szCs w:val="24"/>
        </w:rPr>
        <w:t xml:space="preserve"> vide Non-Banking Financial (Deposit Accepting or Holding) Companies Prudential Norms (Reserve Bank) Directions, 2007, Non-Systemically Important Non-Banking Financial (Non-Deposit Accepting or Holding) Companies Prudential Norms (Reserve Bank) Directions, 2015 and Systemically Important Non-Banking Financial (Non-Deposit Accepting or Holding) Companies Prudential Norms (Reserve Bank) Directions, 2015. Applicable regulations vary based on the deposit acceptance or s</w:t>
      </w:r>
      <w:r>
        <w:rPr>
          <w:sz w:val="24"/>
          <w:szCs w:val="24"/>
        </w:rPr>
        <w:t>ystemic importance of the NBFC.</w:t>
      </w:r>
    </w:p>
    <w:p w:rsidR="000110A3" w:rsidRDefault="000110A3" w:rsidP="000110A3">
      <w:pPr>
        <w:pStyle w:val="NormalWeb"/>
        <w:jc w:val="both"/>
        <w:rPr>
          <w:sz w:val="24"/>
          <w:szCs w:val="24"/>
        </w:rPr>
      </w:pPr>
      <w:r w:rsidRPr="000110A3">
        <w:rPr>
          <w:sz w:val="24"/>
          <w:szCs w:val="24"/>
        </w:rPr>
        <w:t>The directions inter alia, prescribe guidelines on income recognition, asset classification and provisioning requirements applicable to NBFCs, exposure norms, disclosures in the balance sheet, requirement of capital adequacy, restrictions on investments in land and building and unquoted shares, loan to value (LTV) ratio for NBFCs predominantly engaged in business of lending against gold jewellery, besides others. Deposit accepting NBFCs have also to comply with the statutory liquidity requirements. Details of the prudential regulations applicable to NBFCs holding deposits and those not holding deposits is available in the section ‘Regulation – Non-Banking – Notifications - Master Circulars’ in the RBI website.</w:t>
      </w:r>
    </w:p>
    <w:p w:rsidR="00A90B6A" w:rsidRPr="00A90B6A" w:rsidRDefault="00A90B6A" w:rsidP="00A90B6A">
      <w:pPr>
        <w:pStyle w:val="NormalWeb"/>
        <w:jc w:val="both"/>
        <w:rPr>
          <w:sz w:val="24"/>
          <w:szCs w:val="24"/>
        </w:rPr>
      </w:pPr>
      <w:r>
        <w:rPr>
          <w:sz w:val="24"/>
          <w:szCs w:val="24"/>
        </w:rPr>
        <w:t xml:space="preserve">13. </w:t>
      </w:r>
      <w:r w:rsidRPr="00A90B6A">
        <w:rPr>
          <w:sz w:val="24"/>
          <w:szCs w:val="24"/>
        </w:rPr>
        <w:t>Please explain the terms ‘owned fund’ and ‘net ow</w:t>
      </w:r>
      <w:r>
        <w:rPr>
          <w:sz w:val="24"/>
          <w:szCs w:val="24"/>
        </w:rPr>
        <w:t>ned fund’ in relation to NBFCs?</w:t>
      </w:r>
    </w:p>
    <w:p w:rsidR="00A90B6A" w:rsidRDefault="00A90B6A" w:rsidP="00A90B6A">
      <w:pPr>
        <w:pStyle w:val="NormalWeb"/>
        <w:jc w:val="both"/>
        <w:rPr>
          <w:sz w:val="24"/>
          <w:szCs w:val="24"/>
        </w:rPr>
      </w:pPr>
      <w:r w:rsidRPr="00A90B6A">
        <w:rPr>
          <w:sz w:val="24"/>
          <w:szCs w:val="24"/>
        </w:rPr>
        <w:t>‘Owned Fund’ means aggregate of the paid-up equity capital, preference shares which are compulsorily convertible into equity, free reserves, balance in share premium account and capital reserves representing surplus arising out of sale proceeds of asset, excluding reserves created by revaluation of asset, after deducting therefrom accumulated balance of loss, deferred revenue expenditure and other intangible assets. 'Net Owned Fund' is the amount as arrived at above, minus the amount of investments of such company in shares of its subsidiaries, companies in the same group and all other NBFCs and the book value of debentures, bonds, outstanding loans and advances including hire purchase and lease finance made to and deposits with subsidiaries and companies in the same group, to the extent it exceeds 10% of the owned fund.</w:t>
      </w:r>
    </w:p>
    <w:p w:rsidR="000110A3" w:rsidRPr="000110A3" w:rsidRDefault="00A90B6A" w:rsidP="000110A3">
      <w:pPr>
        <w:pStyle w:val="NormalWeb"/>
        <w:jc w:val="both"/>
        <w:rPr>
          <w:sz w:val="24"/>
          <w:szCs w:val="24"/>
        </w:rPr>
      </w:pPr>
      <w:r>
        <w:rPr>
          <w:sz w:val="24"/>
          <w:szCs w:val="24"/>
        </w:rPr>
        <w:t>14</w:t>
      </w:r>
      <w:r w:rsidR="000110A3">
        <w:rPr>
          <w:sz w:val="24"/>
          <w:szCs w:val="24"/>
        </w:rPr>
        <w:t xml:space="preserve">. </w:t>
      </w:r>
      <w:r w:rsidR="000110A3" w:rsidRPr="000110A3">
        <w:rPr>
          <w:sz w:val="24"/>
          <w:szCs w:val="24"/>
        </w:rPr>
        <w:t xml:space="preserve">Can all NBFCs accept deposits? Is there any ceiling on acceptance of Public Deposits? What is the rate of interest and period of </w:t>
      </w:r>
      <w:proofErr w:type="gramStart"/>
      <w:r w:rsidR="000110A3" w:rsidRPr="000110A3">
        <w:rPr>
          <w:sz w:val="24"/>
          <w:szCs w:val="24"/>
        </w:rPr>
        <w:t>deposit which</w:t>
      </w:r>
      <w:proofErr w:type="gramEnd"/>
      <w:r w:rsidR="000110A3" w:rsidRPr="000110A3">
        <w:rPr>
          <w:sz w:val="24"/>
          <w:szCs w:val="24"/>
        </w:rPr>
        <w:t xml:space="preserve"> NBFCs can</w:t>
      </w:r>
      <w:r w:rsidR="000110A3">
        <w:rPr>
          <w:sz w:val="24"/>
          <w:szCs w:val="24"/>
        </w:rPr>
        <w:t xml:space="preserve"> accept?</w:t>
      </w:r>
    </w:p>
    <w:p w:rsidR="000110A3" w:rsidRPr="000110A3" w:rsidRDefault="000110A3" w:rsidP="000110A3">
      <w:pPr>
        <w:pStyle w:val="NormalWeb"/>
        <w:jc w:val="both"/>
        <w:rPr>
          <w:sz w:val="24"/>
          <w:szCs w:val="24"/>
        </w:rPr>
      </w:pPr>
      <w:r w:rsidRPr="000110A3">
        <w:rPr>
          <w:sz w:val="24"/>
          <w:szCs w:val="24"/>
        </w:rPr>
        <w:t xml:space="preserve">All NBFCs are not entitled to accept public deposits. Only those NBFCs to which the Bank had given a specific authorisation and have an investment grade rating are allowed to accept/ hold public deposits to a limit of 1.5 times of its Net Owned Funds. All existing unrated AFCs that have been allowed to accept deposits shall have to get </w:t>
      </w:r>
      <w:proofErr w:type="gramStart"/>
      <w:r w:rsidRPr="000110A3">
        <w:rPr>
          <w:sz w:val="24"/>
          <w:szCs w:val="24"/>
        </w:rPr>
        <w:t>themselves</w:t>
      </w:r>
      <w:proofErr w:type="gramEnd"/>
      <w:r w:rsidRPr="000110A3">
        <w:rPr>
          <w:sz w:val="24"/>
          <w:szCs w:val="24"/>
        </w:rPr>
        <w:t xml:space="preserve"> rated by March 31, 2016. Those AFCs that do not get an investment grade rating by March 31, 2016, will not be allowed to renew existing or accept fresh deposits thereafter. In the intervening period, i.e. till March 31, 2016, unrated AFCs or those with a sub-investment grade rating can only renew existing deposits on maturity, and not accept fresh deposits, till they obt</w:t>
      </w:r>
      <w:r>
        <w:rPr>
          <w:sz w:val="24"/>
          <w:szCs w:val="24"/>
        </w:rPr>
        <w:t>ain an investment grade rating.</w:t>
      </w:r>
    </w:p>
    <w:p w:rsidR="000110A3" w:rsidRPr="000110A3" w:rsidRDefault="000110A3" w:rsidP="000110A3">
      <w:pPr>
        <w:pStyle w:val="NormalWeb"/>
        <w:jc w:val="both"/>
        <w:rPr>
          <w:sz w:val="24"/>
          <w:szCs w:val="24"/>
        </w:rPr>
      </w:pPr>
      <w:r w:rsidRPr="000110A3">
        <w:rPr>
          <w:sz w:val="24"/>
          <w:szCs w:val="24"/>
        </w:rPr>
        <w:t>However, as a matter of public policy, Reserve Bank has decided that only banks should be allowed to accept public deposits and as such has since 1997 not issued any Certificate of Registration (CoR) to new NBFCs for</w:t>
      </w:r>
      <w:r>
        <w:rPr>
          <w:sz w:val="24"/>
          <w:szCs w:val="24"/>
        </w:rPr>
        <w:t xml:space="preserve"> acceptance of public deposits.</w:t>
      </w:r>
    </w:p>
    <w:p w:rsidR="000110A3" w:rsidRPr="00F10EF8" w:rsidRDefault="000110A3" w:rsidP="000110A3">
      <w:pPr>
        <w:pStyle w:val="NormalWeb"/>
        <w:jc w:val="both"/>
        <w:rPr>
          <w:sz w:val="24"/>
          <w:szCs w:val="24"/>
        </w:rPr>
      </w:pPr>
      <w:r w:rsidRPr="000110A3">
        <w:rPr>
          <w:sz w:val="24"/>
          <w:szCs w:val="24"/>
        </w:rPr>
        <w:t>Presently, the maximum rate of interest an NBFC can offer is 12.5%. The interest may be paid or compounded at rests not shorter than monthly rests. The NBFCs are allowed to accept/renew public deposits for a minimum period of 12 months and maximum period of 60 months. They cannot accept deposits repayable on demand.</w:t>
      </w:r>
    </w:p>
    <w:p w:rsidR="006D3687" w:rsidRPr="006D3687" w:rsidRDefault="006D3687" w:rsidP="006D3687">
      <w:pPr>
        <w:pStyle w:val="NormalWeb"/>
        <w:jc w:val="both"/>
        <w:rPr>
          <w:b/>
          <w:sz w:val="24"/>
        </w:rPr>
      </w:pPr>
      <w:r w:rsidRPr="006D3687">
        <w:rPr>
          <w:b/>
          <w:sz w:val="24"/>
        </w:rPr>
        <w:t>Residuary Non-Banking Companies (RNBCs)</w:t>
      </w:r>
    </w:p>
    <w:p w:rsidR="006D3687" w:rsidRPr="006D3687" w:rsidRDefault="006D3687" w:rsidP="006D3687">
      <w:pPr>
        <w:pStyle w:val="NormalWeb"/>
        <w:jc w:val="both"/>
        <w:rPr>
          <w:sz w:val="24"/>
        </w:rPr>
      </w:pPr>
      <w:r>
        <w:rPr>
          <w:sz w:val="24"/>
        </w:rPr>
        <w:t>1</w:t>
      </w:r>
      <w:r w:rsidRPr="006D3687">
        <w:rPr>
          <w:sz w:val="24"/>
        </w:rPr>
        <w:t>. What is a Residuary Non-Banking Company (RNBC)? In what way it is different from other NBFCs?</w:t>
      </w:r>
    </w:p>
    <w:p w:rsidR="006D3687" w:rsidRPr="006D3687" w:rsidRDefault="006D3687" w:rsidP="006D3687">
      <w:pPr>
        <w:pStyle w:val="NormalWeb"/>
        <w:jc w:val="both"/>
        <w:rPr>
          <w:sz w:val="24"/>
        </w:rPr>
      </w:pPr>
      <w:r w:rsidRPr="006D3687">
        <w:rPr>
          <w:sz w:val="24"/>
        </w:rPr>
        <w:t xml:space="preserve">Residuary Non-Banking Company is a class of </w:t>
      </w:r>
      <w:proofErr w:type="gramStart"/>
      <w:r w:rsidRPr="006D3687">
        <w:rPr>
          <w:sz w:val="24"/>
        </w:rPr>
        <w:t>NBFC which</w:t>
      </w:r>
      <w:proofErr w:type="gramEnd"/>
      <w:r w:rsidRPr="006D3687">
        <w:rPr>
          <w:sz w:val="24"/>
        </w:rPr>
        <w:t xml:space="preserve"> is a company and has as its principal business the receiving of deposits, under any scheme or arrangement or in any other manner and not being Investment, Asset Financing, Loan Company. These companies are required to maintain investments as per directions of RBI, in addition to liquid assets. The functioning of these companies is different from those of NBFCs in terms of method of mobilization of deposits and requirement of deployment of depositors' funds as per Directions. Besides, Prudential Norms Directions are applicable to these companies also.</w:t>
      </w:r>
    </w:p>
    <w:p w:rsidR="006D3687" w:rsidRPr="006D3687" w:rsidRDefault="006D3687" w:rsidP="006D3687">
      <w:pPr>
        <w:pStyle w:val="NormalWeb"/>
        <w:jc w:val="both"/>
        <w:rPr>
          <w:sz w:val="2"/>
        </w:rPr>
      </w:pPr>
    </w:p>
    <w:p w:rsidR="006D3687" w:rsidRPr="006D3687" w:rsidRDefault="006D3687" w:rsidP="006D3687">
      <w:pPr>
        <w:pStyle w:val="NormalWeb"/>
        <w:jc w:val="both"/>
        <w:rPr>
          <w:sz w:val="24"/>
        </w:rPr>
      </w:pPr>
      <w:r>
        <w:rPr>
          <w:sz w:val="24"/>
        </w:rPr>
        <w:t>2</w:t>
      </w:r>
      <w:r w:rsidRPr="006D3687">
        <w:rPr>
          <w:sz w:val="24"/>
        </w:rPr>
        <w:t>. We understand that there is no ceiling on raising of deposits by RNBCs, then how safe is deposit with them?</w:t>
      </w:r>
    </w:p>
    <w:p w:rsidR="006D3687" w:rsidRPr="006D3687" w:rsidRDefault="006D3687" w:rsidP="006D3687">
      <w:pPr>
        <w:pStyle w:val="NormalWeb"/>
        <w:jc w:val="both"/>
        <w:rPr>
          <w:sz w:val="24"/>
        </w:rPr>
      </w:pPr>
      <w:r w:rsidRPr="006D3687">
        <w:rPr>
          <w:sz w:val="24"/>
        </w:rPr>
        <w:t xml:space="preserve">It is true that there is no ceiling on </w:t>
      </w:r>
      <w:proofErr w:type="gramStart"/>
      <w:r w:rsidRPr="006D3687">
        <w:rPr>
          <w:sz w:val="24"/>
        </w:rPr>
        <w:t>raising</w:t>
      </w:r>
      <w:proofErr w:type="gramEnd"/>
      <w:r w:rsidRPr="006D3687">
        <w:rPr>
          <w:sz w:val="24"/>
        </w:rPr>
        <w:t xml:space="preserve"> of deposits by RNBCs. However, every RNBC has to ensure that the amounts deposited with it are fully invested in approved investments. In other words, in order to secure the interests of depositor, such companies are required to invest 100 per cent of their deposit liability into highly liquid and secure instruments, namely, Central/State Government securities, fixed deposits with scheduled commercial banks (SCB), Certificate of Deposits of SCB/FIs, units of Mutual Funds, etc.</w:t>
      </w:r>
    </w:p>
    <w:p w:rsidR="006D3687" w:rsidRPr="006D3687" w:rsidRDefault="006D3687" w:rsidP="006D3687">
      <w:pPr>
        <w:pStyle w:val="NormalWeb"/>
        <w:jc w:val="both"/>
        <w:rPr>
          <w:sz w:val="4"/>
        </w:rPr>
      </w:pPr>
    </w:p>
    <w:p w:rsidR="006D3687" w:rsidRPr="006D3687" w:rsidRDefault="006D3687" w:rsidP="006D3687">
      <w:pPr>
        <w:pStyle w:val="NormalWeb"/>
        <w:jc w:val="both"/>
        <w:rPr>
          <w:sz w:val="24"/>
        </w:rPr>
      </w:pPr>
      <w:r>
        <w:rPr>
          <w:sz w:val="24"/>
        </w:rPr>
        <w:t>3</w:t>
      </w:r>
      <w:r w:rsidRPr="006D3687">
        <w:rPr>
          <w:sz w:val="24"/>
        </w:rPr>
        <w:t>. Can RNBC forfeit deposit if deposit instalments are not paid regularly or discontinued?</w:t>
      </w:r>
    </w:p>
    <w:p w:rsidR="006D3687" w:rsidRPr="006D3687" w:rsidRDefault="006D3687" w:rsidP="006D3687">
      <w:pPr>
        <w:pStyle w:val="NormalWeb"/>
        <w:jc w:val="both"/>
        <w:rPr>
          <w:sz w:val="24"/>
        </w:rPr>
      </w:pPr>
      <w:r w:rsidRPr="006D3687">
        <w:rPr>
          <w:sz w:val="24"/>
        </w:rPr>
        <w:t>No. Residuary Non-Banking Company cannot forfeit any amount deposited by the depositor, or any interest, premium, bonus or other advantage accrued thereon.</w:t>
      </w:r>
    </w:p>
    <w:p w:rsidR="006D3687" w:rsidRPr="006D3687" w:rsidRDefault="006D3687" w:rsidP="006D3687">
      <w:pPr>
        <w:pStyle w:val="NormalWeb"/>
        <w:jc w:val="both"/>
        <w:rPr>
          <w:sz w:val="2"/>
        </w:rPr>
      </w:pPr>
    </w:p>
    <w:p w:rsidR="006D3687" w:rsidRPr="006D3687" w:rsidRDefault="006D3687" w:rsidP="006D3687">
      <w:pPr>
        <w:pStyle w:val="NormalWeb"/>
        <w:jc w:val="both"/>
        <w:rPr>
          <w:sz w:val="24"/>
        </w:rPr>
      </w:pPr>
      <w:r>
        <w:rPr>
          <w:sz w:val="24"/>
        </w:rPr>
        <w:t>4</w:t>
      </w:r>
      <w:r w:rsidRPr="006D3687">
        <w:rPr>
          <w:sz w:val="24"/>
        </w:rPr>
        <w:t>. What is the rate of interest that an RNBC must pay on deposits and what should be maturity period of deposits taken by them?</w:t>
      </w:r>
    </w:p>
    <w:p w:rsidR="005F7D45" w:rsidRDefault="006D3687" w:rsidP="005F7D45">
      <w:pPr>
        <w:pStyle w:val="Heading1"/>
        <w:rPr>
          <w:rFonts w:eastAsia="Times New Roman" w:cs="Times New Roman"/>
        </w:rPr>
      </w:pPr>
      <w:r w:rsidRPr="006D3687">
        <w:rPr>
          <w:sz w:val="24"/>
        </w:rPr>
        <w:t>The minimum interest an RNBC should pay on deposits should be 5% (to be compounded annually) on the amount deposited in lump sum or at monthly or longer intervals; and 3.5% (to be compounded annually) on the amount deposited under daily deposit scheme. Interest here includes premium, bonus or any other advantage, that an RNBC promises to the depositor by way of return. An RNBC can accept deposits for a minimum period of 12 months and maximum period of 84 months from the date of receipt of such deposit. They cannot accept deposits repayable on demand. However, at present, the only RNBCs in existence (Peerless) has been directed by the Reserve Bank to stop collecting deposits, repay the deposits to the depositor and wind up their RNBC business as their business model is inherently unviable.</w:t>
      </w:r>
      <w:r w:rsidR="00A90B6A">
        <w:br w:type="column"/>
      </w:r>
      <w:r w:rsidR="005F7D45">
        <w:rPr>
          <w:rFonts w:ascii="Kohinoor Devanagari Bold" w:eastAsia="Times New Roman" w:hAnsi="Kohinoor Devanagari Bold" w:cs="Kohinoor Devanagari Bold"/>
        </w:rPr>
        <w:t>गैर</w:t>
      </w:r>
      <w:r w:rsidR="005F7D45">
        <w:rPr>
          <w:rFonts w:eastAsia="Times New Roman" w:cs="Times New Roman"/>
        </w:rPr>
        <w:t xml:space="preserve"> </w:t>
      </w:r>
      <w:r w:rsidR="005F7D45">
        <w:rPr>
          <w:rFonts w:ascii="Kohinoor Devanagari Bold" w:eastAsia="Times New Roman" w:hAnsi="Kohinoor Devanagari Bold" w:cs="Kohinoor Devanagari Bold"/>
        </w:rPr>
        <w:t>बैंकिंग</w:t>
      </w:r>
      <w:r w:rsidR="005F7D45">
        <w:rPr>
          <w:rFonts w:eastAsia="Times New Roman" w:cs="Times New Roman"/>
        </w:rPr>
        <w:t xml:space="preserve"> </w:t>
      </w:r>
      <w:r w:rsidR="005F7D45">
        <w:rPr>
          <w:rFonts w:ascii="Kohinoor Devanagari Bold" w:eastAsia="Times New Roman" w:hAnsi="Kohinoor Devanagari Bold" w:cs="Kohinoor Devanagari Bold"/>
        </w:rPr>
        <w:t>वित्</w:t>
      </w:r>
      <w:r w:rsidR="005F7D45">
        <w:rPr>
          <w:rFonts w:eastAsia="Times New Roman" w:cs="Times New Roman"/>
        </w:rPr>
        <w:t>‍</w:t>
      </w:r>
      <w:r w:rsidR="005F7D45">
        <w:rPr>
          <w:rFonts w:ascii="Kohinoor Devanagari Bold" w:eastAsia="Times New Roman" w:hAnsi="Kohinoor Devanagari Bold" w:cs="Kohinoor Devanagari Bold"/>
        </w:rPr>
        <w:t>त</w:t>
      </w:r>
      <w:r w:rsidR="005F7D45">
        <w:rPr>
          <w:rFonts w:eastAsia="Times New Roman" w:cs="Times New Roman"/>
        </w:rPr>
        <w:t xml:space="preserve"> </w:t>
      </w:r>
      <w:r w:rsidR="005F7D45">
        <w:rPr>
          <w:rFonts w:ascii="Kohinoor Devanagari Bold" w:eastAsia="Times New Roman" w:hAnsi="Kohinoor Devanagari Bold" w:cs="Kohinoor Devanagari Bold"/>
        </w:rPr>
        <w:t>कंपनियां</w:t>
      </w:r>
      <w:r w:rsidR="005F7D45">
        <w:rPr>
          <w:rFonts w:eastAsia="Times New Roman" w:cs="Times New Roman"/>
        </w:rPr>
        <w:t xml:space="preserve"> (</w:t>
      </w:r>
      <w:r w:rsidR="005F7D45">
        <w:rPr>
          <w:rFonts w:ascii="Kohinoor Devanagari Bold" w:eastAsia="Times New Roman" w:hAnsi="Kohinoor Devanagari Bold" w:cs="Kohinoor Devanagari Bold"/>
        </w:rPr>
        <w:t>एन</w:t>
      </w:r>
      <w:r w:rsidR="005F7D45">
        <w:rPr>
          <w:rFonts w:eastAsia="Times New Roman" w:cs="Times New Roman"/>
        </w:rPr>
        <w:t xml:space="preserve"> </w:t>
      </w:r>
      <w:r w:rsidR="005F7D45">
        <w:rPr>
          <w:rFonts w:ascii="Kohinoor Devanagari Bold" w:eastAsia="Times New Roman" w:hAnsi="Kohinoor Devanagari Bold" w:cs="Kohinoor Devanagari Bold"/>
        </w:rPr>
        <w:t>बी</w:t>
      </w:r>
      <w:r w:rsidR="005F7D45">
        <w:rPr>
          <w:rFonts w:eastAsia="Times New Roman" w:cs="Times New Roman"/>
        </w:rPr>
        <w:t xml:space="preserve"> </w:t>
      </w:r>
      <w:r w:rsidR="005F7D45">
        <w:rPr>
          <w:rFonts w:ascii="Kohinoor Devanagari Bold" w:eastAsia="Times New Roman" w:hAnsi="Kohinoor Devanagari Bold" w:cs="Kohinoor Devanagari Bold"/>
        </w:rPr>
        <w:t>एफ</w:t>
      </w:r>
      <w:r w:rsidR="005F7D45">
        <w:rPr>
          <w:rFonts w:eastAsia="Times New Roman" w:cs="Times New Roman"/>
        </w:rPr>
        <w:t xml:space="preserve"> </w:t>
      </w:r>
      <w:r w:rsidR="005F7D45">
        <w:rPr>
          <w:rFonts w:ascii="Kohinoor Devanagari Bold" w:eastAsia="Times New Roman" w:hAnsi="Kohinoor Devanagari Bold" w:cs="Kohinoor Devanagari Bold"/>
        </w:rPr>
        <w:t>सी</w:t>
      </w:r>
      <w:r w:rsidR="005F7D45">
        <w:rPr>
          <w:rFonts w:eastAsia="Times New Roman" w:cs="Times New Roman"/>
        </w:rPr>
        <w:t>)</w:t>
      </w:r>
    </w:p>
    <w:p w:rsidR="005F7D45" w:rsidRDefault="005F7D45" w:rsidP="005F7D45">
      <w:pPr>
        <w:rPr>
          <w:rFonts w:eastAsia="Times New Roman" w:cs="Times New Roman"/>
        </w:rPr>
      </w:pPr>
    </w:p>
    <w:p w:rsidR="005F7D45" w:rsidRDefault="005F7D45" w:rsidP="005F7D45">
      <w:pPr>
        <w:jc w:val="both"/>
        <w:rPr>
          <w:rFonts w:eastAsia="Times New Roman" w:cs="Times New Roman"/>
        </w:rPr>
      </w:pPr>
      <w:r>
        <w:rPr>
          <w:rFonts w:ascii="Kohinoor Devanagari Bold" w:eastAsia="Times New Roman" w:hAnsi="Kohinoor Devanagari Bold" w:cs="Kohinoor Devanagari Bold"/>
        </w:rPr>
        <w:t>गैर</w:t>
      </w:r>
      <w:r>
        <w:rPr>
          <w:rFonts w:eastAsia="Times New Roman" w:cs="Times New Roman"/>
        </w:rPr>
        <w:t xml:space="preserve"> </w:t>
      </w:r>
      <w:r>
        <w:rPr>
          <w:rFonts w:ascii="Kohinoor Devanagari Bold" w:eastAsia="Times New Roman" w:hAnsi="Kohinoor Devanagari Bold" w:cs="Kohinoor Devanagari Bold"/>
        </w:rPr>
        <w:t>बैंकिंग</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कंपनियां</w:t>
      </w:r>
      <w:r>
        <w:rPr>
          <w:rFonts w:eastAsia="Times New Roman" w:cs="Times New Roman"/>
        </w:rPr>
        <w:t xml:space="preserve"> </w:t>
      </w:r>
      <w:r>
        <w:rPr>
          <w:rFonts w:ascii="Kohinoor Devanagari Bold" w:eastAsia="Times New Roman" w:hAnsi="Kohinoor Devanagari Bold" w:cs="Kohinoor Devanagari Bold"/>
        </w:rPr>
        <w:t>भारतीय</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तीय</w:t>
      </w:r>
      <w:r>
        <w:rPr>
          <w:rFonts w:eastAsia="Times New Roman" w:cs="Times New Roman"/>
        </w:rPr>
        <w:t xml:space="preserve"> </w:t>
      </w:r>
      <w:r>
        <w:rPr>
          <w:rFonts w:ascii="Kohinoor Devanagari Bold" w:eastAsia="Times New Roman" w:hAnsi="Kohinoor Devanagari Bold" w:cs="Kohinoor Devanagari Bold"/>
        </w:rPr>
        <w:t>प्रणाली</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महत्</w:t>
      </w:r>
      <w:r>
        <w:rPr>
          <w:rFonts w:eastAsia="Times New Roman" w:cs="Times New Roman"/>
        </w:rPr>
        <w:t>‍</w:t>
      </w:r>
      <w:r>
        <w:rPr>
          <w:rFonts w:ascii="Kohinoor Devanagari Bold" w:eastAsia="Times New Roman" w:hAnsi="Kohinoor Devanagari Bold" w:cs="Kohinoor Devanagari Bold"/>
        </w:rPr>
        <w:t>वपूर्ण</w:t>
      </w:r>
      <w:r>
        <w:rPr>
          <w:rFonts w:eastAsia="Times New Roman" w:cs="Times New Roman"/>
        </w:rPr>
        <w:t xml:space="preserve"> </w:t>
      </w:r>
      <w:r>
        <w:rPr>
          <w:rFonts w:ascii="Kohinoor Devanagari Bold" w:eastAsia="Times New Roman" w:hAnsi="Kohinoor Devanagari Bold" w:cs="Kohinoor Devanagari Bold"/>
        </w:rPr>
        <w:t>श्रेणी</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रूप</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तेजी</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उभर</w:t>
      </w:r>
      <w:r>
        <w:rPr>
          <w:rFonts w:eastAsia="Times New Roman" w:cs="Times New Roman"/>
        </w:rPr>
        <w:t xml:space="preserve"> </w:t>
      </w:r>
      <w:r>
        <w:rPr>
          <w:rFonts w:ascii="Kohinoor Devanagari Bold" w:eastAsia="Times New Roman" w:hAnsi="Kohinoor Devanagari Bold" w:cs="Kohinoor Devanagari Bold"/>
        </w:rPr>
        <w:t>रही</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r>
        <w:rPr>
          <w:rFonts w:ascii="Kohinoor Devanagari Bold" w:eastAsia="Times New Roman" w:hAnsi="Kohinoor Devanagari Bold" w:cs="Kohinoor Devanagari Bold"/>
        </w:rPr>
        <w:t>यह</w:t>
      </w:r>
      <w:r>
        <w:rPr>
          <w:rFonts w:eastAsia="Times New Roman" w:cs="Times New Roman"/>
        </w:rPr>
        <w:t xml:space="preserve"> </w:t>
      </w:r>
      <w:r>
        <w:rPr>
          <w:rFonts w:ascii="Kohinoor Devanagari Bold" w:eastAsia="Times New Roman" w:hAnsi="Kohinoor Devanagari Bold" w:cs="Kohinoor Devanagari Bold"/>
        </w:rPr>
        <w:t>संस्</w:t>
      </w:r>
      <w:r>
        <w:rPr>
          <w:rFonts w:eastAsia="Times New Roman" w:cs="Times New Roman"/>
        </w:rPr>
        <w:t>‍</w:t>
      </w:r>
      <w:r>
        <w:rPr>
          <w:rFonts w:ascii="Kohinoor Devanagari Bold" w:eastAsia="Times New Roman" w:hAnsi="Kohinoor Devanagari Bold" w:cs="Kohinoor Devanagari Bold"/>
        </w:rPr>
        <w:t>थाओं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विजातीय</w:t>
      </w:r>
      <w:r>
        <w:rPr>
          <w:rFonts w:eastAsia="Times New Roman" w:cs="Times New Roman"/>
        </w:rPr>
        <w:t xml:space="preserve"> </w:t>
      </w:r>
      <w:r>
        <w:rPr>
          <w:rFonts w:ascii="Kohinoor Devanagari Bold" w:eastAsia="Times New Roman" w:hAnsi="Kohinoor Devanagari Bold" w:cs="Kohinoor Devanagari Bold"/>
        </w:rPr>
        <w:t>समूह</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वाणिज्यिक</w:t>
      </w:r>
      <w:r>
        <w:rPr>
          <w:rFonts w:eastAsia="Times New Roman" w:cs="Times New Roman"/>
        </w:rPr>
        <w:t xml:space="preserve"> </w:t>
      </w:r>
      <w:r>
        <w:rPr>
          <w:rFonts w:ascii="Kohinoor Devanagari Bold" w:eastAsia="Times New Roman" w:hAnsi="Kohinoor Devanagari Bold" w:cs="Kohinoor Devanagari Bold"/>
        </w:rPr>
        <w:t>सहकारी</w:t>
      </w:r>
      <w:r>
        <w:rPr>
          <w:rFonts w:eastAsia="Times New Roman" w:cs="Times New Roman"/>
        </w:rPr>
        <w:t xml:space="preserve"> </w:t>
      </w:r>
      <w:r>
        <w:rPr>
          <w:rFonts w:ascii="Kohinoor Devanagari Bold" w:eastAsia="Times New Roman" w:hAnsi="Kohinoor Devanagari Bold" w:cs="Kohinoor Devanagari Bold"/>
        </w:rPr>
        <w:t>बैंकों</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छोड़कर</w:t>
      </w:r>
      <w:r>
        <w:rPr>
          <w:rFonts w:eastAsia="Times New Roman" w:cs="Times New Roman"/>
        </w:rPr>
        <w:t xml:space="preserve">) </w:t>
      </w:r>
      <w:r>
        <w:rPr>
          <w:rFonts w:ascii="Kohinoor Devanagari Bold" w:eastAsia="Times New Roman" w:hAnsi="Kohinoor Devanagari Bold" w:cs="Kohinoor Devanagari Bold"/>
        </w:rPr>
        <w:t>जो</w:t>
      </w:r>
      <w:r>
        <w:rPr>
          <w:rFonts w:eastAsia="Times New Roman" w:cs="Times New Roman"/>
        </w:rPr>
        <w:t xml:space="preserve"> </w:t>
      </w:r>
      <w:r>
        <w:rPr>
          <w:rFonts w:ascii="Kohinoor Devanagari Bold" w:eastAsia="Times New Roman" w:hAnsi="Kohinoor Devanagari Bold" w:cs="Kohinoor Devanagari Bold"/>
        </w:rPr>
        <w:t>विभिन्</w:t>
      </w:r>
      <w:r>
        <w:rPr>
          <w:rFonts w:eastAsia="Times New Roman" w:cs="Times New Roman"/>
        </w:rPr>
        <w:t>‍</w:t>
      </w:r>
      <w:r>
        <w:rPr>
          <w:rFonts w:ascii="Kohinoor Devanagari Bold" w:eastAsia="Times New Roman" w:hAnsi="Kohinoor Devanagari Bold" w:cs="Kohinoor Devanagari Bold"/>
        </w:rPr>
        <w:t>न</w:t>
      </w:r>
      <w:r>
        <w:rPr>
          <w:rFonts w:eastAsia="Times New Roman" w:cs="Times New Roman"/>
        </w:rPr>
        <w:t xml:space="preserve"> </w:t>
      </w:r>
      <w:r>
        <w:rPr>
          <w:rFonts w:ascii="Kohinoor Devanagari Bold" w:eastAsia="Times New Roman" w:hAnsi="Kohinoor Devanagari Bold" w:cs="Kohinoor Devanagari Bold"/>
        </w:rPr>
        <w:t>तरीकों</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तीय</w:t>
      </w:r>
      <w:r>
        <w:rPr>
          <w:rFonts w:eastAsia="Times New Roman" w:cs="Times New Roman"/>
        </w:rPr>
        <w:t xml:space="preserve"> </w:t>
      </w:r>
      <w:r>
        <w:rPr>
          <w:rFonts w:ascii="Kohinoor Devanagari Bold" w:eastAsia="Times New Roman" w:hAnsi="Kohinoor Devanagari Bold" w:cs="Kohinoor Devanagari Bold"/>
        </w:rPr>
        <w:t>मध्</w:t>
      </w:r>
      <w:r>
        <w:rPr>
          <w:rFonts w:eastAsia="Times New Roman" w:cs="Times New Roman"/>
        </w:rPr>
        <w:t>‍</w:t>
      </w:r>
      <w:r>
        <w:rPr>
          <w:rFonts w:ascii="Kohinoor Devanagari Bold" w:eastAsia="Times New Roman" w:hAnsi="Kohinoor Devanagari Bold" w:cs="Kohinoor Devanagari Bold"/>
        </w:rPr>
        <w:t>यस्</w:t>
      </w:r>
      <w:r>
        <w:rPr>
          <w:rFonts w:eastAsia="Times New Roman" w:cs="Times New Roman"/>
        </w:rPr>
        <w:t>‍</w:t>
      </w:r>
      <w:r>
        <w:rPr>
          <w:rFonts w:ascii="Kohinoor Devanagari Bold" w:eastAsia="Times New Roman" w:hAnsi="Kohinoor Devanagari Bold" w:cs="Kohinoor Devanagari Bold"/>
        </w:rPr>
        <w:t>थता</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कार्य</w:t>
      </w:r>
      <w:r>
        <w:rPr>
          <w:rFonts w:eastAsia="Times New Roman" w:cs="Times New Roman"/>
        </w:rPr>
        <w:t xml:space="preserve"> </w:t>
      </w:r>
      <w:r>
        <w:rPr>
          <w:rFonts w:ascii="Kohinoor Devanagari Bold" w:eastAsia="Times New Roman" w:hAnsi="Kohinoor Devanagari Bold" w:cs="Kohinoor Devanagari Bold"/>
        </w:rPr>
        <w:t>करता</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जैसे</w:t>
      </w:r>
      <w:r>
        <w:rPr>
          <w:rFonts w:eastAsia="Times New Roman" w:cs="Times New Roman"/>
        </w:rPr>
        <w:t xml:space="preserve"> </w:t>
      </w:r>
      <w:r>
        <w:rPr>
          <w:rFonts w:ascii="Kohinoor Devanagari Bold" w:eastAsia="Times New Roman" w:hAnsi="Kohinoor Devanagari Bold" w:cs="Kohinoor Devanagari Bold"/>
        </w:rPr>
        <w:t>जमा</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w:t>
      </w:r>
      <w:r>
        <w:rPr>
          <w:rFonts w:ascii="Kohinoor Devanagari Bold" w:eastAsia="Times New Roman" w:hAnsi="Kohinoor Devanagari Bold" w:cs="Kohinoor Devanagari Bold"/>
        </w:rPr>
        <w:t>वीकार</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ऋण</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अग्रिम</w:t>
      </w:r>
      <w:r>
        <w:rPr>
          <w:rFonts w:eastAsia="Times New Roman" w:cs="Times New Roman"/>
        </w:rPr>
        <w:t xml:space="preserve"> </w:t>
      </w:r>
      <w:r>
        <w:rPr>
          <w:rFonts w:ascii="Kohinoor Devanagari Bold" w:eastAsia="Times New Roman" w:hAnsi="Kohinoor Devanagari Bold" w:cs="Kohinoor Devanagari Bold"/>
        </w:rPr>
        <w:t>देना</w:t>
      </w:r>
      <w:r>
        <w:rPr>
          <w:rFonts w:eastAsia="Times New Roman" w:cs="Times New Roman"/>
        </w:rPr>
        <w:t xml:space="preserve">, </w:t>
      </w:r>
      <w:r>
        <w:rPr>
          <w:rFonts w:ascii="Kohinoor Devanagari Bold" w:eastAsia="Times New Roman" w:hAnsi="Kohinoor Devanagari Bold" w:cs="Kohinoor Devanagari Bold"/>
        </w:rPr>
        <w:t>पट्टा</w:t>
      </w:r>
      <w:r>
        <w:rPr>
          <w:rFonts w:eastAsia="Times New Roman" w:cs="Times New Roman"/>
        </w:rPr>
        <w:t xml:space="preserve"> </w:t>
      </w:r>
      <w:r>
        <w:rPr>
          <w:rFonts w:ascii="Kohinoor Devanagari Bold" w:eastAsia="Times New Roman" w:hAnsi="Kohinoor Devanagari Bold" w:cs="Kohinoor Devanagari Bold"/>
        </w:rPr>
        <w:t>किराया</w:t>
      </w:r>
      <w:r>
        <w:rPr>
          <w:rFonts w:eastAsia="Times New Roman" w:cs="Times New Roman"/>
        </w:rPr>
        <w:t xml:space="preserve"> </w:t>
      </w:r>
      <w:r>
        <w:rPr>
          <w:rFonts w:ascii="Kohinoor Devanagari Bold" w:eastAsia="Times New Roman" w:hAnsi="Kohinoor Devanagari Bold" w:cs="Kohinoor Devanagari Bold"/>
        </w:rPr>
        <w:t>खरीद</w:t>
      </w:r>
      <w:r>
        <w:rPr>
          <w:rFonts w:eastAsia="Times New Roman" w:cs="Times New Roman"/>
        </w:rPr>
        <w:t xml:space="preserve"> </w:t>
      </w:r>
      <w:r>
        <w:rPr>
          <w:rFonts w:ascii="Kohinoor Devanagari Bold" w:eastAsia="Times New Roman" w:hAnsi="Kohinoor Devanagari Bold" w:cs="Kohinoor Devanagari Bold"/>
        </w:rPr>
        <w:t>आदि</w:t>
      </w:r>
      <w:r>
        <w:rPr>
          <w:rFonts w:ascii="Oriya MN" w:eastAsia="Times New Roman" w:hAnsi="Oriya MN" w:cs="Oriya MN"/>
        </w:rPr>
        <w:t>।</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 xml:space="preserve"> </w:t>
      </w:r>
      <w:r>
        <w:rPr>
          <w:rFonts w:ascii="Kohinoor Devanagari Bold" w:eastAsia="Times New Roman" w:hAnsi="Kohinoor Devanagari Bold" w:cs="Kohinoor Devanagari Bold"/>
        </w:rPr>
        <w:t>जनता</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प्रत्</w:t>
      </w:r>
      <w:r>
        <w:rPr>
          <w:rFonts w:eastAsia="Times New Roman" w:cs="Times New Roman"/>
        </w:rPr>
        <w:t>‍</w:t>
      </w:r>
      <w:r>
        <w:rPr>
          <w:rFonts w:ascii="Kohinoor Devanagari Bold" w:eastAsia="Times New Roman" w:hAnsi="Kohinoor Devanagari Bold" w:cs="Kohinoor Devanagari Bold"/>
        </w:rPr>
        <w:t>यक्ष</w:t>
      </w:r>
      <w:r>
        <w:rPr>
          <w:rFonts w:eastAsia="Times New Roman" w:cs="Times New Roman"/>
        </w:rPr>
        <w:t xml:space="preserve"> </w:t>
      </w:r>
      <w:r>
        <w:rPr>
          <w:rFonts w:ascii="Kohinoor Devanagari Bold" w:eastAsia="Times New Roman" w:hAnsi="Kohinoor Devanagari Bold" w:cs="Kohinoor Devanagari Bold"/>
        </w:rPr>
        <w:t>अथवा</w:t>
      </w:r>
      <w:r>
        <w:rPr>
          <w:rFonts w:eastAsia="Times New Roman" w:cs="Times New Roman"/>
        </w:rPr>
        <w:t xml:space="preserve"> </w:t>
      </w:r>
      <w:r>
        <w:rPr>
          <w:rFonts w:ascii="Kohinoor Devanagari Bold" w:eastAsia="Times New Roman" w:hAnsi="Kohinoor Devanagari Bold" w:cs="Kohinoor Devanagari Bold"/>
        </w:rPr>
        <w:t>अप्रत्</w:t>
      </w:r>
      <w:r>
        <w:rPr>
          <w:rFonts w:eastAsia="Times New Roman" w:cs="Times New Roman"/>
        </w:rPr>
        <w:t>‍</w:t>
      </w:r>
      <w:r>
        <w:rPr>
          <w:rFonts w:ascii="Kohinoor Devanagari Bold" w:eastAsia="Times New Roman" w:hAnsi="Kohinoor Devanagari Bold" w:cs="Kohinoor Devanagari Bold"/>
        </w:rPr>
        <w:t>यक्ष</w:t>
      </w:r>
      <w:r>
        <w:rPr>
          <w:rFonts w:eastAsia="Times New Roman" w:cs="Times New Roman"/>
        </w:rPr>
        <w:t xml:space="preserve"> </w:t>
      </w:r>
      <w:r>
        <w:rPr>
          <w:rFonts w:ascii="Kohinoor Devanagari Bold" w:eastAsia="Times New Roman" w:hAnsi="Kohinoor Devanagari Bold" w:cs="Kohinoor Devanagari Bold"/>
        </w:rPr>
        <w:t>रूप</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निधियां</w:t>
      </w:r>
      <w:r>
        <w:rPr>
          <w:rFonts w:eastAsia="Times New Roman" w:cs="Times New Roman"/>
        </w:rPr>
        <w:t xml:space="preserve"> </w:t>
      </w:r>
      <w:r>
        <w:rPr>
          <w:rFonts w:ascii="Kohinoor Devanagari Bold" w:eastAsia="Times New Roman" w:hAnsi="Kohinoor Devanagari Bold" w:cs="Kohinoor Devanagari Bold"/>
        </w:rPr>
        <w:t>जुटाती</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अंतिम</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यय</w:t>
      </w:r>
      <w:r>
        <w:rPr>
          <w:rFonts w:eastAsia="Times New Roman" w:cs="Times New Roman"/>
        </w:rPr>
        <w:t xml:space="preserve"> </w:t>
      </w:r>
      <w:r>
        <w:rPr>
          <w:rFonts w:ascii="Kohinoor Devanagari Bold" w:eastAsia="Times New Roman" w:hAnsi="Kohinoor Devanagari Bold" w:cs="Kohinoor Devanagari Bold"/>
        </w:rPr>
        <w:t>कर्ता</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उधार</w:t>
      </w:r>
      <w:r>
        <w:rPr>
          <w:rFonts w:eastAsia="Times New Roman" w:cs="Times New Roman"/>
        </w:rPr>
        <w:t xml:space="preserve"> </w:t>
      </w:r>
      <w:r>
        <w:rPr>
          <w:rFonts w:ascii="Kohinoor Devanagari Bold" w:eastAsia="Times New Roman" w:hAnsi="Kohinoor Devanagari Bold" w:cs="Kohinoor Devanagari Bold"/>
        </w:rPr>
        <w:t>देती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 xml:space="preserve"> </w:t>
      </w:r>
      <w:r>
        <w:rPr>
          <w:rFonts w:ascii="Kohinoor Devanagari Bold" w:eastAsia="Times New Roman" w:hAnsi="Kohinoor Devanagari Bold" w:cs="Kohinoor Devanagari Bold"/>
        </w:rPr>
        <w:t>विभिन्</w:t>
      </w:r>
      <w:r>
        <w:rPr>
          <w:rFonts w:eastAsia="Times New Roman" w:cs="Times New Roman"/>
        </w:rPr>
        <w:t>‍</w:t>
      </w:r>
      <w:r>
        <w:rPr>
          <w:rFonts w:ascii="Kohinoor Devanagari Bold" w:eastAsia="Times New Roman" w:hAnsi="Kohinoor Devanagari Bold" w:cs="Kohinoor Devanagari Bold"/>
        </w:rPr>
        <w:t>न</w:t>
      </w:r>
      <w:r>
        <w:rPr>
          <w:rFonts w:eastAsia="Times New Roman" w:cs="Times New Roman"/>
        </w:rPr>
        <w:t xml:space="preserve"> </w:t>
      </w:r>
      <w:r>
        <w:rPr>
          <w:rFonts w:ascii="Kohinoor Devanagari Bold" w:eastAsia="Times New Roman" w:hAnsi="Kohinoor Devanagari Bold" w:cs="Kohinoor Devanagari Bold"/>
        </w:rPr>
        <w:t>थोक</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खुदरा</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यापारियों</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लघु</w:t>
      </w:r>
      <w:r>
        <w:rPr>
          <w:rFonts w:eastAsia="Times New Roman" w:cs="Times New Roman"/>
        </w:rPr>
        <w:t xml:space="preserve"> </w:t>
      </w:r>
      <w:r>
        <w:rPr>
          <w:rFonts w:ascii="Kohinoor Devanagari Bold" w:eastAsia="Times New Roman" w:hAnsi="Kohinoor Devanagari Bold" w:cs="Kohinoor Devanagari Bold"/>
        </w:rPr>
        <w:t>उद्योगों</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w:t>
      </w:r>
      <w:r>
        <w:rPr>
          <w:rFonts w:ascii="Kohinoor Devanagari Bold" w:eastAsia="Times New Roman" w:hAnsi="Kohinoor Devanagari Bold" w:cs="Kohinoor Devanagari Bold"/>
        </w:rPr>
        <w:t>वरोजगार</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यक्तियों</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अग्रिम</w:t>
      </w:r>
      <w:r>
        <w:rPr>
          <w:rFonts w:eastAsia="Times New Roman" w:cs="Times New Roman"/>
        </w:rPr>
        <w:t xml:space="preserve"> </w:t>
      </w:r>
      <w:r>
        <w:rPr>
          <w:rFonts w:ascii="Kohinoor Devanagari Bold" w:eastAsia="Times New Roman" w:hAnsi="Kohinoor Devanagari Bold" w:cs="Kohinoor Devanagari Bold"/>
        </w:rPr>
        <w:t>ऋण</w:t>
      </w:r>
      <w:r>
        <w:rPr>
          <w:rFonts w:eastAsia="Times New Roman" w:cs="Times New Roman"/>
        </w:rPr>
        <w:t xml:space="preserve"> </w:t>
      </w:r>
      <w:r>
        <w:rPr>
          <w:rFonts w:ascii="Kohinoor Devanagari Bold" w:eastAsia="Times New Roman" w:hAnsi="Kohinoor Devanagari Bold" w:cs="Kohinoor Devanagari Bold"/>
        </w:rPr>
        <w:t>देती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r>
        <w:rPr>
          <w:rFonts w:ascii="Kohinoor Devanagari Bold" w:eastAsia="Times New Roman" w:hAnsi="Kohinoor Devanagari Bold" w:cs="Kohinoor Devanagari Bold"/>
        </w:rPr>
        <w:t>इस</w:t>
      </w:r>
      <w:r>
        <w:rPr>
          <w:rFonts w:eastAsia="Times New Roman" w:cs="Times New Roman"/>
        </w:rPr>
        <w:t xml:space="preserve"> </w:t>
      </w:r>
      <w:r>
        <w:rPr>
          <w:rFonts w:ascii="Kohinoor Devanagari Bold" w:eastAsia="Times New Roman" w:hAnsi="Kohinoor Devanagari Bold" w:cs="Kohinoor Devanagari Bold"/>
        </w:rPr>
        <w:t>प्रकार</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उन्</w:t>
      </w:r>
      <w:r>
        <w:rPr>
          <w:rFonts w:eastAsia="Times New Roman" w:cs="Times New Roman"/>
        </w:rPr>
        <w:t>‍</w:t>
      </w:r>
      <w:r>
        <w:rPr>
          <w:rFonts w:ascii="Kohinoor Devanagari Bold" w:eastAsia="Times New Roman" w:hAnsi="Kohinoor Devanagari Bold" w:cs="Kohinoor Devanagari Bold"/>
        </w:rPr>
        <w:t>होंने</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तीय</w:t>
      </w:r>
      <w:r>
        <w:rPr>
          <w:rFonts w:eastAsia="Times New Roman" w:cs="Times New Roman"/>
        </w:rPr>
        <w:t xml:space="preserve"> </w:t>
      </w:r>
      <w:r>
        <w:rPr>
          <w:rFonts w:ascii="Kohinoor Devanagari Bold" w:eastAsia="Times New Roman" w:hAnsi="Kohinoor Devanagari Bold" w:cs="Kohinoor Devanagari Bold"/>
        </w:rPr>
        <w:t>क्षेत्रक</w:t>
      </w:r>
      <w:r>
        <w:rPr>
          <w:rFonts w:eastAsia="Times New Roman" w:cs="Times New Roman"/>
        </w:rPr>
        <w:t xml:space="preserve"> </w:t>
      </w:r>
      <w:r>
        <w:rPr>
          <w:rFonts w:ascii="Kohinoor Devanagari Bold" w:eastAsia="Times New Roman" w:hAnsi="Kohinoor Devanagari Bold" w:cs="Kohinoor Devanagari Bold"/>
        </w:rPr>
        <w:t>द्वारा</w:t>
      </w:r>
      <w:r>
        <w:rPr>
          <w:rFonts w:eastAsia="Times New Roman" w:cs="Times New Roman"/>
        </w:rPr>
        <w:t xml:space="preserve"> </w:t>
      </w:r>
      <w:r>
        <w:rPr>
          <w:rFonts w:ascii="Kohinoor Devanagari Bold" w:eastAsia="Times New Roman" w:hAnsi="Kohinoor Devanagari Bold" w:cs="Kohinoor Devanagari Bold"/>
        </w:rPr>
        <w:t>प्रदत्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उत्</w:t>
      </w:r>
      <w:r>
        <w:rPr>
          <w:rFonts w:eastAsia="Times New Roman" w:cs="Times New Roman"/>
        </w:rPr>
        <w:t>‍</w:t>
      </w:r>
      <w:r>
        <w:rPr>
          <w:rFonts w:ascii="Kohinoor Devanagari Bold" w:eastAsia="Times New Roman" w:hAnsi="Kohinoor Devanagari Bold" w:cs="Kohinoor Devanagari Bold"/>
        </w:rPr>
        <w:t>पादों</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सेवाओं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विविधीकरण</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विस्</w:t>
      </w:r>
      <w:r>
        <w:rPr>
          <w:rFonts w:eastAsia="Times New Roman" w:cs="Times New Roman"/>
        </w:rPr>
        <w:t>‍</w:t>
      </w:r>
      <w:r>
        <w:rPr>
          <w:rFonts w:ascii="Kohinoor Devanagari Bold" w:eastAsia="Times New Roman" w:hAnsi="Kohinoor Devanagari Bold" w:cs="Kohinoor Devanagari Bold"/>
        </w:rPr>
        <w:t>तार</w:t>
      </w:r>
      <w:r>
        <w:rPr>
          <w:rFonts w:eastAsia="Times New Roman" w:cs="Times New Roman"/>
        </w:rPr>
        <w:t xml:space="preserve"> </w:t>
      </w:r>
      <w:r>
        <w:rPr>
          <w:rFonts w:ascii="Kohinoor Devanagari Bold" w:eastAsia="Times New Roman" w:hAnsi="Kohinoor Devanagari Bold" w:cs="Kohinoor Devanagari Bold"/>
        </w:rPr>
        <w:t>किया</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r>
        <w:rPr>
          <w:rFonts w:ascii="Kohinoor Devanagari Bold" w:eastAsia="Times New Roman" w:hAnsi="Kohinoor Devanagari Bold" w:cs="Kohinoor Devanagari Bold"/>
        </w:rPr>
        <w:t>धीरे</w:t>
      </w:r>
      <w:r>
        <w:rPr>
          <w:rFonts w:eastAsia="Times New Roman" w:cs="Times New Roman"/>
        </w:rPr>
        <w:t>-</w:t>
      </w:r>
      <w:r>
        <w:rPr>
          <w:rFonts w:ascii="Kohinoor Devanagari Bold" w:eastAsia="Times New Roman" w:hAnsi="Kohinoor Devanagari Bold" w:cs="Kohinoor Devanagari Bold"/>
        </w:rPr>
        <w:t>धीरे</w:t>
      </w:r>
      <w:r>
        <w:rPr>
          <w:rFonts w:eastAsia="Times New Roman" w:cs="Times New Roman"/>
        </w:rPr>
        <w:t xml:space="preserve"> </w:t>
      </w:r>
      <w:r>
        <w:rPr>
          <w:rFonts w:ascii="Kohinoor Devanagari Bold" w:eastAsia="Times New Roman" w:hAnsi="Kohinoor Devanagari Bold" w:cs="Kohinoor Devanagari Bold"/>
        </w:rPr>
        <w:t>उनकी</w:t>
      </w:r>
      <w:r>
        <w:rPr>
          <w:rFonts w:eastAsia="Times New Roman" w:cs="Times New Roman"/>
        </w:rPr>
        <w:t xml:space="preserve"> </w:t>
      </w:r>
      <w:r>
        <w:rPr>
          <w:rFonts w:ascii="Kohinoor Devanagari Bold" w:eastAsia="Times New Roman" w:hAnsi="Kohinoor Devanagari Bold" w:cs="Kohinoor Devanagari Bold"/>
        </w:rPr>
        <w:t>पहचान</w:t>
      </w:r>
      <w:r>
        <w:rPr>
          <w:rFonts w:eastAsia="Times New Roman" w:cs="Times New Roman"/>
        </w:rPr>
        <w:t xml:space="preserve"> </w:t>
      </w:r>
      <w:r>
        <w:rPr>
          <w:rFonts w:ascii="Kohinoor Devanagari Bold" w:eastAsia="Times New Roman" w:hAnsi="Kohinoor Devanagari Bold" w:cs="Kohinoor Devanagari Bold"/>
        </w:rPr>
        <w:t>उनकी</w:t>
      </w:r>
      <w:r>
        <w:rPr>
          <w:rFonts w:eastAsia="Times New Roman" w:cs="Times New Roman"/>
        </w:rPr>
        <w:t xml:space="preserve"> </w:t>
      </w:r>
      <w:r>
        <w:rPr>
          <w:rFonts w:ascii="Kohinoor Devanagari Bold" w:eastAsia="Times New Roman" w:hAnsi="Kohinoor Devanagari Bold" w:cs="Kohinoor Devanagari Bold"/>
        </w:rPr>
        <w:t>ग्राहकोन्</w:t>
      </w:r>
      <w:r>
        <w:rPr>
          <w:rFonts w:eastAsia="Times New Roman" w:cs="Times New Roman"/>
        </w:rPr>
        <w:t>‍</w:t>
      </w:r>
      <w:r>
        <w:rPr>
          <w:rFonts w:ascii="Kohinoor Devanagari Bold" w:eastAsia="Times New Roman" w:hAnsi="Kohinoor Devanagari Bold" w:cs="Kohinoor Devanagari Bold"/>
        </w:rPr>
        <w:t>मुखी</w:t>
      </w:r>
      <w:r>
        <w:rPr>
          <w:rFonts w:eastAsia="Times New Roman" w:cs="Times New Roman"/>
        </w:rPr>
        <w:t xml:space="preserve"> </w:t>
      </w:r>
      <w:r>
        <w:rPr>
          <w:rFonts w:ascii="Kohinoor Devanagari Bold" w:eastAsia="Times New Roman" w:hAnsi="Kohinoor Devanagari Bold" w:cs="Kohinoor Devanagari Bold"/>
        </w:rPr>
        <w:t>सेवाओं</w:t>
      </w:r>
      <w:r>
        <w:rPr>
          <w:rFonts w:eastAsia="Times New Roman" w:cs="Times New Roman"/>
        </w:rPr>
        <w:t xml:space="preserve">, </w:t>
      </w:r>
      <w:r>
        <w:rPr>
          <w:rFonts w:ascii="Kohinoor Devanagari Bold" w:eastAsia="Times New Roman" w:hAnsi="Kohinoor Devanagari Bold" w:cs="Kohinoor Devanagari Bold"/>
        </w:rPr>
        <w:t>सरलीकृत</w:t>
      </w:r>
      <w:r>
        <w:rPr>
          <w:rFonts w:eastAsia="Times New Roman" w:cs="Times New Roman"/>
        </w:rPr>
        <w:t xml:space="preserve"> </w:t>
      </w:r>
      <w:r>
        <w:rPr>
          <w:rFonts w:ascii="Kohinoor Devanagari Bold" w:eastAsia="Times New Roman" w:hAnsi="Kohinoor Devanagari Bold" w:cs="Kohinoor Devanagari Bold"/>
        </w:rPr>
        <w:t>प्रक्रियाओं</w:t>
      </w:r>
      <w:r>
        <w:rPr>
          <w:rFonts w:eastAsia="Times New Roman" w:cs="Times New Roman"/>
        </w:rPr>
        <w:t xml:space="preserve">, </w:t>
      </w:r>
      <w:r>
        <w:rPr>
          <w:rFonts w:ascii="Kohinoor Devanagari Bold" w:eastAsia="Times New Roman" w:hAnsi="Kohinoor Devanagari Bold" w:cs="Kohinoor Devanagari Bold"/>
        </w:rPr>
        <w:t>जमाओं</w:t>
      </w:r>
      <w:r>
        <w:rPr>
          <w:rFonts w:eastAsia="Times New Roman" w:cs="Times New Roman"/>
        </w:rPr>
        <w:t xml:space="preserve"> </w:t>
      </w:r>
      <w:r>
        <w:rPr>
          <w:rFonts w:ascii="Kohinoor Devanagari Bold" w:eastAsia="Times New Roman" w:hAnsi="Kohinoor Devanagari Bold" w:cs="Kohinoor Devanagari Bold"/>
        </w:rPr>
        <w:t>पर</w:t>
      </w:r>
      <w:r>
        <w:rPr>
          <w:rFonts w:eastAsia="Times New Roman" w:cs="Times New Roman"/>
        </w:rPr>
        <w:t xml:space="preserve"> </w:t>
      </w:r>
      <w:r>
        <w:rPr>
          <w:rFonts w:ascii="Kohinoor Devanagari Bold" w:eastAsia="Times New Roman" w:hAnsi="Kohinoor Devanagari Bold" w:cs="Kohinoor Devanagari Bold"/>
        </w:rPr>
        <w:t>प्रतिफल</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आकर्षक</w:t>
      </w:r>
      <w:r>
        <w:rPr>
          <w:rFonts w:eastAsia="Times New Roman" w:cs="Times New Roman"/>
        </w:rPr>
        <w:t xml:space="preserve"> </w:t>
      </w:r>
      <w:r>
        <w:rPr>
          <w:rFonts w:ascii="Kohinoor Devanagari Bold" w:eastAsia="Times New Roman" w:hAnsi="Kohinoor Devanagari Bold" w:cs="Kohinoor Devanagari Bold"/>
        </w:rPr>
        <w:t>दरों</w:t>
      </w:r>
      <w:r>
        <w:rPr>
          <w:rFonts w:eastAsia="Times New Roman" w:cs="Times New Roman"/>
        </w:rPr>
        <w:t xml:space="preserve">, </w:t>
      </w:r>
      <w:r>
        <w:rPr>
          <w:rFonts w:ascii="Kohinoor Devanagari Bold" w:eastAsia="Times New Roman" w:hAnsi="Kohinoor Devanagari Bold" w:cs="Kohinoor Devanagari Bold"/>
        </w:rPr>
        <w:t>लचीलापन</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विशिष्</w:t>
      </w:r>
      <w:r>
        <w:rPr>
          <w:rFonts w:eastAsia="Times New Roman" w:cs="Times New Roman"/>
        </w:rPr>
        <w:t>‍</w:t>
      </w:r>
      <w:r>
        <w:rPr>
          <w:rFonts w:ascii="Kohinoor Devanagari Bold" w:eastAsia="Times New Roman" w:hAnsi="Kohinoor Devanagari Bold" w:cs="Kohinoor Devanagari Bold"/>
        </w:rPr>
        <w:t>ट</w:t>
      </w:r>
      <w:r>
        <w:rPr>
          <w:rFonts w:eastAsia="Times New Roman" w:cs="Times New Roman"/>
        </w:rPr>
        <w:t xml:space="preserve"> </w:t>
      </w:r>
      <w:r>
        <w:rPr>
          <w:rFonts w:ascii="Kohinoor Devanagari Bold" w:eastAsia="Times New Roman" w:hAnsi="Kohinoor Devanagari Bold" w:cs="Kohinoor Devanagari Bold"/>
        </w:rPr>
        <w:t>क्षेत्रक</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ऋण</w:t>
      </w:r>
      <w:r>
        <w:rPr>
          <w:rFonts w:eastAsia="Times New Roman" w:cs="Times New Roman"/>
        </w:rPr>
        <w:t xml:space="preserve"> </w:t>
      </w:r>
      <w:r>
        <w:rPr>
          <w:rFonts w:ascii="Kohinoor Devanagari Bold" w:eastAsia="Times New Roman" w:hAnsi="Kohinoor Devanagari Bold" w:cs="Kohinoor Devanagari Bold"/>
        </w:rPr>
        <w:t>आवश्</w:t>
      </w:r>
      <w:r>
        <w:rPr>
          <w:rFonts w:eastAsia="Times New Roman" w:cs="Times New Roman"/>
        </w:rPr>
        <w:t>‍</w:t>
      </w:r>
      <w:r>
        <w:rPr>
          <w:rFonts w:ascii="Kohinoor Devanagari Bold" w:eastAsia="Times New Roman" w:hAnsi="Kohinoor Devanagari Bold" w:cs="Kohinoor Devanagari Bold"/>
        </w:rPr>
        <w:t>यकताओं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पूरा</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समयनिष्</w:t>
      </w:r>
      <w:r>
        <w:rPr>
          <w:rFonts w:eastAsia="Times New Roman" w:cs="Times New Roman"/>
        </w:rPr>
        <w:t>‍</w:t>
      </w:r>
      <w:r>
        <w:rPr>
          <w:rFonts w:ascii="Kohinoor Devanagari Bold" w:eastAsia="Times New Roman" w:hAnsi="Kohinoor Devanagari Bold" w:cs="Kohinoor Devanagari Bold"/>
        </w:rPr>
        <w:t>ठा</w:t>
      </w:r>
      <w:r>
        <w:rPr>
          <w:rFonts w:eastAsia="Times New Roman" w:cs="Times New Roman"/>
        </w:rPr>
        <w:t xml:space="preserve"> </w:t>
      </w:r>
      <w:r>
        <w:rPr>
          <w:rFonts w:ascii="Kohinoor Devanagari Bold" w:eastAsia="Times New Roman" w:hAnsi="Kohinoor Devanagari Bold" w:cs="Kohinoor Devanagari Bold"/>
        </w:rPr>
        <w:t>आदि</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कारण</w:t>
      </w:r>
      <w:r>
        <w:rPr>
          <w:rFonts w:eastAsia="Times New Roman" w:cs="Times New Roman"/>
        </w:rPr>
        <w:t xml:space="preserve"> </w:t>
      </w:r>
      <w:r>
        <w:rPr>
          <w:rFonts w:ascii="Kohinoor Devanagari Bold" w:eastAsia="Times New Roman" w:hAnsi="Kohinoor Devanagari Bold" w:cs="Kohinoor Devanagari Bold"/>
        </w:rPr>
        <w:t>बैंकिंग</w:t>
      </w:r>
      <w:r>
        <w:rPr>
          <w:rFonts w:eastAsia="Times New Roman" w:cs="Times New Roman"/>
        </w:rPr>
        <w:t xml:space="preserve"> </w:t>
      </w:r>
      <w:r>
        <w:rPr>
          <w:rFonts w:ascii="Kohinoor Devanagari Bold" w:eastAsia="Times New Roman" w:hAnsi="Kohinoor Devanagari Bold" w:cs="Kohinoor Devanagari Bold"/>
        </w:rPr>
        <w:t>क्षेत्रक</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पूरक</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रूप</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रही</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एन</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एफ</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कार्यचालन</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संचालन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विनियमन</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आर</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आई</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अधिनियम</w:t>
      </w:r>
      <w:r w:rsidRPr="005F7D45">
        <w:rPr>
          <w:sz w:val="24"/>
        </w:rPr>
        <w:t>, 1934 (</w:t>
      </w:r>
      <w:r w:rsidRPr="005F7D45">
        <w:rPr>
          <w:rFonts w:ascii="Kohinoor Devanagari Bold" w:hAnsi="Kohinoor Devanagari Bold" w:cs="Kohinoor Devanagari Bold"/>
          <w:sz w:val="24"/>
        </w:rPr>
        <w:t>अध्</w:t>
      </w:r>
      <w:r w:rsidRPr="005F7D45">
        <w:rPr>
          <w:sz w:val="24"/>
        </w:rPr>
        <w:t>‍</w:t>
      </w:r>
      <w:r w:rsidRPr="005F7D45">
        <w:rPr>
          <w:rFonts w:ascii="Kohinoor Devanagari Bold" w:hAnsi="Kohinoor Devanagari Bold" w:cs="Kohinoor Devanagari Bold"/>
          <w:sz w:val="24"/>
        </w:rPr>
        <w:t>याय</w:t>
      </w:r>
      <w:r w:rsidRPr="005F7D45">
        <w:rPr>
          <w:sz w:val="24"/>
        </w:rPr>
        <w:t xml:space="preserve"> III </w:t>
      </w:r>
      <w:r w:rsidRPr="005F7D45">
        <w:rPr>
          <w:rFonts w:ascii="Kohinoor Devanagari Bold" w:hAnsi="Kohinoor Devanagari Bold" w:cs="Kohinoor Devanagari Bold"/>
          <w:sz w:val="24"/>
        </w:rPr>
        <w:t>ख</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ढांचा</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अधिनियम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तहत</w:t>
      </w:r>
      <w:r w:rsidRPr="005F7D45">
        <w:rPr>
          <w:sz w:val="24"/>
        </w:rPr>
        <w:t xml:space="preserve"> </w:t>
      </w:r>
      <w:r w:rsidRPr="005F7D45">
        <w:rPr>
          <w:rFonts w:ascii="Kohinoor Devanagari Bold" w:hAnsi="Kohinoor Devanagari Bold" w:cs="Kohinoor Devanagari Bold"/>
          <w:sz w:val="24"/>
        </w:rPr>
        <w:t>जारी</w:t>
      </w:r>
      <w:r w:rsidRPr="005F7D45">
        <w:rPr>
          <w:sz w:val="24"/>
        </w:rPr>
        <w:t xml:space="preserve"> </w:t>
      </w:r>
      <w:r w:rsidRPr="005F7D45">
        <w:rPr>
          <w:rFonts w:ascii="Kohinoor Devanagari Bold" w:hAnsi="Kohinoor Devanagari Bold" w:cs="Kohinoor Devanagari Bold"/>
          <w:sz w:val="24"/>
        </w:rPr>
        <w:t>किए</w:t>
      </w:r>
      <w:r w:rsidRPr="005F7D45">
        <w:rPr>
          <w:sz w:val="24"/>
        </w:rPr>
        <w:t xml:space="preserve"> </w:t>
      </w:r>
      <w:r w:rsidRPr="005F7D45">
        <w:rPr>
          <w:rFonts w:ascii="Kohinoor Devanagari Bold" w:hAnsi="Kohinoor Devanagari Bold" w:cs="Kohinoor Devanagari Bold"/>
          <w:sz w:val="24"/>
        </w:rPr>
        <w:t>गए</w:t>
      </w:r>
      <w:r w:rsidRPr="005F7D45">
        <w:rPr>
          <w:sz w:val="24"/>
        </w:rPr>
        <w:t xml:space="preserve"> </w:t>
      </w:r>
      <w:r w:rsidRPr="005F7D45">
        <w:rPr>
          <w:rFonts w:ascii="Kohinoor Devanagari Bold" w:hAnsi="Kohinoor Devanagari Bold" w:cs="Kohinoor Devanagari Bold"/>
          <w:sz w:val="24"/>
        </w:rPr>
        <w:t>निदेशनों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अधीन</w:t>
      </w:r>
      <w:r w:rsidRPr="005F7D45">
        <w:rPr>
          <w:sz w:val="24"/>
        </w:rPr>
        <w:t xml:space="preserve"> </w:t>
      </w:r>
      <w:r w:rsidRPr="005F7D45">
        <w:rPr>
          <w:rFonts w:ascii="Kohinoor Devanagari Bold" w:hAnsi="Kohinoor Devanagari Bold" w:cs="Kohinoor Devanagari Bold"/>
          <w:sz w:val="24"/>
        </w:rPr>
        <w:t>किया</w:t>
      </w:r>
      <w:r w:rsidRPr="005F7D45">
        <w:rPr>
          <w:sz w:val="24"/>
        </w:rPr>
        <w:t xml:space="preserve"> </w:t>
      </w:r>
      <w:r w:rsidRPr="005F7D45">
        <w:rPr>
          <w:rFonts w:ascii="Kohinoor Devanagari Bold" w:hAnsi="Kohinoor Devanagari Bold" w:cs="Kohinoor Devanagari Bold"/>
          <w:sz w:val="24"/>
        </w:rPr>
        <w:t>जाता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अधिनियम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अनुसार</w:t>
      </w:r>
      <w:r w:rsidRPr="005F7D45">
        <w:rPr>
          <w:sz w:val="24"/>
        </w:rPr>
        <w:t xml:space="preserve"> </w:t>
      </w:r>
      <w:r w:rsidRPr="005F7D45">
        <w:rPr>
          <w:rFonts w:ascii="Kohinoor Devanagari Bold" w:hAnsi="Kohinoor Devanagari Bold" w:cs="Kohinoor Devanagari Bold"/>
          <w:sz w:val="24"/>
        </w:rPr>
        <w:t>गैर</w:t>
      </w:r>
      <w:r w:rsidRPr="005F7D45">
        <w:rPr>
          <w:sz w:val="24"/>
        </w:rPr>
        <w:t xml:space="preserve"> </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w:t>
      </w:r>
      <w:r w:rsidRPr="005F7D45">
        <w:rPr>
          <w:sz w:val="24"/>
        </w:rPr>
        <w:t>‍</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निम्</w:t>
      </w:r>
      <w:r w:rsidRPr="005F7D45">
        <w:rPr>
          <w:sz w:val="24"/>
        </w:rPr>
        <w:t>‍</w:t>
      </w:r>
      <w:r w:rsidRPr="005F7D45">
        <w:rPr>
          <w:rFonts w:ascii="Kohinoor Devanagari Bold" w:hAnsi="Kohinoor Devanagari Bold" w:cs="Kohinoor Devanagari Bold"/>
          <w:sz w:val="24"/>
        </w:rPr>
        <w:t>न</w:t>
      </w:r>
      <w:r w:rsidRPr="005F7D45">
        <w:rPr>
          <w:sz w:val="24"/>
        </w:rPr>
        <w:t xml:space="preserve"> </w:t>
      </w:r>
      <w:r w:rsidRPr="005F7D45">
        <w:rPr>
          <w:rFonts w:ascii="Kohinoor Devanagari Bold" w:hAnsi="Kohinoor Devanagari Bold" w:cs="Kohinoor Devanagari Bold"/>
          <w:sz w:val="24"/>
        </w:rPr>
        <w:t>तरीके</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परिभाषित</w:t>
      </w:r>
      <w:r w:rsidRPr="005F7D45">
        <w:rPr>
          <w:sz w:val="24"/>
        </w:rPr>
        <w:t xml:space="preserve"> </w:t>
      </w:r>
      <w:r w:rsidRPr="005F7D45">
        <w:rPr>
          <w:rFonts w:ascii="Kohinoor Devanagari Bold" w:hAnsi="Kohinoor Devanagari Bold" w:cs="Kohinoor Devanagari Bold"/>
          <w:sz w:val="24"/>
        </w:rPr>
        <w:t>किया</w:t>
      </w:r>
      <w:r w:rsidRPr="005F7D45">
        <w:rPr>
          <w:sz w:val="24"/>
        </w:rPr>
        <w:t xml:space="preserve"> </w:t>
      </w:r>
      <w:r w:rsidRPr="005F7D45">
        <w:rPr>
          <w:rFonts w:ascii="Kohinoor Devanagari Bold" w:hAnsi="Kohinoor Devanagari Bold" w:cs="Kohinoor Devanagari Bold"/>
          <w:sz w:val="24"/>
        </w:rPr>
        <w:t>गया</w:t>
      </w:r>
      <w:r w:rsidRPr="005F7D45">
        <w:rPr>
          <w:sz w:val="24"/>
        </w:rPr>
        <w:t xml:space="preserve"> </w:t>
      </w:r>
      <w:proofErr w:type="gramStart"/>
      <w:r w:rsidRPr="005F7D45">
        <w:rPr>
          <w:rFonts w:ascii="Kohinoor Devanagari Bold" w:hAnsi="Kohinoor Devanagari Bold" w:cs="Kohinoor Devanagari Bold"/>
          <w:sz w:val="24"/>
        </w:rPr>
        <w:t>है</w:t>
      </w:r>
      <w:r w:rsidRPr="005F7D45">
        <w:rPr>
          <w:sz w:val="24"/>
        </w:rPr>
        <w:t xml:space="preserve"> :-</w:t>
      </w:r>
      <w:proofErr w:type="gramEnd"/>
      <w:r w:rsidRPr="005F7D45">
        <w:rPr>
          <w:sz w:val="24"/>
        </w:rPr>
        <w:t xml:space="preserve"> (i) </w:t>
      </w:r>
      <w:r w:rsidRPr="005F7D45">
        <w:rPr>
          <w:rFonts w:ascii="Kohinoor Devanagari Bold" w:hAnsi="Kohinoor Devanagari Bold" w:cs="Kohinoor Devanagari Bold"/>
          <w:sz w:val="24"/>
        </w:rPr>
        <w:t>एक</w:t>
      </w:r>
      <w:r w:rsidRPr="005F7D45">
        <w:rPr>
          <w:sz w:val="24"/>
        </w:rPr>
        <w:t xml:space="preserve"> </w:t>
      </w:r>
      <w:r w:rsidRPr="005F7D45">
        <w:rPr>
          <w:rFonts w:ascii="Kohinoor Devanagari Bold" w:hAnsi="Kohinoor Devanagari Bold" w:cs="Kohinoor Devanagari Bold"/>
          <w:sz w:val="24"/>
        </w:rPr>
        <w:t>वित्</w:t>
      </w:r>
      <w:r w:rsidRPr="005F7D45">
        <w:rPr>
          <w:sz w:val="24"/>
        </w:rPr>
        <w:t>‍</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संस्</w:t>
      </w:r>
      <w:r w:rsidRPr="005F7D45">
        <w:rPr>
          <w:sz w:val="24"/>
        </w:rPr>
        <w:t>‍</w:t>
      </w:r>
      <w:r w:rsidRPr="005F7D45">
        <w:rPr>
          <w:rFonts w:ascii="Kohinoor Devanagari Bold" w:hAnsi="Kohinoor Devanagari Bold" w:cs="Kohinoor Devanagari Bold"/>
          <w:sz w:val="24"/>
        </w:rPr>
        <w:t>था</w:t>
      </w:r>
      <w:r w:rsidRPr="005F7D45">
        <w:rPr>
          <w:sz w:val="24"/>
        </w:rPr>
        <w:t xml:space="preserve"> </w:t>
      </w:r>
      <w:r w:rsidRPr="005F7D45">
        <w:rPr>
          <w:rFonts w:ascii="Kohinoor Devanagari Bold" w:hAnsi="Kohinoor Devanagari Bold" w:cs="Kohinoor Devanagari Bold"/>
          <w:sz w:val="24"/>
        </w:rPr>
        <w:t>जो</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(ii) </w:t>
      </w:r>
      <w:r w:rsidRPr="005F7D45">
        <w:rPr>
          <w:rFonts w:ascii="Kohinoor Devanagari Bold" w:hAnsi="Kohinoor Devanagari Bold" w:cs="Kohinoor Devanagari Bold"/>
          <w:sz w:val="24"/>
        </w:rPr>
        <w:t>एक</w:t>
      </w:r>
      <w:r w:rsidRPr="005F7D45">
        <w:rPr>
          <w:sz w:val="24"/>
        </w:rPr>
        <w:t xml:space="preserve"> </w:t>
      </w:r>
      <w:r w:rsidRPr="005F7D45">
        <w:rPr>
          <w:rFonts w:ascii="Kohinoor Devanagari Bold" w:hAnsi="Kohinoor Devanagari Bold" w:cs="Kohinoor Devanagari Bold"/>
          <w:sz w:val="24"/>
        </w:rPr>
        <w:t>गैर</w:t>
      </w:r>
      <w:r w:rsidRPr="005F7D45">
        <w:rPr>
          <w:sz w:val="24"/>
        </w:rPr>
        <w:t xml:space="preserve"> </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संस्</w:t>
      </w:r>
      <w:r w:rsidRPr="005F7D45">
        <w:rPr>
          <w:sz w:val="24"/>
        </w:rPr>
        <w:t>‍</w:t>
      </w:r>
      <w:r w:rsidRPr="005F7D45">
        <w:rPr>
          <w:rFonts w:ascii="Kohinoor Devanagari Bold" w:hAnsi="Kohinoor Devanagari Bold" w:cs="Kohinoor Devanagari Bold"/>
          <w:sz w:val="24"/>
        </w:rPr>
        <w:t>था</w:t>
      </w:r>
      <w:r w:rsidRPr="005F7D45">
        <w:rPr>
          <w:sz w:val="24"/>
        </w:rPr>
        <w:t xml:space="preserve"> </w:t>
      </w:r>
      <w:r w:rsidRPr="005F7D45">
        <w:rPr>
          <w:rFonts w:ascii="Kohinoor Devanagari Bold" w:hAnsi="Kohinoor Devanagari Bold" w:cs="Kohinoor Devanagari Bold"/>
          <w:sz w:val="24"/>
        </w:rPr>
        <w:t>जो</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मुख्</w:t>
      </w:r>
      <w:r w:rsidRPr="005F7D45">
        <w:rPr>
          <w:sz w:val="24"/>
        </w:rPr>
        <w:t>‍</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व्</w:t>
      </w:r>
      <w:r w:rsidRPr="005F7D45">
        <w:rPr>
          <w:sz w:val="24"/>
        </w:rPr>
        <w:t>‍</w:t>
      </w:r>
      <w:r w:rsidRPr="005F7D45">
        <w:rPr>
          <w:rFonts w:ascii="Kohinoor Devanagari Bold" w:hAnsi="Kohinoor Devanagari Bold" w:cs="Kohinoor Devanagari Bold"/>
          <w:sz w:val="24"/>
        </w:rPr>
        <w:t>यापार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रूप</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किसी</w:t>
      </w:r>
      <w:r w:rsidRPr="005F7D45">
        <w:rPr>
          <w:sz w:val="24"/>
        </w:rPr>
        <w:t xml:space="preserve"> </w:t>
      </w:r>
      <w:r w:rsidRPr="005F7D45">
        <w:rPr>
          <w:rFonts w:ascii="Kohinoor Devanagari Bold" w:hAnsi="Kohinoor Devanagari Bold" w:cs="Kohinoor Devanagari Bold"/>
          <w:sz w:val="24"/>
        </w:rPr>
        <w:t>योजना</w:t>
      </w:r>
      <w:r w:rsidRPr="005F7D45">
        <w:rPr>
          <w:sz w:val="24"/>
        </w:rPr>
        <w:t xml:space="preserve"> </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व्</w:t>
      </w:r>
      <w:r w:rsidRPr="005F7D45">
        <w:rPr>
          <w:sz w:val="24"/>
        </w:rPr>
        <w:t>‍</w:t>
      </w:r>
      <w:r w:rsidRPr="005F7D45">
        <w:rPr>
          <w:rFonts w:ascii="Kohinoor Devanagari Bold" w:hAnsi="Kohinoor Devanagari Bold" w:cs="Kohinoor Devanagari Bold"/>
          <w:sz w:val="24"/>
        </w:rPr>
        <w:t>यवस्</w:t>
      </w:r>
      <w:r w:rsidRPr="005F7D45">
        <w:rPr>
          <w:sz w:val="24"/>
        </w:rPr>
        <w:t>‍</w:t>
      </w:r>
      <w:r w:rsidRPr="005F7D45">
        <w:rPr>
          <w:rFonts w:ascii="Kohinoor Devanagari Bold" w:hAnsi="Kohinoor Devanagari Bold" w:cs="Kohinoor Devanagari Bold"/>
          <w:sz w:val="24"/>
        </w:rPr>
        <w:t>था</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अधीन</w:t>
      </w:r>
      <w:r w:rsidRPr="005F7D45">
        <w:rPr>
          <w:sz w:val="24"/>
        </w:rPr>
        <w:t xml:space="preserve"> </w:t>
      </w:r>
      <w:r w:rsidRPr="005F7D45">
        <w:rPr>
          <w:rFonts w:ascii="Kohinoor Devanagari Bold" w:hAnsi="Kohinoor Devanagari Bold" w:cs="Kohinoor Devanagari Bold"/>
          <w:sz w:val="24"/>
        </w:rPr>
        <w:t>अथवा</w:t>
      </w:r>
      <w:r w:rsidRPr="005F7D45">
        <w:rPr>
          <w:sz w:val="24"/>
        </w:rPr>
        <w:t xml:space="preserve"> </w:t>
      </w:r>
      <w:r w:rsidRPr="005F7D45">
        <w:rPr>
          <w:rFonts w:ascii="Kohinoor Devanagari Bold" w:hAnsi="Kohinoor Devanagari Bold" w:cs="Kohinoor Devanagari Bold"/>
          <w:sz w:val="24"/>
        </w:rPr>
        <w:t>किसी</w:t>
      </w:r>
      <w:r w:rsidRPr="005F7D45">
        <w:rPr>
          <w:sz w:val="24"/>
        </w:rPr>
        <w:t xml:space="preserve"> </w:t>
      </w:r>
      <w:r w:rsidRPr="005F7D45">
        <w:rPr>
          <w:rFonts w:ascii="Kohinoor Devanagari Bold" w:hAnsi="Kohinoor Devanagari Bold" w:cs="Kohinoor Devanagari Bold"/>
          <w:sz w:val="24"/>
        </w:rPr>
        <w:t>अन्</w:t>
      </w:r>
      <w:r w:rsidRPr="005F7D45">
        <w:rPr>
          <w:sz w:val="24"/>
        </w:rPr>
        <w:t>‍</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तरीके</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प्राप्</w:t>
      </w:r>
      <w:r w:rsidRPr="005F7D45">
        <w:rPr>
          <w:sz w:val="24"/>
        </w:rPr>
        <w:t>‍</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अथवा</w:t>
      </w:r>
      <w:r w:rsidRPr="005F7D45">
        <w:rPr>
          <w:sz w:val="24"/>
        </w:rPr>
        <w:t xml:space="preserve"> </w:t>
      </w:r>
      <w:r w:rsidRPr="005F7D45">
        <w:rPr>
          <w:rFonts w:ascii="Kohinoor Devanagari Bold" w:hAnsi="Kohinoor Devanagari Bold" w:cs="Kohinoor Devanagari Bold"/>
          <w:sz w:val="24"/>
        </w:rPr>
        <w:t>किसी</w:t>
      </w:r>
      <w:r w:rsidRPr="005F7D45">
        <w:rPr>
          <w:sz w:val="24"/>
        </w:rPr>
        <w:t xml:space="preserve"> </w:t>
      </w:r>
      <w:r w:rsidRPr="005F7D45">
        <w:rPr>
          <w:rFonts w:ascii="Kohinoor Devanagari Bold" w:hAnsi="Kohinoor Devanagari Bold" w:cs="Kohinoor Devanagari Bold"/>
          <w:sz w:val="24"/>
        </w:rPr>
        <w:t>तरीके</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उधार</w:t>
      </w:r>
      <w:r w:rsidRPr="005F7D45">
        <w:rPr>
          <w:sz w:val="24"/>
        </w:rPr>
        <w:t xml:space="preserve"> </w:t>
      </w:r>
      <w:r w:rsidRPr="005F7D45">
        <w:rPr>
          <w:rFonts w:ascii="Kohinoor Devanagari Bold" w:hAnsi="Kohinoor Devanagari Bold" w:cs="Kohinoor Devanagari Bold"/>
          <w:sz w:val="24"/>
        </w:rPr>
        <w:t>देना</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(iii) </w:t>
      </w:r>
      <w:r w:rsidRPr="005F7D45">
        <w:rPr>
          <w:rFonts w:ascii="Kohinoor Devanagari Bold" w:hAnsi="Kohinoor Devanagari Bold" w:cs="Kohinoor Devanagari Bold"/>
          <w:sz w:val="24"/>
        </w:rPr>
        <w:t>ऐसी</w:t>
      </w:r>
      <w:r w:rsidRPr="005F7D45">
        <w:rPr>
          <w:sz w:val="24"/>
        </w:rPr>
        <w:t xml:space="preserve"> </w:t>
      </w:r>
      <w:r w:rsidRPr="005F7D45">
        <w:rPr>
          <w:rFonts w:ascii="Kohinoor Devanagari Bold" w:hAnsi="Kohinoor Devanagari Bold" w:cs="Kohinoor Devanagari Bold"/>
          <w:sz w:val="24"/>
        </w:rPr>
        <w:t>अन्</w:t>
      </w:r>
      <w:r w:rsidRPr="005F7D45">
        <w:rPr>
          <w:sz w:val="24"/>
        </w:rPr>
        <w:t>‍</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गैर</w:t>
      </w:r>
      <w:r w:rsidRPr="005F7D45">
        <w:rPr>
          <w:sz w:val="24"/>
        </w:rPr>
        <w:t xml:space="preserve"> </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संस्</w:t>
      </w:r>
      <w:r w:rsidRPr="005F7D45">
        <w:rPr>
          <w:sz w:val="24"/>
        </w:rPr>
        <w:t>‍</w:t>
      </w:r>
      <w:r w:rsidRPr="005F7D45">
        <w:rPr>
          <w:rFonts w:ascii="Kohinoor Devanagari Bold" w:hAnsi="Kohinoor Devanagari Bold" w:cs="Kohinoor Devanagari Bold"/>
          <w:sz w:val="24"/>
        </w:rPr>
        <w:t>थान</w:t>
      </w:r>
      <w:r w:rsidRPr="005F7D45">
        <w:rPr>
          <w:sz w:val="24"/>
        </w:rPr>
        <w:t xml:space="preserve"> </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ऐसी</w:t>
      </w:r>
      <w:r w:rsidRPr="005F7D45">
        <w:rPr>
          <w:sz w:val="24"/>
        </w:rPr>
        <w:t xml:space="preserve"> </w:t>
      </w:r>
      <w:r w:rsidRPr="005F7D45">
        <w:rPr>
          <w:rFonts w:ascii="Kohinoor Devanagari Bold" w:hAnsi="Kohinoor Devanagari Bold" w:cs="Kohinoor Devanagari Bold"/>
          <w:sz w:val="24"/>
        </w:rPr>
        <w:t>संस्</w:t>
      </w:r>
      <w:r w:rsidRPr="005F7D45">
        <w:rPr>
          <w:sz w:val="24"/>
        </w:rPr>
        <w:t>‍</w:t>
      </w:r>
      <w:r w:rsidRPr="005F7D45">
        <w:rPr>
          <w:rFonts w:ascii="Kohinoor Devanagari Bold" w:hAnsi="Kohinoor Devanagari Bold" w:cs="Kohinoor Devanagari Bold"/>
          <w:sz w:val="24"/>
        </w:rPr>
        <w:t>थाओं</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वर्ग</w:t>
      </w:r>
      <w:r w:rsidRPr="005F7D45">
        <w:rPr>
          <w:sz w:val="24"/>
        </w:rPr>
        <w:t xml:space="preserve"> </w:t>
      </w:r>
      <w:r w:rsidRPr="005F7D45">
        <w:rPr>
          <w:rFonts w:ascii="Kohinoor Devanagari Bold" w:hAnsi="Kohinoor Devanagari Bold" w:cs="Kohinoor Devanagari Bold"/>
          <w:sz w:val="24"/>
        </w:rPr>
        <w:t>जैसा</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केंद्रीय</w:t>
      </w:r>
      <w:r w:rsidRPr="005F7D45">
        <w:rPr>
          <w:sz w:val="24"/>
        </w:rPr>
        <w:t xml:space="preserve"> </w:t>
      </w:r>
      <w:r w:rsidRPr="005F7D45">
        <w:rPr>
          <w:rFonts w:ascii="Kohinoor Devanagari Bold" w:hAnsi="Kohinoor Devanagari Bold" w:cs="Kohinoor Devanagari Bold"/>
          <w:sz w:val="24"/>
        </w:rPr>
        <w:t>सरकार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पूर्वानुमोदन</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सरकारी</w:t>
      </w:r>
      <w:r w:rsidRPr="005F7D45">
        <w:rPr>
          <w:sz w:val="24"/>
        </w:rPr>
        <w:t xml:space="preserve"> </w:t>
      </w:r>
      <w:r w:rsidRPr="005F7D45">
        <w:rPr>
          <w:rFonts w:ascii="Kohinoor Devanagari Bold" w:hAnsi="Kohinoor Devanagari Bold" w:cs="Kohinoor Devanagari Bold"/>
          <w:sz w:val="24"/>
        </w:rPr>
        <w:t>राजपत्र</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अधिसूचना</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विनिर्दिष्</w:t>
      </w:r>
      <w:r w:rsidRPr="005F7D45">
        <w:rPr>
          <w:sz w:val="24"/>
        </w:rPr>
        <w:t>‍</w:t>
      </w:r>
      <w:r w:rsidRPr="005F7D45">
        <w:rPr>
          <w:rFonts w:ascii="Kohinoor Devanagari Bold" w:hAnsi="Kohinoor Devanagari Bold" w:cs="Kohinoor Devanagari Bold"/>
          <w:sz w:val="24"/>
        </w:rPr>
        <w:t>ट</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अधिनियम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अधीन</w:t>
      </w:r>
      <w:r w:rsidRPr="005F7D45">
        <w:rPr>
          <w:sz w:val="24"/>
        </w:rPr>
        <w:t xml:space="preserve"> </w:t>
      </w:r>
      <w:r w:rsidRPr="005F7D45">
        <w:rPr>
          <w:rFonts w:ascii="Kohinoor Devanagari Bold" w:hAnsi="Kohinoor Devanagari Bold" w:cs="Kohinoor Devanagari Bold"/>
          <w:sz w:val="24"/>
        </w:rPr>
        <w:t>एन</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एफ</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लिए</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वाली</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रूप</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पंजीकरण</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अनिवार्य</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w:t>
      </w:r>
      <w:r w:rsidRPr="005F7D45">
        <w:rPr>
          <w:sz w:val="24"/>
        </w:rPr>
        <w:t xml:space="preserve"> </w:t>
      </w:r>
      <w:r w:rsidRPr="005F7D45">
        <w:rPr>
          <w:rFonts w:ascii="Kohinoor Devanagari Bold" w:hAnsi="Kohinoor Devanagari Bold" w:cs="Kohinoor Devanagari Bold"/>
          <w:sz w:val="24"/>
        </w:rPr>
        <w:t>पंजीकरण</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एनबीएफसी</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रूप</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अपना</w:t>
      </w:r>
      <w:r w:rsidRPr="005F7D45">
        <w:rPr>
          <w:sz w:val="24"/>
        </w:rPr>
        <w:t xml:space="preserve"> </w:t>
      </w:r>
      <w:r w:rsidRPr="005F7D45">
        <w:rPr>
          <w:rFonts w:ascii="Kohinoor Devanagari Bold" w:hAnsi="Kohinoor Devanagari Bold" w:cs="Kohinoor Devanagari Bold"/>
          <w:sz w:val="24"/>
        </w:rPr>
        <w:t>व्</w:t>
      </w:r>
      <w:r w:rsidRPr="005F7D45">
        <w:rPr>
          <w:sz w:val="24"/>
        </w:rPr>
        <w:t>‍</w:t>
      </w:r>
      <w:r w:rsidRPr="005F7D45">
        <w:rPr>
          <w:rFonts w:ascii="Kohinoor Devanagari Bold" w:hAnsi="Kohinoor Devanagari Bold" w:cs="Kohinoor Devanagari Bold"/>
          <w:sz w:val="24"/>
        </w:rPr>
        <w:t>यापार</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लिए</w:t>
      </w:r>
      <w:r w:rsidRPr="005F7D45">
        <w:rPr>
          <w:sz w:val="24"/>
        </w:rPr>
        <w:t xml:space="preserve"> </w:t>
      </w:r>
      <w:r w:rsidRPr="005F7D45">
        <w:rPr>
          <w:rFonts w:ascii="Kohinoor Devanagari Bold" w:hAnsi="Kohinoor Devanagari Bold" w:cs="Kohinoor Devanagari Bold"/>
          <w:sz w:val="24"/>
        </w:rPr>
        <w:t>प्राधिकृत</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पंजीकरण</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लिए</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अधिनियम</w:t>
      </w:r>
      <w:r w:rsidRPr="005F7D45">
        <w:rPr>
          <w:sz w:val="24"/>
        </w:rPr>
        <w:t xml:space="preserve">, 1956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तहत</w:t>
      </w:r>
      <w:r w:rsidRPr="005F7D45">
        <w:rPr>
          <w:sz w:val="24"/>
        </w:rPr>
        <w:t xml:space="preserve"> </w:t>
      </w:r>
      <w:r w:rsidRPr="005F7D45">
        <w:rPr>
          <w:rFonts w:ascii="Kohinoor Devanagari Bold" w:hAnsi="Kohinoor Devanagari Bold" w:cs="Kohinoor Devanagari Bold"/>
          <w:sz w:val="24"/>
        </w:rPr>
        <w:t>निगमित</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गैर</w:t>
      </w:r>
      <w:r w:rsidRPr="005F7D45">
        <w:rPr>
          <w:sz w:val="24"/>
        </w:rPr>
        <w:t xml:space="preserve"> </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w:t>
      </w:r>
      <w:r w:rsidRPr="005F7D45">
        <w:rPr>
          <w:sz w:val="24"/>
        </w:rPr>
        <w:t>‍</w:t>
      </w:r>
      <w:r w:rsidRPr="005F7D45">
        <w:rPr>
          <w:rFonts w:ascii="Kohinoor Devanagari Bold" w:hAnsi="Kohinoor Devanagari Bold" w:cs="Kohinoor Devanagari Bold"/>
          <w:sz w:val="24"/>
        </w:rPr>
        <w:t>तीय</w:t>
      </w:r>
      <w:r w:rsidRPr="005F7D45">
        <w:rPr>
          <w:sz w:val="24"/>
        </w:rPr>
        <w:t xml:space="preserve"> </w:t>
      </w:r>
      <w:r w:rsidRPr="005F7D45">
        <w:rPr>
          <w:rFonts w:ascii="Kohinoor Devanagari Bold" w:hAnsi="Kohinoor Devanagari Bold" w:cs="Kohinoor Devanagari Bold"/>
          <w:sz w:val="24"/>
        </w:rPr>
        <w:t>संस्</w:t>
      </w:r>
      <w:r w:rsidRPr="005F7D45">
        <w:rPr>
          <w:sz w:val="24"/>
        </w:rPr>
        <w:t>‍</w:t>
      </w:r>
      <w:r w:rsidRPr="005F7D45">
        <w:rPr>
          <w:rFonts w:ascii="Kohinoor Devanagari Bold" w:hAnsi="Kohinoor Devanagari Bold" w:cs="Kohinoor Devanagari Bold"/>
          <w:sz w:val="24"/>
        </w:rPr>
        <w:t>था</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रूप</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कार्य</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आरंभ</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इच्</w:t>
      </w:r>
      <w:r w:rsidRPr="005F7D45">
        <w:rPr>
          <w:sz w:val="24"/>
        </w:rPr>
        <w:t>‍</w:t>
      </w:r>
      <w:r w:rsidRPr="005F7D45">
        <w:rPr>
          <w:rFonts w:ascii="Kohinoor Devanagari Bold" w:hAnsi="Kohinoor Devanagari Bold" w:cs="Kohinoor Devanagari Bold"/>
          <w:sz w:val="24"/>
        </w:rPr>
        <w:t>छुक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पास</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निवल</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वामित्</w:t>
      </w:r>
      <w:r w:rsidRPr="005F7D45">
        <w:rPr>
          <w:sz w:val="24"/>
        </w:rPr>
        <w:t>‍</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25 </w:t>
      </w:r>
      <w:r w:rsidRPr="005F7D45">
        <w:rPr>
          <w:rFonts w:ascii="Kohinoor Devanagari Bold" w:hAnsi="Kohinoor Devanagari Bold" w:cs="Kohinoor Devanagari Bold"/>
          <w:sz w:val="24"/>
        </w:rPr>
        <w:t>लाख</w:t>
      </w:r>
      <w:r w:rsidRPr="005F7D45">
        <w:rPr>
          <w:sz w:val="24"/>
        </w:rPr>
        <w:t xml:space="preserve"> </w:t>
      </w:r>
      <w:r w:rsidRPr="005F7D45">
        <w:rPr>
          <w:rFonts w:ascii="Kohinoor Devanagari Bold" w:hAnsi="Kohinoor Devanagari Bold" w:cs="Kohinoor Devanagari Bold"/>
          <w:sz w:val="24"/>
        </w:rPr>
        <w:t>रुपए</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निधि</w:t>
      </w:r>
      <w:r w:rsidRPr="005F7D45">
        <w:rPr>
          <w:sz w:val="24"/>
        </w:rPr>
        <w:t xml:space="preserve"> </w:t>
      </w:r>
      <w:r w:rsidRPr="005F7D45">
        <w:rPr>
          <w:rFonts w:ascii="Kohinoor Devanagari Bold" w:hAnsi="Kohinoor Devanagari Bold" w:cs="Kohinoor Devanagari Bold"/>
          <w:sz w:val="24"/>
        </w:rPr>
        <w:t>होनी</w:t>
      </w:r>
      <w:r w:rsidRPr="005F7D45">
        <w:rPr>
          <w:sz w:val="24"/>
        </w:rPr>
        <w:t xml:space="preserve"> </w:t>
      </w:r>
      <w:r w:rsidRPr="005F7D45">
        <w:rPr>
          <w:rFonts w:ascii="Kohinoor Devanagari Bold" w:hAnsi="Kohinoor Devanagari Bold" w:cs="Kohinoor Devanagari Bold"/>
          <w:sz w:val="24"/>
        </w:rPr>
        <w:t>चाहिए</w:t>
      </w:r>
      <w:r w:rsidRPr="005F7D45">
        <w:rPr>
          <w:sz w:val="24"/>
        </w:rPr>
        <w:t xml:space="preserve"> (</w:t>
      </w:r>
      <w:r w:rsidRPr="005F7D45">
        <w:rPr>
          <w:rFonts w:ascii="Kohinoor Devanagari Bold" w:hAnsi="Kohinoor Devanagari Bold" w:cs="Kohinoor Devanagari Bold"/>
          <w:sz w:val="24"/>
        </w:rPr>
        <w:t>जिसे</w:t>
      </w:r>
      <w:r w:rsidRPr="005F7D45">
        <w:rPr>
          <w:sz w:val="24"/>
        </w:rPr>
        <w:t xml:space="preserve"> 21 </w:t>
      </w:r>
      <w:r w:rsidRPr="005F7D45">
        <w:rPr>
          <w:rFonts w:ascii="Kohinoor Devanagari Bold" w:hAnsi="Kohinoor Devanagari Bold" w:cs="Kohinoor Devanagari Bold"/>
          <w:sz w:val="24"/>
        </w:rPr>
        <w:t>अप्रैल</w:t>
      </w:r>
      <w:r w:rsidRPr="005F7D45">
        <w:rPr>
          <w:sz w:val="24"/>
        </w:rPr>
        <w:t xml:space="preserve">, 1999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बढ़ाकर</w:t>
      </w:r>
      <w:r w:rsidRPr="005F7D45">
        <w:rPr>
          <w:sz w:val="24"/>
        </w:rPr>
        <w:t xml:space="preserve"> 200 </w:t>
      </w:r>
      <w:r w:rsidRPr="005F7D45">
        <w:rPr>
          <w:rFonts w:ascii="Kohinoor Devanagari Bold" w:hAnsi="Kohinoor Devanagari Bold" w:cs="Kohinoor Devanagari Bold"/>
          <w:sz w:val="24"/>
        </w:rPr>
        <w:t>लाख</w:t>
      </w:r>
      <w:r w:rsidRPr="005F7D45">
        <w:rPr>
          <w:sz w:val="24"/>
        </w:rPr>
        <w:t xml:space="preserve"> </w:t>
      </w:r>
      <w:r w:rsidRPr="005F7D45">
        <w:rPr>
          <w:rFonts w:ascii="Kohinoor Devanagari Bold" w:hAnsi="Kohinoor Devanagari Bold" w:cs="Kohinoor Devanagari Bold"/>
          <w:sz w:val="24"/>
        </w:rPr>
        <w:t>रुपए</w:t>
      </w:r>
      <w:r w:rsidRPr="005F7D45">
        <w:rPr>
          <w:sz w:val="24"/>
        </w:rPr>
        <w:t xml:space="preserve"> </w:t>
      </w:r>
      <w:r w:rsidRPr="005F7D45">
        <w:rPr>
          <w:rFonts w:ascii="Kohinoor Devanagari Bold" w:hAnsi="Kohinoor Devanagari Bold" w:cs="Kohinoor Devanagari Bold"/>
          <w:sz w:val="24"/>
        </w:rPr>
        <w:t>कर</w:t>
      </w:r>
      <w:r w:rsidRPr="005F7D45">
        <w:rPr>
          <w:sz w:val="24"/>
        </w:rPr>
        <w:t xml:space="preserve"> </w:t>
      </w:r>
      <w:r w:rsidRPr="005F7D45">
        <w:rPr>
          <w:rFonts w:ascii="Kohinoor Devanagari Bold" w:hAnsi="Kohinoor Devanagari Bold" w:cs="Kohinoor Devanagari Bold"/>
          <w:sz w:val="24"/>
        </w:rPr>
        <w:t>दिया</w:t>
      </w:r>
      <w:r w:rsidRPr="005F7D45">
        <w:rPr>
          <w:sz w:val="24"/>
        </w:rPr>
        <w:t xml:space="preserve"> </w:t>
      </w:r>
      <w:r w:rsidRPr="005F7D45">
        <w:rPr>
          <w:rFonts w:ascii="Kohinoor Devanagari Bold" w:hAnsi="Kohinoor Devanagari Bold" w:cs="Kohinoor Devanagari Bold"/>
          <w:sz w:val="24"/>
        </w:rPr>
        <w:t>गया</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शब्</w:t>
      </w:r>
      <w:r w:rsidRPr="005F7D45">
        <w:rPr>
          <w:sz w:val="24"/>
        </w:rPr>
        <w:t>‍</w:t>
      </w:r>
      <w:r w:rsidRPr="005F7D45">
        <w:rPr>
          <w:rFonts w:ascii="Kohinoor Devanagari Bold" w:hAnsi="Kohinoor Devanagari Bold" w:cs="Kohinoor Devanagari Bold"/>
          <w:sz w:val="24"/>
        </w:rPr>
        <w:t>द</w:t>
      </w:r>
      <w:r w:rsidRPr="005F7D45">
        <w:rPr>
          <w:sz w:val="24"/>
        </w:rPr>
        <w:t xml:space="preserve"> </w:t>
      </w:r>
      <w:r w:rsidRPr="005F7D45">
        <w:rPr>
          <w:rFonts w:ascii="Kohinoor Devanagari Bold" w:hAnsi="Kohinoor Devanagari Bold" w:cs="Kohinoor Devanagari Bold"/>
          <w:sz w:val="24"/>
        </w:rPr>
        <w:t>एनओएफ</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अर्थ</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वामित्</w:t>
      </w:r>
      <w:r w:rsidRPr="005F7D45">
        <w:rPr>
          <w:sz w:val="24"/>
        </w:rPr>
        <w:t>‍</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निधि</w:t>
      </w:r>
      <w:r w:rsidRPr="005F7D45">
        <w:rPr>
          <w:sz w:val="24"/>
        </w:rPr>
        <w:t xml:space="preserve"> (</w:t>
      </w:r>
      <w:r w:rsidRPr="005F7D45">
        <w:rPr>
          <w:rFonts w:ascii="Kohinoor Devanagari Bold" w:hAnsi="Kohinoor Devanagari Bold" w:cs="Kohinoor Devanagari Bold"/>
          <w:sz w:val="24"/>
        </w:rPr>
        <w:t>चुकता</w:t>
      </w:r>
      <w:r w:rsidRPr="005F7D45">
        <w:rPr>
          <w:sz w:val="24"/>
        </w:rPr>
        <w:t xml:space="preserve"> </w:t>
      </w:r>
      <w:r w:rsidRPr="005F7D45">
        <w:rPr>
          <w:rFonts w:ascii="Kohinoor Devanagari Bold" w:hAnsi="Kohinoor Devanagari Bold" w:cs="Kohinoor Devanagari Bold"/>
          <w:sz w:val="24"/>
        </w:rPr>
        <w:t>पूंजी</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मुक्</w:t>
      </w:r>
      <w:r w:rsidRPr="005F7D45">
        <w:rPr>
          <w:sz w:val="24"/>
        </w:rPr>
        <w:t>‍</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आरक्षित</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संचयी</w:t>
      </w:r>
      <w:r w:rsidRPr="005F7D45">
        <w:rPr>
          <w:sz w:val="24"/>
        </w:rPr>
        <w:t xml:space="preserve"> </w:t>
      </w:r>
      <w:r w:rsidRPr="005F7D45">
        <w:rPr>
          <w:rFonts w:ascii="Kohinoor Devanagari Bold" w:hAnsi="Kohinoor Devanagari Bold" w:cs="Kohinoor Devanagari Bold"/>
          <w:sz w:val="24"/>
        </w:rPr>
        <w:t>हानि</w:t>
      </w:r>
      <w:r w:rsidRPr="005F7D45">
        <w:rPr>
          <w:sz w:val="24"/>
        </w:rPr>
        <w:t xml:space="preserve"> </w:t>
      </w:r>
      <w:r w:rsidRPr="005F7D45">
        <w:rPr>
          <w:rFonts w:ascii="Kohinoor Devanagari Bold" w:hAnsi="Kohinoor Devanagari Bold" w:cs="Kohinoor Devanagari Bold"/>
          <w:sz w:val="24"/>
        </w:rPr>
        <w:t>घटाएं</w:t>
      </w:r>
      <w:r w:rsidRPr="005F7D45">
        <w:rPr>
          <w:sz w:val="24"/>
        </w:rPr>
        <w:t xml:space="preserve">, </w:t>
      </w:r>
      <w:r w:rsidRPr="005F7D45">
        <w:rPr>
          <w:rFonts w:ascii="Kohinoor Devanagari Bold" w:hAnsi="Kohinoor Devanagari Bold" w:cs="Kohinoor Devanagari Bold"/>
          <w:sz w:val="24"/>
        </w:rPr>
        <w:t>राजस्</w:t>
      </w:r>
      <w:r w:rsidRPr="005F7D45">
        <w:rPr>
          <w:sz w:val="24"/>
        </w:rPr>
        <w:t>‍</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व्</w:t>
      </w:r>
      <w:r w:rsidRPr="005F7D45">
        <w:rPr>
          <w:sz w:val="24"/>
        </w:rPr>
        <w:t>‍</w:t>
      </w:r>
      <w:r w:rsidRPr="005F7D45">
        <w:rPr>
          <w:rFonts w:ascii="Kohinoor Devanagari Bold" w:hAnsi="Kohinoor Devanagari Bold" w:cs="Kohinoor Devanagari Bold"/>
          <w:sz w:val="24"/>
        </w:rPr>
        <w:t>यय</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आया</w:t>
      </w:r>
      <w:r w:rsidRPr="005F7D45">
        <w:rPr>
          <w:sz w:val="24"/>
        </w:rPr>
        <w:t xml:space="preserve"> </w:t>
      </w:r>
      <w:r w:rsidRPr="005F7D45">
        <w:rPr>
          <w:rFonts w:ascii="Kohinoor Devanagari Bold" w:hAnsi="Kohinoor Devanagari Bold" w:cs="Kohinoor Devanagari Bold"/>
          <w:sz w:val="24"/>
        </w:rPr>
        <w:t>अंतर</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अन्</w:t>
      </w:r>
      <w:r w:rsidRPr="005F7D45">
        <w:rPr>
          <w:sz w:val="24"/>
        </w:rPr>
        <w:t>‍</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अमूर्त</w:t>
      </w:r>
      <w:r w:rsidRPr="005F7D45">
        <w:rPr>
          <w:sz w:val="24"/>
        </w:rPr>
        <w:t xml:space="preserve"> </w:t>
      </w:r>
      <w:r w:rsidRPr="005F7D45">
        <w:rPr>
          <w:rFonts w:ascii="Kohinoor Devanagari Bold" w:hAnsi="Kohinoor Devanagari Bold" w:cs="Kohinoor Devanagari Bold"/>
          <w:sz w:val="24"/>
        </w:rPr>
        <w:t>परिसंपत्तियों</w:t>
      </w:r>
      <w:r w:rsidRPr="005F7D45">
        <w:rPr>
          <w:sz w:val="24"/>
        </w:rPr>
        <w:t xml:space="preserve"> </w:t>
      </w:r>
      <w:r w:rsidRPr="005F7D45">
        <w:rPr>
          <w:rFonts w:ascii="Kohinoor Devanagari Bold" w:hAnsi="Kohinoor Devanagari Bold" w:cs="Kohinoor Devanagari Bold"/>
          <w:sz w:val="24"/>
        </w:rPr>
        <w:t>घटाएं</w:t>
      </w:r>
      <w:r w:rsidRPr="005F7D45">
        <w:rPr>
          <w:sz w:val="24"/>
        </w:rPr>
        <w:t xml:space="preserve">, (i) </w:t>
      </w:r>
      <w:r w:rsidRPr="005F7D45">
        <w:rPr>
          <w:rFonts w:ascii="Kohinoor Devanagari Bold" w:hAnsi="Kohinoor Devanagari Bold" w:cs="Kohinoor Devanagari Bold"/>
          <w:sz w:val="24"/>
        </w:rPr>
        <w:t>अनुषंगी</w:t>
      </w:r>
      <w:r w:rsidRPr="005F7D45">
        <w:rPr>
          <w:sz w:val="24"/>
        </w:rPr>
        <w:t>/</w:t>
      </w:r>
      <w:r w:rsidRPr="005F7D45">
        <w:rPr>
          <w:rFonts w:ascii="Kohinoor Devanagari Bold" w:hAnsi="Kohinoor Devanagari Bold" w:cs="Kohinoor Devanagari Bold"/>
          <w:sz w:val="24"/>
        </w:rPr>
        <w:t>कंपनियों</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उसी</w:t>
      </w:r>
      <w:r w:rsidRPr="005F7D45">
        <w:rPr>
          <w:sz w:val="24"/>
        </w:rPr>
        <w:t xml:space="preserve"> </w:t>
      </w:r>
      <w:r w:rsidRPr="005F7D45">
        <w:rPr>
          <w:rFonts w:ascii="Kohinoor Devanagari Bold" w:hAnsi="Kohinoor Devanagari Bold" w:cs="Kohinoor Devanagari Bold"/>
          <w:sz w:val="24"/>
        </w:rPr>
        <w:t>समूह</w:t>
      </w:r>
      <w:r w:rsidRPr="005F7D45">
        <w:rPr>
          <w:sz w:val="24"/>
        </w:rPr>
        <w:t xml:space="preserve"> </w:t>
      </w:r>
      <w:r w:rsidRPr="005F7D45">
        <w:rPr>
          <w:rFonts w:ascii="Kohinoor Devanagari Bold" w:hAnsi="Kohinoor Devanagari Bold" w:cs="Kohinoor Devanagari Bold"/>
          <w:sz w:val="24"/>
        </w:rPr>
        <w:t>में</w:t>
      </w:r>
      <w:r w:rsidRPr="005F7D45">
        <w:rPr>
          <w:sz w:val="24"/>
        </w:rPr>
        <w:t>/</w:t>
      </w:r>
      <w:r w:rsidRPr="005F7D45">
        <w:rPr>
          <w:rFonts w:ascii="Kohinoor Devanagari Bold" w:hAnsi="Kohinoor Devanagari Bold" w:cs="Kohinoor Devanagari Bold"/>
          <w:sz w:val="24"/>
        </w:rPr>
        <w:t>अन्</w:t>
      </w:r>
      <w:r w:rsidRPr="005F7D45">
        <w:rPr>
          <w:sz w:val="24"/>
        </w:rPr>
        <w:t>‍</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सभी</w:t>
      </w:r>
      <w:r w:rsidRPr="005F7D45">
        <w:rPr>
          <w:sz w:val="24"/>
        </w:rPr>
        <w:t xml:space="preserve"> </w:t>
      </w:r>
      <w:r w:rsidRPr="005F7D45">
        <w:rPr>
          <w:rFonts w:ascii="Kohinoor Devanagari Bold" w:hAnsi="Kohinoor Devanagari Bold" w:cs="Kohinoor Devanagari Bold"/>
          <w:sz w:val="24"/>
        </w:rPr>
        <w:t>एन</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एफ</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शेयरों</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निवेश</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(ii) </w:t>
      </w:r>
      <w:r w:rsidRPr="005F7D45">
        <w:rPr>
          <w:rFonts w:ascii="Kohinoor Devanagari Bold" w:hAnsi="Kohinoor Devanagari Bold" w:cs="Kohinoor Devanagari Bold"/>
          <w:sz w:val="24"/>
        </w:rPr>
        <w:t>डिबेंचरों</w:t>
      </w:r>
      <w:r w:rsidRPr="005F7D45">
        <w:rPr>
          <w:sz w:val="24"/>
        </w:rPr>
        <w:t>/</w:t>
      </w:r>
      <w:r w:rsidRPr="005F7D45">
        <w:rPr>
          <w:rFonts w:ascii="Kohinoor Devanagari Bold" w:hAnsi="Kohinoor Devanagari Bold" w:cs="Kohinoor Devanagari Bold"/>
          <w:sz w:val="24"/>
        </w:rPr>
        <w:t>बांडों</w:t>
      </w:r>
      <w:r w:rsidRPr="005F7D45">
        <w:rPr>
          <w:sz w:val="24"/>
        </w:rPr>
        <w:t>/</w:t>
      </w:r>
      <w:r w:rsidRPr="005F7D45">
        <w:rPr>
          <w:rFonts w:ascii="Kohinoor Devanagari Bold" w:hAnsi="Kohinoor Devanagari Bold" w:cs="Kohinoor Devanagari Bold"/>
          <w:sz w:val="24"/>
        </w:rPr>
        <w:t>बकाया</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अग्रिमों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बही</w:t>
      </w:r>
      <w:r w:rsidRPr="005F7D45">
        <w:rPr>
          <w:sz w:val="24"/>
        </w:rPr>
        <w:t xml:space="preserve"> </w:t>
      </w:r>
      <w:r w:rsidRPr="005F7D45">
        <w:rPr>
          <w:rFonts w:ascii="Kohinoor Devanagari Bold" w:hAnsi="Kohinoor Devanagari Bold" w:cs="Kohinoor Devanagari Bold"/>
          <w:sz w:val="24"/>
        </w:rPr>
        <w:t>मूल्</w:t>
      </w:r>
      <w:r w:rsidRPr="005F7D45">
        <w:rPr>
          <w:sz w:val="24"/>
        </w:rPr>
        <w:t>‍</w:t>
      </w:r>
      <w:r w:rsidRPr="005F7D45">
        <w:rPr>
          <w:rFonts w:ascii="Kohinoor Devanagari Bold" w:hAnsi="Kohinoor Devanagari Bold" w:cs="Kohinoor Devanagari Bold"/>
          <w:sz w:val="24"/>
        </w:rPr>
        <w:t>य</w:t>
      </w:r>
      <w:r w:rsidRPr="005F7D45">
        <w:rPr>
          <w:sz w:val="24"/>
        </w:rPr>
        <w:t xml:space="preserve">, </w:t>
      </w:r>
      <w:r w:rsidRPr="005F7D45">
        <w:rPr>
          <w:rFonts w:ascii="Kohinoor Devanagari Bold" w:hAnsi="Kohinoor Devanagari Bold" w:cs="Kohinoor Devanagari Bold"/>
          <w:sz w:val="24"/>
        </w:rPr>
        <w:t>इसमें</w:t>
      </w:r>
      <w:r w:rsidRPr="005F7D45">
        <w:rPr>
          <w:sz w:val="24"/>
        </w:rPr>
        <w:t xml:space="preserve"> </w:t>
      </w:r>
      <w:r w:rsidRPr="005F7D45">
        <w:rPr>
          <w:rFonts w:ascii="Kohinoor Devanagari Bold" w:hAnsi="Kohinoor Devanagari Bold" w:cs="Kohinoor Devanagari Bold"/>
          <w:sz w:val="24"/>
        </w:rPr>
        <w:t>किराया</w:t>
      </w:r>
      <w:r w:rsidRPr="005F7D45">
        <w:rPr>
          <w:sz w:val="24"/>
        </w:rPr>
        <w:t xml:space="preserve"> </w:t>
      </w:r>
      <w:r w:rsidRPr="005F7D45">
        <w:rPr>
          <w:rFonts w:ascii="Kohinoor Devanagari Bold" w:hAnsi="Kohinoor Devanagari Bold" w:cs="Kohinoor Devanagari Bold"/>
          <w:sz w:val="24"/>
        </w:rPr>
        <w:t>खरीद</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पट्टा</w:t>
      </w:r>
      <w:r w:rsidRPr="005F7D45">
        <w:rPr>
          <w:sz w:val="24"/>
        </w:rPr>
        <w:t xml:space="preserve"> </w:t>
      </w:r>
      <w:r w:rsidRPr="005F7D45">
        <w:rPr>
          <w:rFonts w:ascii="Kohinoor Devanagari Bold" w:hAnsi="Kohinoor Devanagari Bold" w:cs="Kohinoor Devanagari Bold"/>
          <w:sz w:val="24"/>
        </w:rPr>
        <w:t>वित्</w:t>
      </w:r>
      <w:r w:rsidRPr="005F7D45">
        <w:rPr>
          <w:sz w:val="24"/>
        </w:rPr>
        <w:t>‍</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जो</w:t>
      </w:r>
      <w:r w:rsidRPr="005F7D45">
        <w:rPr>
          <w:sz w:val="24"/>
        </w:rPr>
        <w:t xml:space="preserve"> </w:t>
      </w:r>
      <w:r w:rsidRPr="005F7D45">
        <w:rPr>
          <w:rFonts w:ascii="Kohinoor Devanagari Bold" w:hAnsi="Kohinoor Devanagari Bold" w:cs="Kohinoor Devanagari Bold"/>
          <w:sz w:val="24"/>
        </w:rPr>
        <w:t>उसी</w:t>
      </w:r>
      <w:r w:rsidRPr="005F7D45">
        <w:rPr>
          <w:sz w:val="24"/>
        </w:rPr>
        <w:t xml:space="preserve"> </w:t>
      </w:r>
      <w:r w:rsidRPr="005F7D45">
        <w:rPr>
          <w:rFonts w:ascii="Kohinoor Devanagari Bold" w:hAnsi="Kohinoor Devanagari Bold" w:cs="Kohinoor Devanagari Bold"/>
          <w:sz w:val="24"/>
        </w:rPr>
        <w:t>समूह</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अनुषंगी</w:t>
      </w:r>
      <w:r w:rsidRPr="005F7D45">
        <w:rPr>
          <w:sz w:val="24"/>
        </w:rPr>
        <w:t>/</w:t>
      </w:r>
      <w:r w:rsidRPr="005F7D45">
        <w:rPr>
          <w:rFonts w:ascii="Kohinoor Devanagari Bold" w:hAnsi="Kohinoor Devanagari Bold" w:cs="Kohinoor Devanagari Bold"/>
          <w:sz w:val="24"/>
        </w:rPr>
        <w:t>कंपनियों</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दिया</w:t>
      </w:r>
      <w:r w:rsidRPr="005F7D45">
        <w:rPr>
          <w:sz w:val="24"/>
        </w:rPr>
        <w:t xml:space="preserve"> </w:t>
      </w:r>
      <w:r w:rsidRPr="005F7D45">
        <w:rPr>
          <w:rFonts w:ascii="Kohinoor Devanagari Bold" w:hAnsi="Kohinoor Devanagari Bold" w:cs="Kohinoor Devanagari Bold"/>
          <w:sz w:val="24"/>
        </w:rPr>
        <w:t>जाता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उनमें</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किया</w:t>
      </w:r>
      <w:r w:rsidRPr="005F7D45">
        <w:rPr>
          <w:sz w:val="24"/>
        </w:rPr>
        <w:t xml:space="preserve"> </w:t>
      </w:r>
      <w:r w:rsidRPr="005F7D45">
        <w:rPr>
          <w:rFonts w:ascii="Kohinoor Devanagari Bold" w:hAnsi="Kohinoor Devanagari Bold" w:cs="Kohinoor Devanagari Bold"/>
          <w:sz w:val="24"/>
        </w:rPr>
        <w:t>जाता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जो</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वामित्</w:t>
      </w:r>
      <w:r w:rsidRPr="005F7D45">
        <w:rPr>
          <w:sz w:val="24"/>
        </w:rPr>
        <w:t>‍</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निधि</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अधिक</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अधिक</w:t>
      </w:r>
      <w:r w:rsidRPr="005F7D45">
        <w:rPr>
          <w:sz w:val="24"/>
        </w:rPr>
        <w:t xml:space="preserve"> 10 </w:t>
      </w:r>
      <w:r w:rsidRPr="005F7D45">
        <w:rPr>
          <w:rFonts w:ascii="Kohinoor Devanagari Bold" w:hAnsi="Kohinoor Devanagari Bold" w:cs="Kohinoor Devanagari Bold"/>
          <w:sz w:val="24"/>
        </w:rPr>
        <w:t>प्रतिशत</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पंजीकरण</w:t>
      </w:r>
      <w:r w:rsidRPr="005F7D45">
        <w:rPr>
          <w:sz w:val="24"/>
        </w:rPr>
        <w:t xml:space="preserve"> </w:t>
      </w:r>
      <w:r w:rsidRPr="005F7D45">
        <w:rPr>
          <w:rFonts w:ascii="Kohinoor Devanagari Bold" w:hAnsi="Kohinoor Devanagari Bold" w:cs="Kohinoor Devanagari Bold"/>
          <w:sz w:val="24"/>
        </w:rPr>
        <w:t>प्रक्रिया</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निर्धारित</w:t>
      </w:r>
      <w:r w:rsidRPr="005F7D45">
        <w:rPr>
          <w:sz w:val="24"/>
        </w:rPr>
        <w:t xml:space="preserve"> </w:t>
      </w:r>
      <w:r w:rsidRPr="005F7D45">
        <w:rPr>
          <w:rFonts w:ascii="Kohinoor Devanagari Bold" w:hAnsi="Kohinoor Devanagari Bold" w:cs="Kohinoor Devanagari Bold"/>
          <w:sz w:val="24"/>
        </w:rPr>
        <w:t>प्रपत्र</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आवेदन</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जिसमें</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विचार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लिए</w:t>
      </w:r>
      <w:r w:rsidRPr="005F7D45">
        <w:rPr>
          <w:sz w:val="24"/>
        </w:rPr>
        <w:t xml:space="preserve"> </w:t>
      </w:r>
      <w:r w:rsidRPr="005F7D45">
        <w:rPr>
          <w:rFonts w:ascii="Kohinoor Devanagari Bold" w:hAnsi="Kohinoor Devanagari Bold" w:cs="Kohinoor Devanagari Bold"/>
          <w:sz w:val="24"/>
        </w:rPr>
        <w:t>आवश्</w:t>
      </w:r>
      <w:r w:rsidRPr="005F7D45">
        <w:rPr>
          <w:sz w:val="24"/>
        </w:rPr>
        <w:t>‍</w:t>
      </w:r>
      <w:r w:rsidRPr="005F7D45">
        <w:rPr>
          <w:rFonts w:ascii="Kohinoor Devanagari Bold" w:hAnsi="Kohinoor Devanagari Bold" w:cs="Kohinoor Devanagari Bold"/>
          <w:sz w:val="24"/>
        </w:rPr>
        <w:t>यक</w:t>
      </w:r>
      <w:r w:rsidRPr="005F7D45">
        <w:rPr>
          <w:sz w:val="24"/>
        </w:rPr>
        <w:t xml:space="preserve"> </w:t>
      </w:r>
      <w:r w:rsidRPr="005F7D45">
        <w:rPr>
          <w:rFonts w:ascii="Kohinoor Devanagari Bold" w:hAnsi="Kohinoor Devanagari Bold" w:cs="Kohinoor Devanagari Bold"/>
          <w:sz w:val="24"/>
        </w:rPr>
        <w:t>दस्</w:t>
      </w:r>
      <w:r w:rsidRPr="005F7D45">
        <w:rPr>
          <w:sz w:val="24"/>
        </w:rPr>
        <w:t>‍</w:t>
      </w:r>
      <w:r w:rsidRPr="005F7D45">
        <w:rPr>
          <w:rFonts w:ascii="Kohinoor Devanagari Bold" w:hAnsi="Kohinoor Devanagari Bold" w:cs="Kohinoor Devanagari Bold"/>
          <w:sz w:val="24"/>
        </w:rPr>
        <w:t>तावेज</w:t>
      </w:r>
      <w:r w:rsidRPr="005F7D45">
        <w:rPr>
          <w:sz w:val="24"/>
        </w:rPr>
        <w:t xml:space="preserve"> </w:t>
      </w:r>
      <w:r w:rsidRPr="005F7D45">
        <w:rPr>
          <w:rFonts w:ascii="Kohinoor Devanagari Bold" w:hAnsi="Kohinoor Devanagari Bold" w:cs="Kohinoor Devanagari Bold"/>
          <w:sz w:val="24"/>
        </w:rPr>
        <w:t>साथ</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देना</w:t>
      </w:r>
      <w:r w:rsidRPr="005F7D45">
        <w:rPr>
          <w:sz w:val="24"/>
        </w:rPr>
        <w:t xml:space="preserve"> </w:t>
      </w:r>
      <w:r w:rsidRPr="005F7D45">
        <w:rPr>
          <w:rFonts w:ascii="Kohinoor Devanagari Bold" w:hAnsi="Kohinoor Devanagari Bold" w:cs="Kohinoor Devanagari Bold"/>
          <w:sz w:val="24"/>
        </w:rPr>
        <w:t>पड़ता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यदि</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इस</w:t>
      </w:r>
      <w:r w:rsidRPr="005F7D45">
        <w:rPr>
          <w:sz w:val="24"/>
        </w:rPr>
        <w:t xml:space="preserve"> </w:t>
      </w:r>
      <w:r w:rsidRPr="005F7D45">
        <w:rPr>
          <w:rFonts w:ascii="Kohinoor Devanagari Bold" w:hAnsi="Kohinoor Devanagari Bold" w:cs="Kohinoor Devanagari Bold"/>
          <w:sz w:val="24"/>
        </w:rPr>
        <w:t>बात</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संतुष्</w:t>
      </w:r>
      <w:r w:rsidRPr="005F7D45">
        <w:rPr>
          <w:sz w:val="24"/>
        </w:rPr>
        <w:t>‍</w:t>
      </w:r>
      <w:r w:rsidRPr="005F7D45">
        <w:rPr>
          <w:rFonts w:ascii="Kohinoor Devanagari Bold" w:hAnsi="Kohinoor Devanagari Bold" w:cs="Kohinoor Devanagari Bold"/>
          <w:sz w:val="24"/>
        </w:rPr>
        <w:t>ट</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अधिनियम</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दी</w:t>
      </w:r>
      <w:r w:rsidRPr="005F7D45">
        <w:rPr>
          <w:sz w:val="24"/>
        </w:rPr>
        <w:t xml:space="preserve"> </w:t>
      </w:r>
      <w:r w:rsidRPr="005F7D45">
        <w:rPr>
          <w:rFonts w:ascii="Kohinoor Devanagari Bold" w:hAnsi="Kohinoor Devanagari Bold" w:cs="Kohinoor Devanagari Bold"/>
          <w:sz w:val="24"/>
        </w:rPr>
        <w:t>गई</w:t>
      </w:r>
      <w:r w:rsidRPr="005F7D45">
        <w:rPr>
          <w:sz w:val="24"/>
        </w:rPr>
        <w:t xml:space="preserve"> </w:t>
      </w:r>
      <w:r w:rsidRPr="005F7D45">
        <w:rPr>
          <w:rFonts w:ascii="Kohinoor Devanagari Bold" w:hAnsi="Kohinoor Devanagari Bold" w:cs="Kohinoor Devanagari Bold"/>
          <w:sz w:val="24"/>
        </w:rPr>
        <w:t>शर्तें</w:t>
      </w:r>
      <w:r w:rsidRPr="005F7D45">
        <w:rPr>
          <w:sz w:val="24"/>
        </w:rPr>
        <w:t xml:space="preserve"> </w:t>
      </w:r>
      <w:r w:rsidRPr="005F7D45">
        <w:rPr>
          <w:rFonts w:ascii="Kohinoor Devanagari Bold" w:hAnsi="Kohinoor Devanagari Bold" w:cs="Kohinoor Devanagari Bold"/>
          <w:sz w:val="24"/>
        </w:rPr>
        <w:t>पूरी</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यह</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पंजीकरण</w:t>
      </w:r>
      <w:r w:rsidRPr="005F7D45">
        <w:rPr>
          <w:sz w:val="24"/>
        </w:rPr>
        <w:t xml:space="preserve"> </w:t>
      </w:r>
      <w:r w:rsidRPr="005F7D45">
        <w:rPr>
          <w:rFonts w:ascii="Kohinoor Devanagari Bold" w:hAnsi="Kohinoor Devanagari Bold" w:cs="Kohinoor Devanagari Bold"/>
          <w:sz w:val="24"/>
        </w:rPr>
        <w:t>प्रमाणपत्र</w:t>
      </w:r>
      <w:r w:rsidRPr="005F7D45">
        <w:rPr>
          <w:sz w:val="24"/>
        </w:rPr>
        <w:t xml:space="preserve"> </w:t>
      </w:r>
      <w:r w:rsidRPr="005F7D45">
        <w:rPr>
          <w:rFonts w:ascii="Kohinoor Devanagari Bold" w:hAnsi="Kohinoor Devanagari Bold" w:cs="Kohinoor Devanagari Bold"/>
          <w:sz w:val="24"/>
        </w:rPr>
        <w:t>जारी</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केवल</w:t>
      </w:r>
      <w:r w:rsidRPr="005F7D45">
        <w:rPr>
          <w:sz w:val="24"/>
        </w:rPr>
        <w:t xml:space="preserve"> </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एनबीएफसी</w:t>
      </w:r>
      <w:r w:rsidRPr="005F7D45">
        <w:rPr>
          <w:sz w:val="24"/>
        </w:rPr>
        <w:t xml:space="preserve"> </w:t>
      </w:r>
      <w:r w:rsidRPr="005F7D45">
        <w:rPr>
          <w:rFonts w:ascii="Kohinoor Devanagari Bold" w:hAnsi="Kohinoor Devanagari Bold" w:cs="Kohinoor Devanagari Bold"/>
          <w:sz w:val="24"/>
        </w:rPr>
        <w:t>जिनके</w:t>
      </w:r>
      <w:r w:rsidRPr="005F7D45">
        <w:rPr>
          <w:sz w:val="24"/>
        </w:rPr>
        <w:t xml:space="preserve"> </w:t>
      </w:r>
      <w:r w:rsidRPr="005F7D45">
        <w:rPr>
          <w:rFonts w:ascii="Kohinoor Devanagari Bold" w:hAnsi="Kohinoor Devanagari Bold" w:cs="Kohinoor Devanagari Bold"/>
          <w:sz w:val="24"/>
        </w:rPr>
        <w:t>पास</w:t>
      </w:r>
      <w:r w:rsidRPr="005F7D45">
        <w:rPr>
          <w:sz w:val="24"/>
        </w:rPr>
        <w:t xml:space="preserve"> </w:t>
      </w:r>
      <w:r w:rsidRPr="005F7D45">
        <w:rPr>
          <w:rFonts w:ascii="Kohinoor Devanagari Bold" w:hAnsi="Kohinoor Devanagari Bold" w:cs="Kohinoor Devanagari Bold"/>
          <w:sz w:val="24"/>
        </w:rPr>
        <w:t>वैध</w:t>
      </w:r>
      <w:r w:rsidRPr="005F7D45">
        <w:rPr>
          <w:sz w:val="24"/>
        </w:rPr>
        <w:t xml:space="preserve"> </w:t>
      </w:r>
      <w:r w:rsidRPr="005F7D45">
        <w:rPr>
          <w:rFonts w:ascii="Kohinoor Devanagari Bold" w:hAnsi="Kohinoor Devanagari Bold" w:cs="Kohinoor Devanagari Bold"/>
          <w:sz w:val="24"/>
        </w:rPr>
        <w:t>प्रमाणपत्र</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सार्वजनिक</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वीकार</w:t>
      </w:r>
      <w:r w:rsidRPr="005F7D45">
        <w:rPr>
          <w:sz w:val="24"/>
        </w:rPr>
        <w:t>/</w:t>
      </w:r>
      <w:r w:rsidRPr="005F7D45">
        <w:rPr>
          <w:rFonts w:ascii="Kohinoor Devanagari Bold" w:hAnsi="Kohinoor Devanagari Bold" w:cs="Kohinoor Devanagari Bold"/>
          <w:sz w:val="24"/>
        </w:rPr>
        <w:t>रख</w:t>
      </w:r>
      <w:r w:rsidRPr="005F7D45">
        <w:rPr>
          <w:sz w:val="24"/>
        </w:rPr>
        <w:t xml:space="preserve"> </w:t>
      </w:r>
      <w:r w:rsidRPr="005F7D45">
        <w:rPr>
          <w:rFonts w:ascii="Kohinoor Devanagari Bold" w:hAnsi="Kohinoor Devanagari Bold" w:cs="Kohinoor Devanagari Bold"/>
          <w:sz w:val="24"/>
        </w:rPr>
        <w:t>सकते</w:t>
      </w:r>
      <w:r w:rsidRPr="005F7D45">
        <w:rPr>
          <w:sz w:val="24"/>
        </w:rPr>
        <w:t xml:space="preserve"> </w:t>
      </w:r>
      <w:r w:rsidRPr="005F7D45">
        <w:rPr>
          <w:rFonts w:ascii="Kohinoor Devanagari Bold" w:hAnsi="Kohinoor Devanagari Bold" w:cs="Kohinoor Devanagari Bold"/>
          <w:sz w:val="24"/>
        </w:rPr>
        <w:t>हैं</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सार्वजनिक</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वीकार</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वाला</w:t>
      </w:r>
      <w:r w:rsidRPr="005F7D45">
        <w:rPr>
          <w:sz w:val="24"/>
        </w:rPr>
        <w:t xml:space="preserve"> </w:t>
      </w:r>
      <w:r w:rsidRPr="005F7D45">
        <w:rPr>
          <w:rFonts w:ascii="Kohinoor Devanagari Bold" w:hAnsi="Kohinoor Devanagari Bold" w:cs="Kohinoor Devanagari Bold"/>
          <w:sz w:val="24"/>
        </w:rPr>
        <w:t>एन</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एफ</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गैर</w:t>
      </w:r>
      <w:r w:rsidRPr="005F7D45">
        <w:rPr>
          <w:sz w:val="24"/>
        </w:rPr>
        <w:t xml:space="preserve"> </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w:t>
      </w:r>
      <w:r w:rsidRPr="005F7D45">
        <w:rPr>
          <w:sz w:val="24"/>
        </w:rPr>
        <w:t>‍</w:t>
      </w:r>
      <w:r w:rsidRPr="005F7D45">
        <w:rPr>
          <w:rFonts w:ascii="Kohinoor Devanagari Bold" w:hAnsi="Kohinoor Devanagari Bold" w:cs="Kohinoor Devanagari Bold"/>
          <w:sz w:val="24"/>
        </w:rPr>
        <w:t>त</w:t>
      </w:r>
      <w:r w:rsidRPr="005F7D45">
        <w:rPr>
          <w:sz w:val="24"/>
        </w:rPr>
        <w:t xml:space="preserve"> </w:t>
      </w:r>
      <w:r w:rsidRPr="005F7D45">
        <w:rPr>
          <w:rFonts w:ascii="Kohinoor Devanagari Bold" w:hAnsi="Kohinoor Devanagari Bold" w:cs="Kohinoor Devanagari Bold"/>
          <w:sz w:val="24"/>
        </w:rPr>
        <w:t>कंपनी</w:t>
      </w:r>
      <w:r w:rsidRPr="005F7D45">
        <w:rPr>
          <w:sz w:val="24"/>
        </w:rPr>
        <w:t xml:space="preserve"> </w:t>
      </w:r>
      <w:r w:rsidRPr="005F7D45">
        <w:rPr>
          <w:rFonts w:ascii="Kohinoor Devanagari Bold" w:hAnsi="Kohinoor Devanagari Bold" w:cs="Kohinoor Devanagari Bold"/>
          <w:sz w:val="24"/>
        </w:rPr>
        <w:t>सार्वजनिक</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वीकार</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निदेशन</w:t>
      </w:r>
      <w:r w:rsidRPr="005F7D45">
        <w:rPr>
          <w:sz w:val="24"/>
        </w:rPr>
        <w:t xml:space="preserve"> 1998 </w:t>
      </w:r>
      <w:r w:rsidRPr="005F7D45">
        <w:rPr>
          <w:rFonts w:ascii="Kohinoor Devanagari Bold" w:hAnsi="Kohinoor Devanagari Bold" w:cs="Kohinoor Devanagari Bold"/>
          <w:sz w:val="24"/>
        </w:rPr>
        <w:t>जैसाकि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जारी</w:t>
      </w:r>
      <w:r w:rsidRPr="005F7D45">
        <w:rPr>
          <w:sz w:val="24"/>
        </w:rPr>
        <w:t xml:space="preserve"> </w:t>
      </w:r>
      <w:r w:rsidRPr="005F7D45">
        <w:rPr>
          <w:rFonts w:ascii="Kohinoor Devanagari Bold" w:hAnsi="Kohinoor Devanagari Bold" w:cs="Kohinoor Devanagari Bold"/>
          <w:sz w:val="24"/>
        </w:rPr>
        <w:t>किया</w:t>
      </w:r>
      <w:r w:rsidRPr="005F7D45">
        <w:rPr>
          <w:sz w:val="24"/>
        </w:rPr>
        <w:t xml:space="preserve"> </w:t>
      </w:r>
      <w:r w:rsidRPr="005F7D45">
        <w:rPr>
          <w:rFonts w:ascii="Kohinoor Devanagari Bold" w:hAnsi="Kohinoor Devanagari Bold" w:cs="Kohinoor Devanagari Bold"/>
          <w:sz w:val="24"/>
        </w:rPr>
        <w:t>गया</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अनुपालन</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चाहिए</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एन</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एफ</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स्</w:t>
      </w:r>
      <w:r w:rsidRPr="005F7D45">
        <w:rPr>
          <w:sz w:val="24"/>
        </w:rPr>
        <w:t>‍</w:t>
      </w:r>
      <w:r w:rsidRPr="005F7D45">
        <w:rPr>
          <w:rFonts w:ascii="Kohinoor Devanagari Bold" w:hAnsi="Kohinoor Devanagari Bold" w:cs="Kohinoor Devanagari Bold"/>
          <w:sz w:val="24"/>
        </w:rPr>
        <w:t>वीकार</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संबंधित</w:t>
      </w:r>
      <w:r w:rsidRPr="005F7D45">
        <w:rPr>
          <w:sz w:val="24"/>
        </w:rPr>
        <w:t xml:space="preserve"> </w:t>
      </w:r>
      <w:r w:rsidRPr="005F7D45">
        <w:rPr>
          <w:rFonts w:ascii="Kohinoor Devanagari Bold" w:hAnsi="Kohinoor Devanagari Bold" w:cs="Kohinoor Devanagari Bold"/>
          <w:sz w:val="24"/>
        </w:rPr>
        <w:t>कुछ</w:t>
      </w:r>
      <w:r w:rsidRPr="005F7D45">
        <w:rPr>
          <w:sz w:val="24"/>
        </w:rPr>
        <w:t xml:space="preserve"> </w:t>
      </w:r>
      <w:r w:rsidRPr="005F7D45">
        <w:rPr>
          <w:rFonts w:ascii="Kohinoor Devanagari Bold" w:hAnsi="Kohinoor Devanagari Bold" w:cs="Kohinoor Devanagari Bold"/>
          <w:sz w:val="24"/>
        </w:rPr>
        <w:t>महत्</w:t>
      </w:r>
      <w:r w:rsidRPr="005F7D45">
        <w:rPr>
          <w:sz w:val="24"/>
        </w:rPr>
        <w:t>‍</w:t>
      </w:r>
      <w:r w:rsidRPr="005F7D45">
        <w:rPr>
          <w:rFonts w:ascii="Kohinoor Devanagari Bold" w:hAnsi="Kohinoor Devanagari Bold" w:cs="Kohinoor Devanagari Bold"/>
          <w:sz w:val="24"/>
        </w:rPr>
        <w:t>वपूर्ण</w:t>
      </w:r>
      <w:r w:rsidRPr="005F7D45">
        <w:rPr>
          <w:sz w:val="24"/>
        </w:rPr>
        <w:t xml:space="preserve"> </w:t>
      </w:r>
      <w:r w:rsidRPr="005F7D45">
        <w:rPr>
          <w:rFonts w:ascii="Kohinoor Devanagari Bold" w:hAnsi="Kohinoor Devanagari Bold" w:cs="Kohinoor Devanagari Bold"/>
          <w:sz w:val="24"/>
        </w:rPr>
        <w:t>विनियम</w:t>
      </w:r>
      <w:r w:rsidRPr="005F7D45">
        <w:rPr>
          <w:sz w:val="24"/>
        </w:rPr>
        <w:t xml:space="preserve"> </w:t>
      </w:r>
      <w:r w:rsidRPr="005F7D45">
        <w:rPr>
          <w:rFonts w:ascii="Kohinoor Devanagari Bold" w:hAnsi="Kohinoor Devanagari Bold" w:cs="Kohinoor Devanagari Bold"/>
          <w:sz w:val="24"/>
        </w:rPr>
        <w:t>निम्</w:t>
      </w:r>
      <w:r w:rsidRPr="005F7D45">
        <w:rPr>
          <w:sz w:val="24"/>
        </w:rPr>
        <w:t>‍</w:t>
      </w:r>
      <w:r w:rsidRPr="005F7D45">
        <w:rPr>
          <w:rFonts w:ascii="Kohinoor Devanagari Bold" w:hAnsi="Kohinoor Devanagari Bold" w:cs="Kohinoor Devanagari Bold"/>
          <w:sz w:val="24"/>
        </w:rPr>
        <w:t>नलिखित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उनके</w:t>
      </w:r>
      <w:r>
        <w:rPr>
          <w:rFonts w:eastAsia="Times New Roman" w:cs="Times New Roman"/>
        </w:rPr>
        <w:t xml:space="preserve"> </w:t>
      </w:r>
      <w:r>
        <w:rPr>
          <w:rFonts w:ascii="Kohinoor Devanagari Bold" w:eastAsia="Times New Roman" w:hAnsi="Kohinoor Devanagari Bold" w:cs="Kohinoor Devanagari Bold"/>
        </w:rPr>
        <w:t>लिए</w:t>
      </w:r>
      <w:r>
        <w:rPr>
          <w:rFonts w:eastAsia="Times New Roman" w:cs="Times New Roman"/>
        </w:rPr>
        <w:t xml:space="preserve"> </w:t>
      </w:r>
      <w:r>
        <w:rPr>
          <w:rFonts w:ascii="Kohinoor Devanagari Bold" w:eastAsia="Times New Roman" w:hAnsi="Kohinoor Devanagari Bold" w:cs="Kohinoor Devanagari Bold"/>
        </w:rPr>
        <w:t>कम</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कम</w:t>
      </w:r>
      <w:r>
        <w:rPr>
          <w:rFonts w:eastAsia="Times New Roman" w:cs="Times New Roman"/>
        </w:rPr>
        <w:t xml:space="preserve"> 12 </w:t>
      </w:r>
      <w:r>
        <w:rPr>
          <w:rFonts w:ascii="Kohinoor Devanagari Bold" w:eastAsia="Times New Roman" w:hAnsi="Kohinoor Devanagari Bold" w:cs="Kohinoor Devanagari Bold"/>
        </w:rPr>
        <w:t>माह</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अवधि</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लिए</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अधिकतम</w:t>
      </w:r>
      <w:r>
        <w:rPr>
          <w:rFonts w:eastAsia="Times New Roman" w:cs="Times New Roman"/>
        </w:rPr>
        <w:t xml:space="preserve"> 60 </w:t>
      </w:r>
      <w:r>
        <w:rPr>
          <w:rFonts w:ascii="Kohinoor Devanagari Bold" w:eastAsia="Times New Roman" w:hAnsi="Kohinoor Devanagari Bold" w:cs="Kohinoor Devanagari Bold"/>
        </w:rPr>
        <w:t>माह</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अवधि</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लिए</w:t>
      </w:r>
      <w:r>
        <w:rPr>
          <w:rFonts w:eastAsia="Times New Roman" w:cs="Times New Roman"/>
        </w:rPr>
        <w:t xml:space="preserve"> </w:t>
      </w:r>
      <w:r>
        <w:rPr>
          <w:rFonts w:ascii="Kohinoor Devanagari Bold" w:eastAsia="Times New Roman" w:hAnsi="Kohinoor Devanagari Bold" w:cs="Kohinoor Devanagari Bold"/>
        </w:rPr>
        <w:t>सार्वजनिक</w:t>
      </w:r>
      <w:r>
        <w:rPr>
          <w:rFonts w:eastAsia="Times New Roman" w:cs="Times New Roman"/>
        </w:rPr>
        <w:t xml:space="preserve"> </w:t>
      </w:r>
      <w:r>
        <w:rPr>
          <w:rFonts w:ascii="Kohinoor Devanagari Bold" w:eastAsia="Times New Roman" w:hAnsi="Kohinoor Devanagari Bold" w:cs="Kohinoor Devanagari Bold"/>
        </w:rPr>
        <w:t>जमाओं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w:t>
      </w:r>
      <w:r>
        <w:rPr>
          <w:rFonts w:ascii="Kohinoor Devanagari Bold" w:eastAsia="Times New Roman" w:hAnsi="Kohinoor Devanagari Bold" w:cs="Kohinoor Devanagari Bold"/>
        </w:rPr>
        <w:t>वीकार</w:t>
      </w:r>
      <w:r>
        <w:rPr>
          <w:rFonts w:eastAsia="Times New Roman" w:cs="Times New Roman"/>
        </w:rPr>
        <w:t>/</w:t>
      </w:r>
      <w:r>
        <w:rPr>
          <w:rFonts w:ascii="Kohinoor Devanagari Bold" w:eastAsia="Times New Roman" w:hAnsi="Kohinoor Devanagari Bold" w:cs="Kohinoor Devanagari Bold"/>
        </w:rPr>
        <w:t>नवीकरण</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अनुमति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वे</w:t>
      </w:r>
      <w:r>
        <w:rPr>
          <w:rFonts w:eastAsia="Times New Roman" w:cs="Times New Roman"/>
        </w:rPr>
        <w:t xml:space="preserve"> </w:t>
      </w:r>
      <w:r>
        <w:rPr>
          <w:rFonts w:ascii="Kohinoor Devanagari Bold" w:eastAsia="Times New Roman" w:hAnsi="Kohinoor Devanagari Bold" w:cs="Kohinoor Devanagari Bold"/>
        </w:rPr>
        <w:t>मांग</w:t>
      </w:r>
      <w:r>
        <w:rPr>
          <w:rFonts w:eastAsia="Times New Roman" w:cs="Times New Roman"/>
        </w:rPr>
        <w:t xml:space="preserve"> </w:t>
      </w:r>
      <w:r>
        <w:rPr>
          <w:rFonts w:ascii="Kohinoor Devanagari Bold" w:eastAsia="Times New Roman" w:hAnsi="Kohinoor Devanagari Bold" w:cs="Kohinoor Devanagari Bold"/>
        </w:rPr>
        <w:t>पर</w:t>
      </w:r>
      <w:r>
        <w:rPr>
          <w:rFonts w:eastAsia="Times New Roman" w:cs="Times New Roman"/>
        </w:rPr>
        <w:t xml:space="preserve"> </w:t>
      </w:r>
      <w:r>
        <w:rPr>
          <w:rFonts w:ascii="Kohinoor Devanagari Bold" w:eastAsia="Times New Roman" w:hAnsi="Kohinoor Devanagari Bold" w:cs="Kohinoor Devanagari Bold"/>
        </w:rPr>
        <w:t>पुनर्भुगतान</w:t>
      </w:r>
      <w:r>
        <w:rPr>
          <w:rFonts w:eastAsia="Times New Roman" w:cs="Times New Roman"/>
        </w:rPr>
        <w:t xml:space="preserve"> </w:t>
      </w:r>
      <w:r>
        <w:rPr>
          <w:rFonts w:ascii="Kohinoor Devanagari Bold" w:eastAsia="Times New Roman" w:hAnsi="Kohinoor Devanagari Bold" w:cs="Kohinoor Devanagari Bold"/>
        </w:rPr>
        <w:t>योग्</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जमा</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w:t>
      </w:r>
      <w:r>
        <w:rPr>
          <w:rFonts w:ascii="Kohinoor Devanagari Bold" w:eastAsia="Times New Roman" w:hAnsi="Kohinoor Devanagari Bold" w:cs="Kohinoor Devanagari Bold"/>
        </w:rPr>
        <w:t>वीकार</w:t>
      </w:r>
      <w:r>
        <w:rPr>
          <w:rFonts w:eastAsia="Times New Roman" w:cs="Times New Roman"/>
        </w:rPr>
        <w:t xml:space="preserve"> </w:t>
      </w:r>
      <w:r>
        <w:rPr>
          <w:rFonts w:ascii="Kohinoor Devanagari Bold" w:eastAsia="Times New Roman" w:hAnsi="Kohinoor Devanagari Bold" w:cs="Kohinoor Devanagari Bold"/>
        </w:rPr>
        <w:t>नहीं</w:t>
      </w:r>
      <w:r>
        <w:rPr>
          <w:rFonts w:eastAsia="Times New Roman" w:cs="Times New Roman"/>
        </w:rPr>
        <w:t xml:space="preserve"> </w:t>
      </w:r>
      <w:r>
        <w:rPr>
          <w:rFonts w:ascii="Kohinoor Devanagari Bold" w:eastAsia="Times New Roman" w:hAnsi="Kohinoor Devanagari Bold" w:cs="Kohinoor Devanagari Bold"/>
        </w:rPr>
        <w:t>कर</w:t>
      </w:r>
      <w:r>
        <w:rPr>
          <w:rFonts w:eastAsia="Times New Roman" w:cs="Times New Roman"/>
        </w:rPr>
        <w:t xml:space="preserve"> </w:t>
      </w:r>
      <w:r>
        <w:rPr>
          <w:rFonts w:ascii="Kohinoor Devanagari Bold" w:eastAsia="Times New Roman" w:hAnsi="Kohinoor Devanagari Bold" w:cs="Kohinoor Devanagari Bold"/>
        </w:rPr>
        <w:t>सकते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वे</w:t>
      </w:r>
      <w:r>
        <w:rPr>
          <w:rFonts w:eastAsia="Times New Roman" w:cs="Times New Roman"/>
        </w:rPr>
        <w:t xml:space="preserve"> </w:t>
      </w:r>
      <w:r>
        <w:rPr>
          <w:rFonts w:ascii="Kohinoor Devanagari Bold" w:eastAsia="Times New Roman" w:hAnsi="Kohinoor Devanagari Bold" w:cs="Kohinoor Devanagari Bold"/>
        </w:rPr>
        <w:t>समय</w:t>
      </w:r>
      <w:r>
        <w:rPr>
          <w:rFonts w:eastAsia="Times New Roman" w:cs="Times New Roman"/>
        </w:rPr>
        <w:t>-</w:t>
      </w:r>
      <w:r>
        <w:rPr>
          <w:rFonts w:ascii="Kohinoor Devanagari Bold" w:eastAsia="Times New Roman" w:hAnsi="Kohinoor Devanagari Bold" w:cs="Kohinoor Devanagari Bold"/>
        </w:rPr>
        <w:t>समय</w:t>
      </w:r>
      <w:r>
        <w:rPr>
          <w:rFonts w:eastAsia="Times New Roman" w:cs="Times New Roman"/>
        </w:rPr>
        <w:t xml:space="preserve"> </w:t>
      </w:r>
      <w:r>
        <w:rPr>
          <w:rFonts w:ascii="Kohinoor Devanagari Bold" w:eastAsia="Times New Roman" w:hAnsi="Kohinoor Devanagari Bold" w:cs="Kohinoor Devanagari Bold"/>
        </w:rPr>
        <w:t>पर</w:t>
      </w:r>
      <w:r>
        <w:rPr>
          <w:rFonts w:eastAsia="Times New Roman" w:cs="Times New Roman"/>
        </w:rPr>
        <w:t xml:space="preserve"> </w:t>
      </w:r>
      <w:r>
        <w:rPr>
          <w:rFonts w:ascii="Kohinoor Devanagari Bold" w:eastAsia="Times New Roman" w:hAnsi="Kohinoor Devanagari Bold" w:cs="Kohinoor Devanagari Bold"/>
        </w:rPr>
        <w:t>भारतीय</w:t>
      </w:r>
      <w:r>
        <w:rPr>
          <w:rFonts w:eastAsia="Times New Roman" w:cs="Times New Roman"/>
        </w:rPr>
        <w:t xml:space="preserve"> </w:t>
      </w:r>
      <w:r>
        <w:rPr>
          <w:rFonts w:ascii="Kohinoor Devanagari Bold" w:eastAsia="Times New Roman" w:hAnsi="Kohinoor Devanagari Bold" w:cs="Kohinoor Devanagari Bold"/>
        </w:rPr>
        <w:t>रिजर्व</w:t>
      </w:r>
      <w:r>
        <w:rPr>
          <w:rFonts w:eastAsia="Times New Roman" w:cs="Times New Roman"/>
        </w:rPr>
        <w:t xml:space="preserve"> </w:t>
      </w:r>
      <w:r>
        <w:rPr>
          <w:rFonts w:ascii="Kohinoor Devanagari Bold" w:eastAsia="Times New Roman" w:hAnsi="Kohinoor Devanagari Bold" w:cs="Kohinoor Devanagari Bold"/>
        </w:rPr>
        <w:t>बैंक</w:t>
      </w:r>
      <w:r>
        <w:rPr>
          <w:rFonts w:eastAsia="Times New Roman" w:cs="Times New Roman"/>
        </w:rPr>
        <w:t xml:space="preserve"> </w:t>
      </w:r>
      <w:r>
        <w:rPr>
          <w:rFonts w:ascii="Kohinoor Devanagari Bold" w:eastAsia="Times New Roman" w:hAnsi="Kohinoor Devanagari Bold" w:cs="Kohinoor Devanagari Bold"/>
        </w:rPr>
        <w:t>द्वारा</w:t>
      </w:r>
      <w:r>
        <w:rPr>
          <w:rFonts w:eastAsia="Times New Roman" w:cs="Times New Roman"/>
        </w:rPr>
        <w:t xml:space="preserve"> </w:t>
      </w:r>
      <w:r>
        <w:rPr>
          <w:rFonts w:ascii="Kohinoor Devanagari Bold" w:eastAsia="Times New Roman" w:hAnsi="Kohinoor Devanagari Bold" w:cs="Kohinoor Devanagari Bold"/>
        </w:rPr>
        <w:t>निर्धारित</w:t>
      </w:r>
      <w:r>
        <w:rPr>
          <w:rFonts w:eastAsia="Times New Roman" w:cs="Times New Roman"/>
        </w:rPr>
        <w:t xml:space="preserve"> </w:t>
      </w:r>
      <w:r>
        <w:rPr>
          <w:rFonts w:ascii="Kohinoor Devanagari Bold" w:eastAsia="Times New Roman" w:hAnsi="Kohinoor Devanagari Bold" w:cs="Kohinoor Devanagari Bold"/>
        </w:rPr>
        <w:t>अधिकतम</w:t>
      </w:r>
      <w:r>
        <w:rPr>
          <w:rFonts w:eastAsia="Times New Roman" w:cs="Times New Roman"/>
        </w:rPr>
        <w:t xml:space="preserve"> </w:t>
      </w:r>
      <w:r>
        <w:rPr>
          <w:rFonts w:ascii="Kohinoor Devanagari Bold" w:eastAsia="Times New Roman" w:hAnsi="Kohinoor Devanagari Bold" w:cs="Kohinoor Devanagari Bold"/>
        </w:rPr>
        <w:t>सीमा</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ब्</w:t>
      </w:r>
      <w:r>
        <w:rPr>
          <w:rFonts w:eastAsia="Times New Roman" w:cs="Times New Roman"/>
        </w:rPr>
        <w:t>‍</w:t>
      </w:r>
      <w:r>
        <w:rPr>
          <w:rFonts w:ascii="Kohinoor Devanagari Bold" w:eastAsia="Times New Roman" w:hAnsi="Kohinoor Devanagari Bold" w:cs="Kohinoor Devanagari Bold"/>
        </w:rPr>
        <w:t>याज</w:t>
      </w:r>
      <w:r>
        <w:rPr>
          <w:rFonts w:eastAsia="Times New Roman" w:cs="Times New Roman"/>
        </w:rPr>
        <w:t xml:space="preserve"> </w:t>
      </w:r>
      <w:r>
        <w:rPr>
          <w:rFonts w:ascii="Kohinoor Devanagari Bold" w:eastAsia="Times New Roman" w:hAnsi="Kohinoor Devanagari Bold" w:cs="Kohinoor Devanagari Bold"/>
        </w:rPr>
        <w:t>दर</w:t>
      </w:r>
      <w:r>
        <w:rPr>
          <w:rFonts w:eastAsia="Times New Roman" w:cs="Times New Roman"/>
        </w:rPr>
        <w:t xml:space="preserve"> </w:t>
      </w:r>
      <w:r>
        <w:rPr>
          <w:rFonts w:ascii="Kohinoor Devanagari Bold" w:eastAsia="Times New Roman" w:hAnsi="Kohinoor Devanagari Bold" w:cs="Kohinoor Devanagari Bold"/>
        </w:rPr>
        <w:t>नहीं</w:t>
      </w:r>
      <w:r>
        <w:rPr>
          <w:rFonts w:eastAsia="Times New Roman" w:cs="Times New Roman"/>
        </w:rPr>
        <w:t xml:space="preserve"> </w:t>
      </w:r>
      <w:r>
        <w:rPr>
          <w:rFonts w:ascii="Kohinoor Devanagari Bold" w:eastAsia="Times New Roman" w:hAnsi="Kohinoor Devanagari Bold" w:cs="Kohinoor Devanagari Bold"/>
        </w:rPr>
        <w:t>दे</w:t>
      </w:r>
      <w:r>
        <w:rPr>
          <w:rFonts w:eastAsia="Times New Roman" w:cs="Times New Roman"/>
        </w:rPr>
        <w:t xml:space="preserve"> </w:t>
      </w:r>
      <w:r>
        <w:rPr>
          <w:rFonts w:ascii="Kohinoor Devanagari Bold" w:eastAsia="Times New Roman" w:hAnsi="Kohinoor Devanagari Bold" w:cs="Kohinoor Devanagari Bold"/>
        </w:rPr>
        <w:t>सकते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वे</w:t>
      </w:r>
      <w:r>
        <w:rPr>
          <w:rFonts w:eastAsia="Times New Roman" w:cs="Times New Roman"/>
        </w:rPr>
        <w:t xml:space="preserve"> </w:t>
      </w:r>
      <w:r>
        <w:rPr>
          <w:rFonts w:ascii="Kohinoor Devanagari Bold" w:eastAsia="Times New Roman" w:hAnsi="Kohinoor Devanagari Bold" w:cs="Kohinoor Devanagari Bold"/>
        </w:rPr>
        <w:t>जमाकर्ताओं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उपहार</w:t>
      </w:r>
      <w:r>
        <w:rPr>
          <w:rFonts w:eastAsia="Times New Roman" w:cs="Times New Roman"/>
        </w:rPr>
        <w:t>/</w:t>
      </w:r>
      <w:r>
        <w:rPr>
          <w:rFonts w:ascii="Kohinoor Devanagari Bold" w:eastAsia="Times New Roman" w:hAnsi="Kohinoor Devanagari Bold" w:cs="Kohinoor Devanagari Bold"/>
        </w:rPr>
        <w:t>प्रोत्</w:t>
      </w:r>
      <w:r>
        <w:rPr>
          <w:rFonts w:eastAsia="Times New Roman" w:cs="Times New Roman"/>
        </w:rPr>
        <w:t>‍</w:t>
      </w:r>
      <w:r>
        <w:rPr>
          <w:rFonts w:ascii="Kohinoor Devanagari Bold" w:eastAsia="Times New Roman" w:hAnsi="Kohinoor Devanagari Bold" w:cs="Kohinoor Devanagari Bold"/>
        </w:rPr>
        <w:t>साहन</w:t>
      </w:r>
      <w:r>
        <w:rPr>
          <w:rFonts w:eastAsia="Times New Roman" w:cs="Times New Roman"/>
        </w:rPr>
        <w:t xml:space="preserve"> </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अन्</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अतिरिक्</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लाभ</w:t>
      </w:r>
      <w:r>
        <w:rPr>
          <w:rFonts w:eastAsia="Times New Roman" w:cs="Times New Roman"/>
        </w:rPr>
        <w:t xml:space="preserve"> </w:t>
      </w:r>
      <w:r>
        <w:rPr>
          <w:rFonts w:ascii="Kohinoor Devanagari Bold" w:eastAsia="Times New Roman" w:hAnsi="Kohinoor Devanagari Bold" w:cs="Kohinoor Devanagari Bold"/>
        </w:rPr>
        <w:t>नहीं</w:t>
      </w:r>
      <w:r>
        <w:rPr>
          <w:rFonts w:eastAsia="Times New Roman" w:cs="Times New Roman"/>
        </w:rPr>
        <w:t xml:space="preserve"> </w:t>
      </w:r>
      <w:r>
        <w:rPr>
          <w:rFonts w:ascii="Kohinoor Devanagari Bold" w:eastAsia="Times New Roman" w:hAnsi="Kohinoor Devanagari Bold" w:cs="Kohinoor Devanagari Bold"/>
        </w:rPr>
        <w:t>दे</w:t>
      </w:r>
      <w:r>
        <w:rPr>
          <w:rFonts w:eastAsia="Times New Roman" w:cs="Times New Roman"/>
        </w:rPr>
        <w:t xml:space="preserve"> </w:t>
      </w:r>
      <w:r>
        <w:rPr>
          <w:rFonts w:ascii="Kohinoor Devanagari Bold" w:eastAsia="Times New Roman" w:hAnsi="Kohinoor Devanagari Bold" w:cs="Kohinoor Devanagari Bold"/>
        </w:rPr>
        <w:t>सकते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उनका</w:t>
      </w:r>
      <w:r>
        <w:rPr>
          <w:rFonts w:eastAsia="Times New Roman" w:cs="Times New Roman"/>
        </w:rPr>
        <w:t xml:space="preserve"> </w:t>
      </w:r>
      <w:r>
        <w:rPr>
          <w:rFonts w:ascii="Kohinoor Devanagari Bold" w:eastAsia="Times New Roman" w:hAnsi="Kohinoor Devanagari Bold" w:cs="Kohinoor Devanagari Bold"/>
        </w:rPr>
        <w:t>न्</w:t>
      </w:r>
      <w:r>
        <w:rPr>
          <w:rFonts w:eastAsia="Times New Roman" w:cs="Times New Roman"/>
        </w:rPr>
        <w:t>‍</w:t>
      </w:r>
      <w:r>
        <w:rPr>
          <w:rFonts w:ascii="Kohinoor Devanagari Bold" w:eastAsia="Times New Roman" w:hAnsi="Kohinoor Devanagari Bold" w:cs="Kohinoor Devanagari Bold"/>
        </w:rPr>
        <w:t>यूनतम</w:t>
      </w:r>
      <w:r>
        <w:rPr>
          <w:rFonts w:eastAsia="Times New Roman" w:cs="Times New Roman"/>
        </w:rPr>
        <w:t xml:space="preserve"> </w:t>
      </w:r>
      <w:r>
        <w:rPr>
          <w:rFonts w:ascii="Kohinoor Devanagari Bold" w:eastAsia="Times New Roman" w:hAnsi="Kohinoor Devanagari Bold" w:cs="Kohinoor Devanagari Bold"/>
        </w:rPr>
        <w:t>निवेश</w:t>
      </w:r>
      <w:r>
        <w:rPr>
          <w:rFonts w:eastAsia="Times New Roman" w:cs="Times New Roman"/>
        </w:rPr>
        <w:t xml:space="preserve"> </w:t>
      </w:r>
      <w:r>
        <w:rPr>
          <w:rFonts w:ascii="Kohinoor Devanagari Bold" w:eastAsia="Times New Roman" w:hAnsi="Kohinoor Devanagari Bold" w:cs="Kohinoor Devanagari Bold"/>
        </w:rPr>
        <w:t>ग्रेड</w:t>
      </w:r>
      <w:r>
        <w:rPr>
          <w:rFonts w:eastAsia="Times New Roman" w:cs="Times New Roman"/>
        </w:rPr>
        <w:t xml:space="preserve"> </w:t>
      </w:r>
      <w:r>
        <w:rPr>
          <w:rFonts w:ascii="Kohinoor Devanagari Bold" w:eastAsia="Times New Roman" w:hAnsi="Kohinoor Devanagari Bold" w:cs="Kohinoor Devanagari Bold"/>
        </w:rPr>
        <w:t>क्रेडिट</w:t>
      </w:r>
      <w:r>
        <w:rPr>
          <w:rFonts w:eastAsia="Times New Roman" w:cs="Times New Roman"/>
        </w:rPr>
        <w:t xml:space="preserve"> </w:t>
      </w:r>
      <w:r>
        <w:rPr>
          <w:rFonts w:ascii="Kohinoor Devanagari Bold" w:eastAsia="Times New Roman" w:hAnsi="Kohinoor Devanagari Bold" w:cs="Kohinoor Devanagari Bold"/>
        </w:rPr>
        <w:t>रेटिंग</w:t>
      </w:r>
      <w:r>
        <w:rPr>
          <w:rFonts w:eastAsia="Times New Roman" w:cs="Times New Roman"/>
        </w:rPr>
        <w:t xml:space="preserve"> </w:t>
      </w:r>
      <w:r>
        <w:rPr>
          <w:rFonts w:ascii="Kohinoor Devanagari Bold" w:eastAsia="Times New Roman" w:hAnsi="Kohinoor Devanagari Bold" w:cs="Kohinoor Devanagari Bold"/>
        </w:rPr>
        <w:t>होनी</w:t>
      </w:r>
      <w:r>
        <w:rPr>
          <w:rFonts w:eastAsia="Times New Roman" w:cs="Times New Roman"/>
        </w:rPr>
        <w:t xml:space="preserve"> </w:t>
      </w:r>
      <w:r>
        <w:rPr>
          <w:rFonts w:ascii="Kohinoor Devanagari Bold" w:eastAsia="Times New Roman" w:hAnsi="Kohinoor Devanagari Bold" w:cs="Kohinoor Devanagari Bold"/>
        </w:rPr>
        <w:t>चाहिए</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उनकी</w:t>
      </w:r>
      <w:r>
        <w:rPr>
          <w:rFonts w:eastAsia="Times New Roman" w:cs="Times New Roman"/>
        </w:rPr>
        <w:t xml:space="preserve"> </w:t>
      </w:r>
      <w:r>
        <w:rPr>
          <w:rFonts w:ascii="Kohinoor Devanagari Bold" w:eastAsia="Times New Roman" w:hAnsi="Kohinoor Devanagari Bold" w:cs="Kohinoor Devanagari Bold"/>
        </w:rPr>
        <w:t>जमाओं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बीमा</w:t>
      </w:r>
      <w:r>
        <w:rPr>
          <w:rFonts w:eastAsia="Times New Roman" w:cs="Times New Roman"/>
        </w:rPr>
        <w:t xml:space="preserve"> </w:t>
      </w:r>
      <w:r>
        <w:rPr>
          <w:rFonts w:ascii="Kohinoor Devanagari Bold" w:eastAsia="Times New Roman" w:hAnsi="Kohinoor Devanagari Bold" w:cs="Kohinoor Devanagari Bold"/>
        </w:rPr>
        <w:t>नहीं</w:t>
      </w:r>
      <w:r>
        <w:rPr>
          <w:rFonts w:eastAsia="Times New Roman" w:cs="Times New Roman"/>
        </w:rPr>
        <w:t xml:space="preserve"> </w:t>
      </w:r>
      <w:r>
        <w:rPr>
          <w:rFonts w:ascii="Kohinoor Devanagari Bold" w:eastAsia="Times New Roman" w:hAnsi="Kohinoor Devanagari Bold" w:cs="Kohinoor Devanagari Bold"/>
        </w:rPr>
        <w:t>किया</w:t>
      </w:r>
      <w:r>
        <w:rPr>
          <w:rFonts w:eastAsia="Times New Roman" w:cs="Times New Roman"/>
        </w:rPr>
        <w:t xml:space="preserve"> </w:t>
      </w:r>
      <w:r>
        <w:rPr>
          <w:rFonts w:ascii="Kohinoor Devanagari Bold" w:eastAsia="Times New Roman" w:hAnsi="Kohinoor Devanagari Bold" w:cs="Kohinoor Devanagari Bold"/>
        </w:rPr>
        <w:t>जाता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5"/>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एन</w:t>
      </w:r>
      <w:r>
        <w:rPr>
          <w:rFonts w:eastAsia="Times New Roman" w:cs="Times New Roman"/>
        </w:rPr>
        <w:t xml:space="preserve"> </w:t>
      </w:r>
      <w:r>
        <w:rPr>
          <w:rFonts w:ascii="Kohinoor Devanagari Bold" w:eastAsia="Times New Roman" w:hAnsi="Kohinoor Devanagari Bold" w:cs="Kohinoor Devanagari Bold"/>
        </w:rPr>
        <w:t>बी</w:t>
      </w:r>
      <w:r>
        <w:rPr>
          <w:rFonts w:eastAsia="Times New Roman" w:cs="Times New Roman"/>
        </w:rPr>
        <w:t xml:space="preserve"> </w:t>
      </w:r>
      <w:r>
        <w:rPr>
          <w:rFonts w:ascii="Kohinoor Devanagari Bold" w:eastAsia="Times New Roman" w:hAnsi="Kohinoor Devanagari Bold" w:cs="Kohinoor Devanagari Bold"/>
        </w:rPr>
        <w:t>एफ</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द्वारा</w:t>
      </w:r>
      <w:r>
        <w:rPr>
          <w:rFonts w:eastAsia="Times New Roman" w:cs="Times New Roman"/>
        </w:rPr>
        <w:t xml:space="preserve"> </w:t>
      </w:r>
      <w:r>
        <w:rPr>
          <w:rFonts w:ascii="Kohinoor Devanagari Bold" w:eastAsia="Times New Roman" w:hAnsi="Kohinoor Devanagari Bold" w:cs="Kohinoor Devanagari Bold"/>
        </w:rPr>
        <w:t>जमाओं</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पुनर्भुगतान</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गारंटी</w:t>
      </w:r>
      <w:r>
        <w:rPr>
          <w:rFonts w:eastAsia="Times New Roman" w:cs="Times New Roman"/>
        </w:rPr>
        <w:t xml:space="preserve"> </w:t>
      </w:r>
      <w:r>
        <w:rPr>
          <w:rFonts w:ascii="Kohinoor Devanagari Bold" w:eastAsia="Times New Roman" w:hAnsi="Kohinoor Devanagari Bold" w:cs="Kohinoor Devanagari Bold"/>
        </w:rPr>
        <w:t>भारतीय</w:t>
      </w:r>
      <w:r>
        <w:rPr>
          <w:rFonts w:eastAsia="Times New Roman" w:cs="Times New Roman"/>
        </w:rPr>
        <w:t xml:space="preserve"> </w:t>
      </w:r>
      <w:r>
        <w:rPr>
          <w:rFonts w:ascii="Kohinoor Devanagari Bold" w:eastAsia="Times New Roman" w:hAnsi="Kohinoor Devanagari Bold" w:cs="Kohinoor Devanagari Bold"/>
        </w:rPr>
        <w:t>रिजर्व</w:t>
      </w:r>
      <w:r>
        <w:rPr>
          <w:rFonts w:eastAsia="Times New Roman" w:cs="Times New Roman"/>
        </w:rPr>
        <w:t xml:space="preserve"> </w:t>
      </w:r>
      <w:r>
        <w:rPr>
          <w:rFonts w:ascii="Kohinoor Devanagari Bold" w:eastAsia="Times New Roman" w:hAnsi="Kohinoor Devanagari Bold" w:cs="Kohinoor Devanagari Bold"/>
        </w:rPr>
        <w:t>बैंक</w:t>
      </w:r>
      <w:r>
        <w:rPr>
          <w:rFonts w:eastAsia="Times New Roman" w:cs="Times New Roman"/>
        </w:rPr>
        <w:t xml:space="preserve"> </w:t>
      </w:r>
      <w:r>
        <w:rPr>
          <w:rFonts w:ascii="Kohinoor Devanagari Bold" w:eastAsia="Times New Roman" w:hAnsi="Kohinoor Devanagari Bold" w:cs="Kohinoor Devanagari Bold"/>
        </w:rPr>
        <w:t>द्वारा</w:t>
      </w:r>
      <w:r>
        <w:rPr>
          <w:rFonts w:eastAsia="Times New Roman" w:cs="Times New Roman"/>
        </w:rPr>
        <w:t xml:space="preserve"> </w:t>
      </w:r>
      <w:r>
        <w:rPr>
          <w:rFonts w:ascii="Kohinoor Devanagari Bold" w:eastAsia="Times New Roman" w:hAnsi="Kohinoor Devanagari Bold" w:cs="Kohinoor Devanagari Bold"/>
        </w:rPr>
        <w:t>नहीं</w:t>
      </w:r>
      <w:r>
        <w:rPr>
          <w:rFonts w:eastAsia="Times New Roman" w:cs="Times New Roman"/>
        </w:rPr>
        <w:t xml:space="preserve"> </w:t>
      </w:r>
      <w:r>
        <w:rPr>
          <w:rFonts w:ascii="Kohinoor Devanagari Bold" w:eastAsia="Times New Roman" w:hAnsi="Kohinoor Devanagari Bold" w:cs="Kohinoor Devanagari Bold"/>
        </w:rPr>
        <w:t>दी</w:t>
      </w:r>
      <w:r>
        <w:rPr>
          <w:rFonts w:eastAsia="Times New Roman" w:cs="Times New Roman"/>
        </w:rPr>
        <w:t xml:space="preserve"> </w:t>
      </w:r>
      <w:r>
        <w:rPr>
          <w:rFonts w:ascii="Kohinoor Devanagari Bold" w:eastAsia="Times New Roman" w:hAnsi="Kohinoor Devanagari Bold" w:cs="Kohinoor Devanagari Bold"/>
        </w:rPr>
        <w:t>जाती</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भारतीय</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पंजीकृत</w:t>
      </w:r>
      <w:r w:rsidRPr="005F7D45">
        <w:rPr>
          <w:sz w:val="24"/>
        </w:rPr>
        <w:t xml:space="preserve"> </w:t>
      </w:r>
      <w:r w:rsidRPr="005F7D45">
        <w:rPr>
          <w:rFonts w:ascii="Kohinoor Devanagari Bold" w:hAnsi="Kohinoor Devanagari Bold" w:cs="Kohinoor Devanagari Bold"/>
          <w:sz w:val="24"/>
        </w:rPr>
        <w:t>एन</w:t>
      </w:r>
      <w:r w:rsidRPr="005F7D45">
        <w:rPr>
          <w:sz w:val="24"/>
        </w:rPr>
        <w:t xml:space="preserve"> </w:t>
      </w:r>
      <w:r w:rsidRPr="005F7D45">
        <w:rPr>
          <w:rFonts w:ascii="Kohinoor Devanagari Bold" w:hAnsi="Kohinoor Devanagari Bold" w:cs="Kohinoor Devanagari Bold"/>
          <w:sz w:val="24"/>
        </w:rPr>
        <w:t>बी</w:t>
      </w:r>
      <w:r w:rsidRPr="005F7D45">
        <w:rPr>
          <w:sz w:val="24"/>
        </w:rPr>
        <w:t xml:space="preserve"> </w:t>
      </w:r>
      <w:r w:rsidRPr="005F7D45">
        <w:rPr>
          <w:rFonts w:ascii="Kohinoor Devanagari Bold" w:hAnsi="Kohinoor Devanagari Bold" w:cs="Kohinoor Devanagari Bold"/>
          <w:sz w:val="24"/>
        </w:rPr>
        <w:t>एफ</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निम्</w:t>
      </w:r>
      <w:r w:rsidRPr="005F7D45">
        <w:rPr>
          <w:sz w:val="24"/>
        </w:rPr>
        <w:t>‍</w:t>
      </w:r>
      <w:r w:rsidRPr="005F7D45">
        <w:rPr>
          <w:rFonts w:ascii="Kohinoor Devanagari Bold" w:hAnsi="Kohinoor Devanagari Bold" w:cs="Kohinoor Devanagari Bold"/>
          <w:sz w:val="24"/>
        </w:rPr>
        <w:t>न</w:t>
      </w:r>
      <w:r w:rsidRPr="005F7D45">
        <w:rPr>
          <w:sz w:val="24"/>
        </w:rPr>
        <w:t xml:space="preserve"> </w:t>
      </w:r>
      <w:r w:rsidRPr="005F7D45">
        <w:rPr>
          <w:rFonts w:ascii="Kohinoor Devanagari Bold" w:hAnsi="Kohinoor Devanagari Bold" w:cs="Kohinoor Devanagari Bold"/>
          <w:sz w:val="24"/>
        </w:rPr>
        <w:t>प्रकार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हैं</w:t>
      </w:r>
      <w:proofErr w:type="gramStart"/>
      <w:r w:rsidRPr="005F7D45">
        <w:rPr>
          <w:sz w:val="24"/>
        </w:rPr>
        <w:t>:-</w:t>
      </w:r>
      <w:proofErr w:type="gramEnd"/>
      <w:r w:rsidRPr="005F7D45">
        <w:rPr>
          <w:sz w:val="24"/>
        </w:rPr>
        <w:t xml:space="preserve"> </w:t>
      </w:r>
    </w:p>
    <w:p w:rsidR="005F7D45" w:rsidRDefault="005F7D45" w:rsidP="005F7D45">
      <w:pPr>
        <w:numPr>
          <w:ilvl w:val="0"/>
          <w:numId w:val="6"/>
        </w:numPr>
        <w:spacing w:before="100" w:beforeAutospacing="1" w:after="100" w:afterAutospacing="1"/>
        <w:jc w:val="both"/>
        <w:rPr>
          <w:rFonts w:eastAsia="Times New Roman" w:cs="Times New Roman"/>
        </w:rPr>
      </w:pPr>
      <w:r>
        <w:rPr>
          <w:rStyle w:val="Strong"/>
          <w:rFonts w:ascii="Kohinoor Devanagari Bold" w:eastAsia="Times New Roman" w:hAnsi="Kohinoor Devanagari Bold" w:cs="Kohinoor Devanagari Bold"/>
        </w:rPr>
        <w:t>उपकरण</w:t>
      </w:r>
      <w:r>
        <w:rPr>
          <w:rStyle w:val="Strong"/>
          <w:rFonts w:eastAsia="Times New Roman" w:cs="Times New Roman"/>
        </w:rPr>
        <w:t xml:space="preserve"> </w:t>
      </w:r>
      <w:r>
        <w:rPr>
          <w:rStyle w:val="Strong"/>
          <w:rFonts w:ascii="Kohinoor Devanagari Bold" w:eastAsia="Times New Roman" w:hAnsi="Kohinoor Devanagari Bold" w:cs="Kohinoor Devanagari Bold"/>
        </w:rPr>
        <w:t>पट्टे</w:t>
      </w:r>
      <w:r>
        <w:rPr>
          <w:rStyle w:val="Strong"/>
          <w:rFonts w:eastAsia="Times New Roman" w:cs="Times New Roman"/>
        </w:rPr>
        <w:t xml:space="preserve"> </w:t>
      </w:r>
      <w:r>
        <w:rPr>
          <w:rStyle w:val="Strong"/>
          <w:rFonts w:ascii="Kohinoor Devanagari Bold" w:eastAsia="Times New Roman" w:hAnsi="Kohinoor Devanagari Bold" w:cs="Kohinoor Devanagari Bold"/>
        </w:rPr>
        <w:t>पर</w:t>
      </w:r>
      <w:r>
        <w:rPr>
          <w:rStyle w:val="Strong"/>
          <w:rFonts w:eastAsia="Times New Roman" w:cs="Times New Roman"/>
        </w:rPr>
        <w:t xml:space="preserve"> </w:t>
      </w:r>
      <w:r>
        <w:rPr>
          <w:rStyle w:val="Strong"/>
          <w:rFonts w:ascii="Kohinoor Devanagari Bold" w:eastAsia="Times New Roman" w:hAnsi="Kohinoor Devanagari Bold" w:cs="Kohinoor Devanagari Bold"/>
        </w:rPr>
        <w:t>देने</w:t>
      </w:r>
      <w:r>
        <w:rPr>
          <w:rStyle w:val="Strong"/>
          <w:rFonts w:eastAsia="Times New Roman" w:cs="Times New Roman"/>
        </w:rPr>
        <w:t xml:space="preserve"> </w:t>
      </w:r>
      <w:r>
        <w:rPr>
          <w:rStyle w:val="Strong"/>
          <w:rFonts w:ascii="Kohinoor Devanagari Bold" w:eastAsia="Times New Roman" w:hAnsi="Kohinoor Devanagari Bold" w:cs="Kohinoor Devanagari Bold"/>
        </w:rPr>
        <w:t>वाली</w:t>
      </w:r>
      <w:r>
        <w:rPr>
          <w:rStyle w:val="Strong"/>
          <w:rFonts w:eastAsia="Times New Roman" w:cs="Times New Roman"/>
        </w:rPr>
        <w:t xml:space="preserve"> </w:t>
      </w:r>
      <w:r>
        <w:rPr>
          <w:rStyle w:val="Strong"/>
          <w:rFonts w:ascii="Kohinoor Devanagari Bold" w:eastAsia="Times New Roman" w:hAnsi="Kohinoor Devanagari Bold" w:cs="Kohinoor Devanagari Bold"/>
        </w:rPr>
        <w:t>कंपनी</w:t>
      </w:r>
      <w:proofErr w:type="gramStart"/>
      <w:r>
        <w:rPr>
          <w:rFonts w:eastAsia="Times New Roman" w:cs="Times New Roman"/>
        </w:rPr>
        <w:t>:-</w:t>
      </w:r>
      <w:proofErr w:type="gramEnd"/>
      <w:r>
        <w:rPr>
          <w:rFonts w:eastAsia="Times New Roman" w:cs="Times New Roman"/>
        </w:rPr>
        <w:t xml:space="preserve"> </w:t>
      </w:r>
      <w:r>
        <w:rPr>
          <w:rFonts w:ascii="Kohinoor Devanagari Bold" w:eastAsia="Times New Roman" w:hAnsi="Kohinoor Devanagari Bold" w:cs="Kohinoor Devanagari Bold"/>
        </w:rPr>
        <w:t>वह</w:t>
      </w:r>
      <w:r>
        <w:rPr>
          <w:rFonts w:eastAsia="Times New Roman" w:cs="Times New Roman"/>
        </w:rPr>
        <w:t xml:space="preserve"> </w:t>
      </w:r>
      <w:r>
        <w:rPr>
          <w:rFonts w:ascii="Kohinoor Devanagari Bold" w:eastAsia="Times New Roman" w:hAnsi="Kohinoor Devanagari Bold" w:cs="Kohinoor Devanagari Bold"/>
        </w:rPr>
        <w:t>कोई</w:t>
      </w:r>
      <w:r>
        <w:rPr>
          <w:rFonts w:eastAsia="Times New Roman" w:cs="Times New Roman"/>
        </w:rPr>
        <w:t xml:space="preserve"> </w:t>
      </w:r>
      <w:r>
        <w:rPr>
          <w:rFonts w:ascii="Kohinoor Devanagari Bold" w:eastAsia="Times New Roman" w:hAnsi="Kohinoor Devanagari Bold" w:cs="Kohinoor Devanagari Bold"/>
        </w:rPr>
        <w:t>भी</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संस्</w:t>
      </w:r>
      <w:r>
        <w:rPr>
          <w:rFonts w:eastAsia="Times New Roman" w:cs="Times New Roman"/>
        </w:rPr>
        <w:t>‍</w:t>
      </w:r>
      <w:r>
        <w:rPr>
          <w:rFonts w:ascii="Kohinoor Devanagari Bold" w:eastAsia="Times New Roman" w:hAnsi="Kohinoor Devanagari Bold" w:cs="Kohinoor Devanagari Bold"/>
        </w:rPr>
        <w:t>था</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सकती</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जिसका</w:t>
      </w:r>
      <w:r>
        <w:rPr>
          <w:rFonts w:eastAsia="Times New Roman" w:cs="Times New Roman"/>
        </w:rPr>
        <w:t xml:space="preserve"> </w:t>
      </w:r>
      <w:r>
        <w:rPr>
          <w:rFonts w:ascii="Kohinoor Devanagari Bold" w:eastAsia="Times New Roman" w:hAnsi="Kohinoor Devanagari Bold" w:cs="Kohinoor Devanagari Bold"/>
        </w:rPr>
        <w:t>मुख्</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यापार</w:t>
      </w:r>
      <w:r>
        <w:rPr>
          <w:rFonts w:eastAsia="Times New Roman" w:cs="Times New Roman"/>
        </w:rPr>
        <w:t xml:space="preserve"> </w:t>
      </w:r>
      <w:r>
        <w:rPr>
          <w:rFonts w:ascii="Kohinoor Devanagari Bold" w:eastAsia="Times New Roman" w:hAnsi="Kohinoor Devanagari Bold" w:cs="Kohinoor Devanagari Bold"/>
        </w:rPr>
        <w:t>उपकरण</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पट्टे</w:t>
      </w:r>
      <w:r>
        <w:rPr>
          <w:rFonts w:eastAsia="Times New Roman" w:cs="Times New Roman"/>
        </w:rPr>
        <w:t xml:space="preserve"> </w:t>
      </w:r>
      <w:r>
        <w:rPr>
          <w:rFonts w:ascii="Kohinoor Devanagari Bold" w:eastAsia="Times New Roman" w:hAnsi="Kohinoor Devanagari Bold" w:cs="Kohinoor Devanagari Bold"/>
        </w:rPr>
        <w:t>पर</w:t>
      </w:r>
      <w:r>
        <w:rPr>
          <w:rFonts w:eastAsia="Times New Roman" w:cs="Times New Roman"/>
        </w:rPr>
        <w:t xml:space="preserve"> </w:t>
      </w:r>
      <w:r>
        <w:rPr>
          <w:rFonts w:ascii="Kohinoor Devanagari Bold" w:eastAsia="Times New Roman" w:hAnsi="Kohinoor Devanagari Bold" w:cs="Kohinoor Devanagari Bold"/>
        </w:rPr>
        <w:t>देना</w:t>
      </w:r>
      <w:r>
        <w:rPr>
          <w:rFonts w:eastAsia="Times New Roman" w:cs="Times New Roman"/>
        </w:rPr>
        <w:t xml:space="preserve"> </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ऐसे</w:t>
      </w:r>
      <w:r>
        <w:rPr>
          <w:rFonts w:eastAsia="Times New Roman" w:cs="Times New Roman"/>
        </w:rPr>
        <w:t xml:space="preserve"> </w:t>
      </w:r>
      <w:r>
        <w:rPr>
          <w:rFonts w:ascii="Kohinoor Devanagari Bold" w:eastAsia="Times New Roman" w:hAnsi="Kohinoor Devanagari Bold" w:cs="Kohinoor Devanagari Bold"/>
        </w:rPr>
        <w:t>क्रियाकलापों</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पोषण</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6"/>
        </w:numPr>
        <w:spacing w:before="100" w:beforeAutospacing="1" w:after="100" w:afterAutospacing="1"/>
        <w:jc w:val="both"/>
        <w:rPr>
          <w:rFonts w:eastAsia="Times New Roman" w:cs="Times New Roman"/>
        </w:rPr>
      </w:pPr>
      <w:r>
        <w:rPr>
          <w:rStyle w:val="Strong"/>
          <w:rFonts w:ascii="Kohinoor Devanagari Bold" w:eastAsia="Times New Roman" w:hAnsi="Kohinoor Devanagari Bold" w:cs="Kohinoor Devanagari Bold"/>
        </w:rPr>
        <w:t>किराया</w:t>
      </w:r>
      <w:r>
        <w:rPr>
          <w:rStyle w:val="Strong"/>
          <w:rFonts w:eastAsia="Times New Roman" w:cs="Times New Roman"/>
        </w:rPr>
        <w:t xml:space="preserve"> </w:t>
      </w:r>
      <w:r>
        <w:rPr>
          <w:rStyle w:val="Strong"/>
          <w:rFonts w:ascii="Kohinoor Devanagari Bold" w:eastAsia="Times New Roman" w:hAnsi="Kohinoor Devanagari Bold" w:cs="Kohinoor Devanagari Bold"/>
        </w:rPr>
        <w:t>खरीद</w:t>
      </w:r>
      <w:r>
        <w:rPr>
          <w:rStyle w:val="Strong"/>
          <w:rFonts w:eastAsia="Times New Roman" w:cs="Times New Roman"/>
        </w:rPr>
        <w:t xml:space="preserve"> </w:t>
      </w:r>
      <w:r>
        <w:rPr>
          <w:rStyle w:val="Strong"/>
          <w:rFonts w:ascii="Kohinoor Devanagari Bold" w:eastAsia="Times New Roman" w:hAnsi="Kohinoor Devanagari Bold" w:cs="Kohinoor Devanagari Bold"/>
        </w:rPr>
        <w:t>कंपनी</w:t>
      </w:r>
      <w:proofErr w:type="gramStart"/>
      <w:r>
        <w:rPr>
          <w:rFonts w:eastAsia="Times New Roman" w:cs="Times New Roman"/>
        </w:rPr>
        <w:t>:-</w:t>
      </w:r>
      <w:proofErr w:type="gramEnd"/>
      <w:r>
        <w:rPr>
          <w:rFonts w:eastAsia="Times New Roman" w:cs="Times New Roman"/>
        </w:rPr>
        <w:t xml:space="preserve"> </w:t>
      </w:r>
      <w:r>
        <w:rPr>
          <w:rFonts w:ascii="Kohinoor Devanagari Bold" w:eastAsia="Times New Roman" w:hAnsi="Kohinoor Devanagari Bold" w:cs="Kohinoor Devanagari Bold"/>
        </w:rPr>
        <w:t>यह</w:t>
      </w:r>
      <w:r>
        <w:rPr>
          <w:rFonts w:eastAsia="Times New Roman" w:cs="Times New Roman"/>
        </w:rPr>
        <w:t xml:space="preserve"> </w:t>
      </w:r>
      <w:r>
        <w:rPr>
          <w:rFonts w:ascii="Kohinoor Devanagari Bold" w:eastAsia="Times New Roman" w:hAnsi="Kohinoor Devanagari Bold" w:cs="Kohinoor Devanagari Bold"/>
        </w:rPr>
        <w:t>कोई</w:t>
      </w:r>
      <w:r>
        <w:rPr>
          <w:rFonts w:eastAsia="Times New Roman" w:cs="Times New Roman"/>
        </w:rPr>
        <w:t xml:space="preserve"> </w:t>
      </w:r>
      <w:r>
        <w:rPr>
          <w:rFonts w:ascii="Kohinoor Devanagari Bold" w:eastAsia="Times New Roman" w:hAnsi="Kohinoor Devanagari Bold" w:cs="Kohinoor Devanagari Bold"/>
        </w:rPr>
        <w:t>भी</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तीय</w:t>
      </w:r>
      <w:r>
        <w:rPr>
          <w:rFonts w:eastAsia="Times New Roman" w:cs="Times New Roman"/>
        </w:rPr>
        <w:t xml:space="preserve"> </w:t>
      </w:r>
      <w:r>
        <w:rPr>
          <w:rFonts w:ascii="Kohinoor Devanagari Bold" w:eastAsia="Times New Roman" w:hAnsi="Kohinoor Devanagari Bold" w:cs="Kohinoor Devanagari Bold"/>
        </w:rPr>
        <w:t>मध्</w:t>
      </w:r>
      <w:r>
        <w:rPr>
          <w:rFonts w:eastAsia="Times New Roman" w:cs="Times New Roman"/>
        </w:rPr>
        <w:t>‍</w:t>
      </w:r>
      <w:r>
        <w:rPr>
          <w:rFonts w:ascii="Kohinoor Devanagari Bold" w:eastAsia="Times New Roman" w:hAnsi="Kohinoor Devanagari Bold" w:cs="Kohinoor Devanagari Bold"/>
        </w:rPr>
        <w:t>यस्</w:t>
      </w:r>
      <w:r>
        <w:rPr>
          <w:rFonts w:eastAsia="Times New Roman" w:cs="Times New Roman"/>
        </w:rPr>
        <w:t>‍</w:t>
      </w:r>
      <w:r>
        <w:rPr>
          <w:rFonts w:ascii="Kohinoor Devanagari Bold" w:eastAsia="Times New Roman" w:hAnsi="Kohinoor Devanagari Bold" w:cs="Kohinoor Devanagari Bold"/>
        </w:rPr>
        <w:t>थ</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सकती</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जिसका</w:t>
      </w:r>
      <w:r>
        <w:rPr>
          <w:rFonts w:eastAsia="Times New Roman" w:cs="Times New Roman"/>
        </w:rPr>
        <w:t xml:space="preserve"> </w:t>
      </w:r>
      <w:r>
        <w:rPr>
          <w:rFonts w:ascii="Kohinoor Devanagari Bold" w:eastAsia="Times New Roman" w:hAnsi="Kohinoor Devanagari Bold" w:cs="Kohinoor Devanagari Bold"/>
        </w:rPr>
        <w:t>मुख्</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यापार</w:t>
      </w:r>
      <w:r>
        <w:rPr>
          <w:rFonts w:eastAsia="Times New Roman" w:cs="Times New Roman"/>
        </w:rPr>
        <w:t xml:space="preserve"> </w:t>
      </w:r>
      <w:r>
        <w:rPr>
          <w:rFonts w:ascii="Kohinoor Devanagari Bold" w:eastAsia="Times New Roman" w:hAnsi="Kohinoor Devanagari Bold" w:cs="Kohinoor Devanagari Bold"/>
        </w:rPr>
        <w:t>किराया</w:t>
      </w:r>
      <w:r>
        <w:rPr>
          <w:rFonts w:eastAsia="Times New Roman" w:cs="Times New Roman"/>
        </w:rPr>
        <w:t xml:space="preserve"> </w:t>
      </w:r>
      <w:r>
        <w:rPr>
          <w:rFonts w:ascii="Kohinoor Devanagari Bold" w:eastAsia="Times New Roman" w:hAnsi="Kohinoor Devanagari Bold" w:cs="Kohinoor Devanagari Bold"/>
        </w:rPr>
        <w:t>खरीद</w:t>
      </w:r>
      <w:r>
        <w:rPr>
          <w:rFonts w:eastAsia="Times New Roman" w:cs="Times New Roman"/>
        </w:rPr>
        <w:t xml:space="preserve"> </w:t>
      </w:r>
      <w:r>
        <w:rPr>
          <w:rFonts w:ascii="Kohinoor Devanagari Bold" w:eastAsia="Times New Roman" w:hAnsi="Kohinoor Devanagari Bold" w:cs="Kohinoor Devanagari Bold"/>
        </w:rPr>
        <w:t>लेन</w:t>
      </w:r>
      <w:r>
        <w:rPr>
          <w:rFonts w:eastAsia="Times New Roman" w:cs="Times New Roman"/>
        </w:rPr>
        <w:t xml:space="preserve"> </w:t>
      </w:r>
      <w:r>
        <w:rPr>
          <w:rFonts w:ascii="Kohinoor Devanagari Bold" w:eastAsia="Times New Roman" w:hAnsi="Kohinoor Devanagari Bold" w:cs="Kohinoor Devanagari Bold"/>
        </w:rPr>
        <w:t>देन</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संबंधित</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ऐसे</w:t>
      </w:r>
      <w:r>
        <w:rPr>
          <w:rFonts w:eastAsia="Times New Roman" w:cs="Times New Roman"/>
        </w:rPr>
        <w:t xml:space="preserve"> </w:t>
      </w:r>
      <w:r>
        <w:rPr>
          <w:rFonts w:ascii="Kohinoor Devanagari Bold" w:eastAsia="Times New Roman" w:hAnsi="Kohinoor Devanagari Bold" w:cs="Kohinoor Devanagari Bold"/>
        </w:rPr>
        <w:t>लेन</w:t>
      </w:r>
      <w:r>
        <w:rPr>
          <w:rFonts w:eastAsia="Times New Roman" w:cs="Times New Roman"/>
        </w:rPr>
        <w:t xml:space="preserve"> </w:t>
      </w:r>
      <w:r>
        <w:rPr>
          <w:rFonts w:ascii="Kohinoor Devanagari Bold" w:eastAsia="Times New Roman" w:hAnsi="Kohinoor Devanagari Bold" w:cs="Kohinoor Devanagari Bold"/>
        </w:rPr>
        <w:t>देनों</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पोषण</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numPr>
          <w:ilvl w:val="0"/>
          <w:numId w:val="6"/>
        </w:numPr>
        <w:spacing w:before="100" w:beforeAutospacing="1" w:after="100" w:afterAutospacing="1"/>
        <w:jc w:val="both"/>
        <w:rPr>
          <w:rFonts w:eastAsia="Times New Roman" w:cs="Times New Roman"/>
        </w:rPr>
      </w:pPr>
      <w:r>
        <w:rPr>
          <w:rStyle w:val="Strong"/>
          <w:rFonts w:ascii="Kohinoor Devanagari Bold" w:eastAsia="Times New Roman" w:hAnsi="Kohinoor Devanagari Bold" w:cs="Kohinoor Devanagari Bold"/>
        </w:rPr>
        <w:t>ऋण</w:t>
      </w:r>
      <w:r>
        <w:rPr>
          <w:rStyle w:val="Strong"/>
          <w:rFonts w:eastAsia="Times New Roman" w:cs="Times New Roman"/>
        </w:rPr>
        <w:t xml:space="preserve"> </w:t>
      </w:r>
      <w:r>
        <w:rPr>
          <w:rStyle w:val="Strong"/>
          <w:rFonts w:ascii="Kohinoor Devanagari Bold" w:eastAsia="Times New Roman" w:hAnsi="Kohinoor Devanagari Bold" w:cs="Kohinoor Devanagari Bold"/>
        </w:rPr>
        <w:t>कंपनी</w:t>
      </w:r>
      <w:proofErr w:type="gramStart"/>
      <w:r>
        <w:rPr>
          <w:rFonts w:eastAsia="Times New Roman" w:cs="Times New Roman"/>
        </w:rPr>
        <w:t>:-</w:t>
      </w:r>
      <w:proofErr w:type="gramEnd"/>
      <w:r>
        <w:rPr>
          <w:rFonts w:eastAsia="Times New Roman" w:cs="Times New Roman"/>
        </w:rPr>
        <w:t xml:space="preserve"> </w:t>
      </w:r>
      <w:r>
        <w:rPr>
          <w:rFonts w:ascii="Kohinoor Devanagari Bold" w:eastAsia="Times New Roman" w:hAnsi="Kohinoor Devanagari Bold" w:cs="Kohinoor Devanagari Bold"/>
        </w:rPr>
        <w:t>इसका</w:t>
      </w:r>
      <w:r>
        <w:rPr>
          <w:rFonts w:eastAsia="Times New Roman" w:cs="Times New Roman"/>
        </w:rPr>
        <w:t xml:space="preserve"> </w:t>
      </w:r>
      <w:r>
        <w:rPr>
          <w:rFonts w:ascii="Kohinoor Devanagari Bold" w:eastAsia="Times New Roman" w:hAnsi="Kohinoor Devanagari Bold" w:cs="Kohinoor Devanagari Bold"/>
        </w:rPr>
        <w:t>अभिप्राय</w:t>
      </w:r>
      <w:r>
        <w:rPr>
          <w:rFonts w:eastAsia="Times New Roman" w:cs="Times New Roman"/>
        </w:rPr>
        <w:t xml:space="preserve"> </w:t>
      </w:r>
      <w:r>
        <w:rPr>
          <w:rFonts w:ascii="Kohinoor Devanagari Bold" w:eastAsia="Times New Roman" w:hAnsi="Kohinoor Devanagari Bold" w:cs="Kohinoor Devanagari Bold"/>
        </w:rPr>
        <w:t>कोई</w:t>
      </w:r>
      <w:r>
        <w:rPr>
          <w:rFonts w:eastAsia="Times New Roman" w:cs="Times New Roman"/>
        </w:rPr>
        <w:t xml:space="preserve"> </w:t>
      </w:r>
      <w:r>
        <w:rPr>
          <w:rFonts w:ascii="Kohinoor Devanagari Bold" w:eastAsia="Times New Roman" w:hAnsi="Kohinoor Devanagari Bold" w:cs="Kohinoor Devanagari Bold"/>
        </w:rPr>
        <w:t>भी</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संस्</w:t>
      </w:r>
      <w:r>
        <w:rPr>
          <w:rFonts w:eastAsia="Times New Roman" w:cs="Times New Roman"/>
        </w:rPr>
        <w:t>‍</w:t>
      </w:r>
      <w:r>
        <w:rPr>
          <w:rFonts w:ascii="Kohinoor Devanagari Bold" w:eastAsia="Times New Roman" w:hAnsi="Kohinoor Devanagari Bold" w:cs="Kohinoor Devanagari Bold"/>
        </w:rPr>
        <w:t>था</w:t>
      </w:r>
      <w:r>
        <w:rPr>
          <w:rFonts w:eastAsia="Times New Roman" w:cs="Times New Roman"/>
        </w:rPr>
        <w:t xml:space="preserve">, </w:t>
      </w:r>
      <w:r>
        <w:rPr>
          <w:rFonts w:ascii="Kohinoor Devanagari Bold" w:eastAsia="Times New Roman" w:hAnsi="Kohinoor Devanagari Bold" w:cs="Kohinoor Devanagari Bold"/>
        </w:rPr>
        <w:t>जिसका</w:t>
      </w:r>
      <w:r>
        <w:rPr>
          <w:rFonts w:eastAsia="Times New Roman" w:cs="Times New Roman"/>
        </w:rPr>
        <w:t xml:space="preserve"> </w:t>
      </w:r>
      <w:r>
        <w:rPr>
          <w:rFonts w:ascii="Kohinoor Devanagari Bold" w:eastAsia="Times New Roman" w:hAnsi="Kohinoor Devanagari Bold" w:cs="Kohinoor Devanagari Bold"/>
        </w:rPr>
        <w:t>मुख्</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यापार</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w:t>
      </w:r>
      <w:r>
        <w:rPr>
          <w:rFonts w:eastAsia="Times New Roman" w:cs="Times New Roman"/>
        </w:rPr>
        <w:t xml:space="preserve"> </w:t>
      </w:r>
      <w:r>
        <w:rPr>
          <w:rFonts w:ascii="Kohinoor Devanagari Bold" w:eastAsia="Times New Roman" w:hAnsi="Kohinoor Devanagari Bold" w:cs="Kohinoor Devanagari Bold"/>
        </w:rPr>
        <w:t>प्रदान</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र्है</w:t>
      </w:r>
      <w:r>
        <w:rPr>
          <w:rFonts w:eastAsia="Times New Roman" w:cs="Times New Roman"/>
        </w:rPr>
        <w:t xml:space="preserve"> </w:t>
      </w:r>
      <w:r>
        <w:rPr>
          <w:rFonts w:ascii="Kohinoor Devanagari Bold" w:eastAsia="Times New Roman" w:hAnsi="Kohinoor Devanagari Bold" w:cs="Kohinoor Devanagari Bold"/>
        </w:rPr>
        <w:t>चाहे</w:t>
      </w:r>
      <w:r>
        <w:rPr>
          <w:rFonts w:eastAsia="Times New Roman" w:cs="Times New Roman"/>
        </w:rPr>
        <w:t xml:space="preserve"> </w:t>
      </w:r>
      <w:r>
        <w:rPr>
          <w:rFonts w:ascii="Kohinoor Devanagari Bold" w:eastAsia="Times New Roman" w:hAnsi="Kohinoor Devanagari Bold" w:cs="Kohinoor Devanagari Bold"/>
        </w:rPr>
        <w:t>ऋण</w:t>
      </w:r>
      <w:r>
        <w:rPr>
          <w:rFonts w:eastAsia="Times New Roman" w:cs="Times New Roman"/>
        </w:rPr>
        <w:t xml:space="preserve"> </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अग्रिम</w:t>
      </w:r>
      <w:r>
        <w:rPr>
          <w:rFonts w:eastAsia="Times New Roman" w:cs="Times New Roman"/>
        </w:rPr>
        <w:t xml:space="preserve"> </w:t>
      </w:r>
      <w:r>
        <w:rPr>
          <w:rFonts w:ascii="Kohinoor Devanagari Bold" w:eastAsia="Times New Roman" w:hAnsi="Kohinoor Devanagari Bold" w:cs="Kohinoor Devanagari Bold"/>
        </w:rPr>
        <w:t>देकर</w:t>
      </w:r>
      <w:r>
        <w:rPr>
          <w:rFonts w:eastAsia="Times New Roman" w:cs="Times New Roman"/>
        </w:rPr>
        <w:t xml:space="preserve"> </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अन्</w:t>
      </w:r>
      <w:r>
        <w:rPr>
          <w:rFonts w:eastAsia="Times New Roman" w:cs="Times New Roman"/>
        </w:rPr>
        <w:t>‍</w:t>
      </w:r>
      <w:r>
        <w:rPr>
          <w:rFonts w:ascii="Kohinoor Devanagari Bold" w:eastAsia="Times New Roman" w:hAnsi="Kohinoor Devanagari Bold" w:cs="Kohinoor Devanagari Bold"/>
        </w:rPr>
        <w:t>यथा</w:t>
      </w:r>
      <w:r>
        <w:rPr>
          <w:rFonts w:eastAsia="Times New Roman" w:cs="Times New Roman"/>
        </w:rPr>
        <w:t xml:space="preserve"> </w:t>
      </w:r>
      <w:r>
        <w:rPr>
          <w:rFonts w:ascii="Kohinoor Devanagari Bold" w:eastAsia="Times New Roman" w:hAnsi="Kohinoor Devanagari Bold" w:cs="Kohinoor Devanagari Bold"/>
        </w:rPr>
        <w:t>किसी</w:t>
      </w:r>
      <w:r>
        <w:rPr>
          <w:rFonts w:eastAsia="Times New Roman" w:cs="Times New Roman"/>
        </w:rPr>
        <w:t xml:space="preserve"> </w:t>
      </w:r>
      <w:r>
        <w:rPr>
          <w:rFonts w:ascii="Kohinoor Devanagari Bold" w:eastAsia="Times New Roman" w:hAnsi="Kohinoor Devanagari Bold" w:cs="Kohinoor Devanagari Bold"/>
        </w:rPr>
        <w:t>क्रियाकलाप</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लिए</w:t>
      </w:r>
      <w:r>
        <w:rPr>
          <w:rFonts w:eastAsia="Times New Roman" w:cs="Times New Roman"/>
        </w:rPr>
        <w:t xml:space="preserve"> </w:t>
      </w:r>
      <w:r>
        <w:rPr>
          <w:rFonts w:ascii="Kohinoor Devanagari Bold" w:eastAsia="Times New Roman" w:hAnsi="Kohinoor Devanagari Bold" w:cs="Kohinoor Devanagari Bold"/>
        </w:rPr>
        <w:t>अपने</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w:t>
      </w:r>
      <w:r>
        <w:rPr>
          <w:rFonts w:ascii="Kohinoor Devanagari Bold" w:eastAsia="Times New Roman" w:hAnsi="Kohinoor Devanagari Bold" w:cs="Kohinoor Devanagari Bold"/>
        </w:rPr>
        <w:t>वयं</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कार्यकलापों</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छोड़कर</w:t>
      </w:r>
      <w:r>
        <w:rPr>
          <w:rFonts w:eastAsia="Times New Roman" w:cs="Times New Roman"/>
        </w:rPr>
        <w:t xml:space="preserve"> (</w:t>
      </w:r>
      <w:r>
        <w:rPr>
          <w:rFonts w:ascii="Kohinoor Devanagari Bold" w:eastAsia="Times New Roman" w:hAnsi="Kohinoor Devanagari Bold" w:cs="Kohinoor Devanagari Bold"/>
        </w:rPr>
        <w:t>जिसमें</w:t>
      </w:r>
      <w:r>
        <w:rPr>
          <w:rFonts w:eastAsia="Times New Roman" w:cs="Times New Roman"/>
        </w:rPr>
        <w:t xml:space="preserve"> </w:t>
      </w:r>
      <w:r>
        <w:rPr>
          <w:rFonts w:ascii="Kohinoor Devanagari Bold" w:eastAsia="Times New Roman" w:hAnsi="Kohinoor Devanagari Bold" w:cs="Kohinoor Devanagari Bold"/>
        </w:rPr>
        <w:t>उपकरण</w:t>
      </w:r>
      <w:r>
        <w:rPr>
          <w:rFonts w:eastAsia="Times New Roman" w:cs="Times New Roman"/>
        </w:rPr>
        <w:t xml:space="preserve"> </w:t>
      </w:r>
      <w:r>
        <w:rPr>
          <w:rFonts w:ascii="Kohinoor Devanagari Bold" w:eastAsia="Times New Roman" w:hAnsi="Kohinoor Devanagari Bold" w:cs="Kohinoor Devanagari Bold"/>
        </w:rPr>
        <w:t>पट्टे</w:t>
      </w:r>
      <w:r>
        <w:rPr>
          <w:rFonts w:eastAsia="Times New Roman" w:cs="Times New Roman"/>
        </w:rPr>
        <w:t xml:space="preserve"> </w:t>
      </w:r>
      <w:r>
        <w:rPr>
          <w:rFonts w:ascii="Kohinoor Devanagari Bold" w:eastAsia="Times New Roman" w:hAnsi="Kohinoor Devanagari Bold" w:cs="Kohinoor Devanagari Bold"/>
        </w:rPr>
        <w:t>पर</w:t>
      </w:r>
      <w:r>
        <w:rPr>
          <w:rFonts w:eastAsia="Times New Roman" w:cs="Times New Roman"/>
        </w:rPr>
        <w:t xml:space="preserve"> </w:t>
      </w:r>
      <w:r>
        <w:rPr>
          <w:rFonts w:ascii="Kohinoor Devanagari Bold" w:eastAsia="Times New Roman" w:hAnsi="Kohinoor Devanagari Bold" w:cs="Kohinoor Devanagari Bold"/>
        </w:rPr>
        <w:t>देना</w:t>
      </w:r>
      <w:r>
        <w:rPr>
          <w:rFonts w:eastAsia="Times New Roman" w:cs="Times New Roman"/>
        </w:rPr>
        <w:t xml:space="preserve"> </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किराया</w:t>
      </w:r>
      <w:r>
        <w:rPr>
          <w:rFonts w:eastAsia="Times New Roman" w:cs="Times New Roman"/>
        </w:rPr>
        <w:t xml:space="preserve"> </w:t>
      </w:r>
      <w:r>
        <w:rPr>
          <w:rFonts w:ascii="Kohinoor Devanagari Bold" w:eastAsia="Times New Roman" w:hAnsi="Kohinoor Devanagari Bold" w:cs="Kohinoor Devanagari Bold"/>
        </w:rPr>
        <w:t>खरीद</w:t>
      </w:r>
      <w:r>
        <w:rPr>
          <w:rFonts w:eastAsia="Times New Roman" w:cs="Times New Roman"/>
        </w:rPr>
        <w:t xml:space="preserve"> </w:t>
      </w:r>
      <w:r>
        <w:rPr>
          <w:rFonts w:ascii="Kohinoor Devanagari Bold" w:eastAsia="Times New Roman" w:hAnsi="Kohinoor Devanagari Bold" w:cs="Kohinoor Devanagari Bold"/>
        </w:rPr>
        <w:t>कार्यकलाप</w:t>
      </w:r>
      <w:r>
        <w:rPr>
          <w:rFonts w:eastAsia="Times New Roman" w:cs="Times New Roman"/>
        </w:rPr>
        <w:t xml:space="preserve"> </w:t>
      </w:r>
      <w:r>
        <w:rPr>
          <w:rFonts w:ascii="Kohinoor Devanagari Bold" w:eastAsia="Times New Roman" w:hAnsi="Kohinoor Devanagari Bold" w:cs="Kohinoor Devanagari Bold"/>
        </w:rPr>
        <w:t>शामिल</w:t>
      </w:r>
      <w:r>
        <w:rPr>
          <w:rFonts w:eastAsia="Times New Roman" w:cs="Times New Roman"/>
        </w:rPr>
        <w:t xml:space="preserve"> </w:t>
      </w:r>
      <w:r>
        <w:rPr>
          <w:rFonts w:ascii="Kohinoor Devanagari Bold" w:eastAsia="Times New Roman" w:hAnsi="Kohinoor Devanagari Bold" w:cs="Kohinoor Devanagari Bold"/>
        </w:rPr>
        <w:t>नहीं</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p>
    <w:p w:rsidR="005F7D45" w:rsidRDefault="005F7D45" w:rsidP="005F7D45">
      <w:pPr>
        <w:numPr>
          <w:ilvl w:val="0"/>
          <w:numId w:val="6"/>
        </w:numPr>
        <w:spacing w:before="100" w:beforeAutospacing="1" w:after="100" w:afterAutospacing="1"/>
        <w:jc w:val="both"/>
        <w:rPr>
          <w:rFonts w:eastAsia="Times New Roman" w:cs="Times New Roman"/>
        </w:rPr>
      </w:pPr>
      <w:r>
        <w:rPr>
          <w:rStyle w:val="Strong"/>
          <w:rFonts w:ascii="Kohinoor Devanagari Bold" w:eastAsia="Times New Roman" w:hAnsi="Kohinoor Devanagari Bold" w:cs="Kohinoor Devanagari Bold"/>
        </w:rPr>
        <w:t>निवेश</w:t>
      </w:r>
      <w:r>
        <w:rPr>
          <w:rStyle w:val="Strong"/>
          <w:rFonts w:eastAsia="Times New Roman" w:cs="Times New Roman"/>
        </w:rPr>
        <w:t xml:space="preserve"> </w:t>
      </w:r>
      <w:r>
        <w:rPr>
          <w:rStyle w:val="Strong"/>
          <w:rFonts w:ascii="Kohinoor Devanagari Bold" w:eastAsia="Times New Roman" w:hAnsi="Kohinoor Devanagari Bold" w:cs="Kohinoor Devanagari Bold"/>
        </w:rPr>
        <w:t>कंपनी</w:t>
      </w:r>
      <w:proofErr w:type="gramStart"/>
      <w:r>
        <w:rPr>
          <w:rFonts w:eastAsia="Times New Roman" w:cs="Times New Roman"/>
        </w:rPr>
        <w:t>:-</w:t>
      </w:r>
      <w:proofErr w:type="gramEnd"/>
      <w:r>
        <w:rPr>
          <w:rFonts w:eastAsia="Times New Roman" w:cs="Times New Roman"/>
        </w:rPr>
        <w:t xml:space="preserve"> </w:t>
      </w:r>
      <w:r>
        <w:rPr>
          <w:rFonts w:ascii="Kohinoor Devanagari Bold" w:eastAsia="Times New Roman" w:hAnsi="Kohinoor Devanagari Bold" w:cs="Kohinoor Devanagari Bold"/>
        </w:rPr>
        <w:t>कोई</w:t>
      </w:r>
      <w:r>
        <w:rPr>
          <w:rFonts w:eastAsia="Times New Roman" w:cs="Times New Roman"/>
        </w:rPr>
        <w:t xml:space="preserve"> </w:t>
      </w:r>
      <w:r>
        <w:rPr>
          <w:rFonts w:ascii="Kohinoor Devanagari Bold" w:eastAsia="Times New Roman" w:hAnsi="Kohinoor Devanagari Bold" w:cs="Kohinoor Devanagari Bold"/>
        </w:rPr>
        <w:t>भी</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तीय</w:t>
      </w:r>
      <w:r>
        <w:rPr>
          <w:rFonts w:eastAsia="Times New Roman" w:cs="Times New Roman"/>
        </w:rPr>
        <w:t xml:space="preserve"> </w:t>
      </w:r>
      <w:r>
        <w:rPr>
          <w:rFonts w:ascii="Kohinoor Devanagari Bold" w:eastAsia="Times New Roman" w:hAnsi="Kohinoor Devanagari Bold" w:cs="Kohinoor Devanagari Bold"/>
        </w:rPr>
        <w:t>मध्</w:t>
      </w:r>
      <w:r>
        <w:rPr>
          <w:rFonts w:eastAsia="Times New Roman" w:cs="Times New Roman"/>
        </w:rPr>
        <w:t>‍</w:t>
      </w:r>
      <w:r>
        <w:rPr>
          <w:rFonts w:ascii="Kohinoor Devanagari Bold" w:eastAsia="Times New Roman" w:hAnsi="Kohinoor Devanagari Bold" w:cs="Kohinoor Devanagari Bold"/>
        </w:rPr>
        <w:t>यस्</w:t>
      </w:r>
      <w:r>
        <w:rPr>
          <w:rFonts w:eastAsia="Times New Roman" w:cs="Times New Roman"/>
        </w:rPr>
        <w:t>‍</w:t>
      </w:r>
      <w:r>
        <w:rPr>
          <w:rFonts w:ascii="Kohinoor Devanagari Bold" w:eastAsia="Times New Roman" w:hAnsi="Kohinoor Devanagari Bold" w:cs="Kohinoor Devanagari Bold"/>
        </w:rPr>
        <w:t>थ</w:t>
      </w:r>
      <w:r>
        <w:rPr>
          <w:rFonts w:eastAsia="Times New Roman" w:cs="Times New Roman"/>
        </w:rPr>
        <w:t xml:space="preserve"> </w:t>
      </w:r>
      <w:r>
        <w:rPr>
          <w:rFonts w:ascii="Kohinoor Devanagari Bold" w:eastAsia="Times New Roman" w:hAnsi="Kohinoor Devanagari Bold" w:cs="Kohinoor Devanagari Bold"/>
        </w:rPr>
        <w:t>जिसका</w:t>
      </w:r>
      <w:r>
        <w:rPr>
          <w:rFonts w:eastAsia="Times New Roman" w:cs="Times New Roman"/>
        </w:rPr>
        <w:t xml:space="preserve"> </w:t>
      </w:r>
      <w:r>
        <w:rPr>
          <w:rFonts w:ascii="Kohinoor Devanagari Bold" w:eastAsia="Times New Roman" w:hAnsi="Kohinoor Devanagari Bold" w:cs="Kohinoor Devanagari Bold"/>
        </w:rPr>
        <w:t>मुख्</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व्</w:t>
      </w:r>
      <w:r>
        <w:rPr>
          <w:rFonts w:eastAsia="Times New Roman" w:cs="Times New Roman"/>
        </w:rPr>
        <w:t>‍</w:t>
      </w:r>
      <w:r>
        <w:rPr>
          <w:rFonts w:ascii="Kohinoor Devanagari Bold" w:eastAsia="Times New Roman" w:hAnsi="Kohinoor Devanagari Bold" w:cs="Kohinoor Devanagari Bold"/>
        </w:rPr>
        <w:t>यापार</w:t>
      </w:r>
      <w:r>
        <w:rPr>
          <w:rFonts w:eastAsia="Times New Roman" w:cs="Times New Roman"/>
        </w:rPr>
        <w:t xml:space="preserve"> </w:t>
      </w:r>
      <w:r>
        <w:rPr>
          <w:rFonts w:ascii="Kohinoor Devanagari Bold" w:eastAsia="Times New Roman" w:hAnsi="Kohinoor Devanagari Bold" w:cs="Kohinoor Devanagari Bold"/>
        </w:rPr>
        <w:t>प्रतिभूतियों</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खरीद</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w:t>
      </w:r>
      <w:r>
        <w:rPr>
          <w:rFonts w:ascii="Kohinoor Devanagari Bold" w:eastAsia="Times New Roman" w:hAnsi="Kohinoor Devanagari Bold" w:cs="Kohinoor Devanagari Bold"/>
        </w:rPr>
        <w:t>बिक्री</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r>
        <w:rPr>
          <w:rFonts w:eastAsia="Times New Roman" w:cs="Times New Roman"/>
        </w:rPr>
        <w:t xml:space="preserve"> </w:t>
      </w:r>
    </w:p>
    <w:p w:rsidR="005F7D45" w:rsidRDefault="005F7D45" w:rsidP="005F7D45">
      <w:pPr>
        <w:jc w:val="both"/>
        <w:rPr>
          <w:rFonts w:eastAsia="Times New Roman" w:cs="Times New Roman"/>
        </w:rPr>
      </w:pPr>
      <w:r>
        <w:rPr>
          <w:rFonts w:ascii="Kohinoor Devanagari Bold" w:eastAsia="Times New Roman" w:hAnsi="Kohinoor Devanagari Bold" w:cs="Kohinoor Devanagari Bold"/>
        </w:rPr>
        <w:t>अब</w:t>
      </w:r>
      <w:r>
        <w:rPr>
          <w:rFonts w:eastAsia="Times New Roman" w:cs="Times New Roman"/>
        </w:rPr>
        <w:t xml:space="preserve">, </w:t>
      </w:r>
      <w:r>
        <w:rPr>
          <w:rFonts w:ascii="Kohinoor Devanagari Bold" w:eastAsia="Times New Roman" w:hAnsi="Kohinoor Devanagari Bold" w:cs="Kohinoor Devanagari Bold"/>
        </w:rPr>
        <w:t>इन</w:t>
      </w:r>
      <w:r>
        <w:rPr>
          <w:rFonts w:eastAsia="Times New Roman" w:cs="Times New Roman"/>
        </w:rPr>
        <w:t xml:space="preserve"> </w:t>
      </w:r>
      <w:r>
        <w:rPr>
          <w:rFonts w:ascii="Kohinoor Devanagari Bold" w:eastAsia="Times New Roman" w:hAnsi="Kohinoor Devanagari Bold" w:cs="Kohinoor Devanagari Bold"/>
        </w:rPr>
        <w:t>एन</w:t>
      </w:r>
      <w:r>
        <w:rPr>
          <w:rFonts w:eastAsia="Times New Roman" w:cs="Times New Roman"/>
        </w:rPr>
        <w:t xml:space="preserve"> </w:t>
      </w:r>
      <w:r>
        <w:rPr>
          <w:rFonts w:ascii="Kohinoor Devanagari Bold" w:eastAsia="Times New Roman" w:hAnsi="Kohinoor Devanagari Bold" w:cs="Kohinoor Devanagari Bold"/>
        </w:rPr>
        <w:t>बी</w:t>
      </w:r>
      <w:r>
        <w:rPr>
          <w:rFonts w:eastAsia="Times New Roman" w:cs="Times New Roman"/>
        </w:rPr>
        <w:t xml:space="preserve"> </w:t>
      </w:r>
      <w:r>
        <w:rPr>
          <w:rFonts w:ascii="Kohinoor Devanagari Bold" w:eastAsia="Times New Roman" w:hAnsi="Kohinoor Devanagari Bold" w:cs="Kohinoor Devanagari Bold"/>
        </w:rPr>
        <w:t>एफ</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तीन</w:t>
      </w:r>
      <w:r>
        <w:rPr>
          <w:rFonts w:eastAsia="Times New Roman" w:cs="Times New Roman"/>
        </w:rPr>
        <w:t xml:space="preserve"> </w:t>
      </w:r>
      <w:r>
        <w:rPr>
          <w:rFonts w:ascii="Kohinoor Devanagari Bold" w:eastAsia="Times New Roman" w:hAnsi="Kohinoor Devanagari Bold" w:cs="Kohinoor Devanagari Bold"/>
        </w:rPr>
        <w:t>वर्गों</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वर्गीकृत</w:t>
      </w:r>
      <w:r>
        <w:rPr>
          <w:rFonts w:eastAsia="Times New Roman" w:cs="Times New Roman"/>
        </w:rPr>
        <w:t xml:space="preserve"> </w:t>
      </w:r>
      <w:r>
        <w:rPr>
          <w:rFonts w:ascii="Kohinoor Devanagari Bold" w:eastAsia="Times New Roman" w:hAnsi="Kohinoor Devanagari Bold" w:cs="Kohinoor Devanagari Bold"/>
        </w:rPr>
        <w:t>किया</w:t>
      </w:r>
      <w:r>
        <w:rPr>
          <w:rFonts w:eastAsia="Times New Roman" w:cs="Times New Roman"/>
        </w:rPr>
        <w:t xml:space="preserve"> </w:t>
      </w:r>
      <w:r>
        <w:rPr>
          <w:rFonts w:ascii="Kohinoor Devanagari Bold" w:eastAsia="Times New Roman" w:hAnsi="Kohinoor Devanagari Bold" w:cs="Kohinoor Devanagari Bold"/>
        </w:rPr>
        <w:t>गया</w:t>
      </w:r>
      <w:r>
        <w:rPr>
          <w:rFonts w:eastAsia="Times New Roman" w:cs="Times New Roman"/>
        </w:rPr>
        <w:t xml:space="preserve"> </w:t>
      </w:r>
      <w:r>
        <w:rPr>
          <w:rFonts w:ascii="Kohinoor Devanagari Bold" w:eastAsia="Times New Roman" w:hAnsi="Kohinoor Devanagari Bold" w:cs="Kohinoor Devanagari Bold"/>
        </w:rPr>
        <w:t>हैं</w:t>
      </w:r>
      <w:proofErr w:type="gramStart"/>
      <w:r>
        <w:rPr>
          <w:rFonts w:eastAsia="Times New Roman" w:cs="Times New Roman"/>
        </w:rPr>
        <w:t>:-</w:t>
      </w:r>
      <w:proofErr w:type="gramEnd"/>
      <w:r>
        <w:rPr>
          <w:rFonts w:eastAsia="Times New Roman" w:cs="Times New Roman"/>
        </w:rPr>
        <w:t xml:space="preserve"> </w:t>
      </w:r>
    </w:p>
    <w:p w:rsidR="005F7D45" w:rsidRDefault="005F7D45" w:rsidP="005F7D45">
      <w:pPr>
        <w:numPr>
          <w:ilvl w:val="0"/>
          <w:numId w:val="7"/>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परिसंपत्ति</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तपोषण</w:t>
      </w:r>
      <w:r>
        <w:rPr>
          <w:rFonts w:eastAsia="Times New Roman" w:cs="Times New Roman"/>
        </w:rPr>
        <w:t xml:space="preserve"> </w:t>
      </w:r>
      <w:r>
        <w:rPr>
          <w:rFonts w:ascii="Kohinoor Devanagari Bold" w:eastAsia="Times New Roman" w:hAnsi="Kohinoor Devanagari Bold" w:cs="Kohinoor Devanagari Bold"/>
        </w:rPr>
        <w:t>कंपनी</w:t>
      </w:r>
      <w:r>
        <w:rPr>
          <w:rFonts w:eastAsia="Times New Roman" w:cs="Times New Roman"/>
        </w:rPr>
        <w:t xml:space="preserve"> (</w:t>
      </w:r>
      <w:r>
        <w:rPr>
          <w:rFonts w:ascii="Kohinoor Devanagari Bold" w:eastAsia="Times New Roman" w:hAnsi="Kohinoor Devanagari Bold" w:cs="Kohinoor Devanagari Bold"/>
        </w:rPr>
        <w:t>ए</w:t>
      </w:r>
      <w:r>
        <w:rPr>
          <w:rFonts w:eastAsia="Times New Roman" w:cs="Times New Roman"/>
        </w:rPr>
        <w:t xml:space="preserve"> </w:t>
      </w:r>
      <w:r>
        <w:rPr>
          <w:rFonts w:ascii="Kohinoor Devanagari Bold" w:eastAsia="Times New Roman" w:hAnsi="Kohinoor Devanagari Bold" w:cs="Kohinoor Devanagari Bold"/>
        </w:rPr>
        <w:t>एफ</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p>
    <w:p w:rsidR="005F7D45" w:rsidRDefault="005F7D45" w:rsidP="005F7D45">
      <w:pPr>
        <w:numPr>
          <w:ilvl w:val="0"/>
          <w:numId w:val="7"/>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निवेश</w:t>
      </w:r>
      <w:r>
        <w:rPr>
          <w:rFonts w:eastAsia="Times New Roman" w:cs="Times New Roman"/>
        </w:rPr>
        <w:t xml:space="preserve"> </w:t>
      </w:r>
      <w:r>
        <w:rPr>
          <w:rFonts w:ascii="Kohinoor Devanagari Bold" w:eastAsia="Times New Roman" w:hAnsi="Kohinoor Devanagari Bold" w:cs="Kohinoor Devanagari Bold"/>
        </w:rPr>
        <w:t>कंपनी</w:t>
      </w:r>
      <w:r>
        <w:rPr>
          <w:rFonts w:eastAsia="Times New Roman" w:cs="Times New Roman"/>
        </w:rPr>
        <w:t xml:space="preserve"> (</w:t>
      </w:r>
      <w:r>
        <w:rPr>
          <w:rFonts w:ascii="Kohinoor Devanagari Bold" w:eastAsia="Times New Roman" w:hAnsi="Kohinoor Devanagari Bold" w:cs="Kohinoor Devanagari Bold"/>
        </w:rPr>
        <w:t>आई</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और</w:t>
      </w:r>
    </w:p>
    <w:p w:rsidR="005F7D45" w:rsidRDefault="005F7D45" w:rsidP="005F7D45">
      <w:pPr>
        <w:numPr>
          <w:ilvl w:val="0"/>
          <w:numId w:val="7"/>
        </w:numPr>
        <w:spacing w:before="100" w:beforeAutospacing="1" w:after="100" w:afterAutospacing="1"/>
        <w:jc w:val="both"/>
        <w:rPr>
          <w:rFonts w:eastAsia="Times New Roman" w:cs="Times New Roman"/>
        </w:rPr>
      </w:pPr>
      <w:r>
        <w:rPr>
          <w:rFonts w:ascii="Kohinoor Devanagari Bold" w:eastAsia="Times New Roman" w:hAnsi="Kohinoor Devanagari Bold" w:cs="Kohinoor Devanagari Bold"/>
        </w:rPr>
        <w:t>इन</w:t>
      </w:r>
      <w:r>
        <w:rPr>
          <w:rFonts w:eastAsia="Times New Roman" w:cs="Times New Roman"/>
        </w:rPr>
        <w:t xml:space="preserve"> </w:t>
      </w:r>
      <w:r>
        <w:rPr>
          <w:rFonts w:ascii="Kohinoor Devanagari Bold" w:eastAsia="Times New Roman" w:hAnsi="Kohinoor Devanagari Bold" w:cs="Kohinoor Devanagari Bold"/>
        </w:rPr>
        <w:t>वर्गीकरण</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तहत</w:t>
      </w:r>
      <w:r>
        <w:rPr>
          <w:rFonts w:eastAsia="Times New Roman" w:cs="Times New Roman"/>
        </w:rPr>
        <w:t xml:space="preserve"> </w:t>
      </w:r>
      <w:r>
        <w:rPr>
          <w:rFonts w:ascii="Kohinoor Devanagari Bold" w:eastAsia="Times New Roman" w:hAnsi="Kohinoor Devanagari Bold" w:cs="Kohinoor Devanagari Bold"/>
        </w:rPr>
        <w:t>ए</w:t>
      </w:r>
      <w:r>
        <w:rPr>
          <w:rFonts w:eastAsia="Times New Roman" w:cs="Times New Roman"/>
        </w:rPr>
        <w:t xml:space="preserve"> </w:t>
      </w:r>
      <w:r>
        <w:rPr>
          <w:rFonts w:ascii="Kohinoor Devanagari Bold" w:eastAsia="Times New Roman" w:hAnsi="Kohinoor Devanagari Bold" w:cs="Kohinoor Devanagari Bold"/>
        </w:rPr>
        <w:t>एफ</w:t>
      </w:r>
      <w:r>
        <w:rPr>
          <w:rFonts w:eastAsia="Times New Roman" w:cs="Times New Roman"/>
        </w:rPr>
        <w:t xml:space="preserve"> </w:t>
      </w:r>
      <w:r>
        <w:rPr>
          <w:rFonts w:ascii="Kohinoor Devanagari Bold" w:eastAsia="Times New Roman" w:hAnsi="Kohinoor Devanagari Bold" w:cs="Kohinoor Devanagari Bold"/>
        </w:rPr>
        <w:t>सी</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वित्</w:t>
      </w:r>
      <w:r>
        <w:rPr>
          <w:rFonts w:eastAsia="Times New Roman" w:cs="Times New Roman"/>
        </w:rPr>
        <w:t>‍</w:t>
      </w:r>
      <w:r>
        <w:rPr>
          <w:rFonts w:ascii="Kohinoor Devanagari Bold" w:eastAsia="Times New Roman" w:hAnsi="Kohinoor Devanagari Bold" w:cs="Kohinoor Devanagari Bold"/>
        </w:rPr>
        <w:t>तीय</w:t>
      </w:r>
      <w:r>
        <w:rPr>
          <w:rFonts w:eastAsia="Times New Roman" w:cs="Times New Roman"/>
        </w:rPr>
        <w:t xml:space="preserve"> </w:t>
      </w:r>
      <w:r>
        <w:rPr>
          <w:rFonts w:ascii="Kohinoor Devanagari Bold" w:eastAsia="Times New Roman" w:hAnsi="Kohinoor Devanagari Bold" w:cs="Kohinoor Devanagari Bold"/>
        </w:rPr>
        <w:t>संस्</w:t>
      </w:r>
      <w:r>
        <w:rPr>
          <w:rFonts w:eastAsia="Times New Roman" w:cs="Times New Roman"/>
        </w:rPr>
        <w:t>‍</w:t>
      </w:r>
      <w:r>
        <w:rPr>
          <w:rFonts w:ascii="Kohinoor Devanagari Bold" w:eastAsia="Times New Roman" w:hAnsi="Kohinoor Devanagari Bold" w:cs="Kohinoor Devanagari Bold"/>
        </w:rPr>
        <w:t>था</w:t>
      </w:r>
      <w:r>
        <w:rPr>
          <w:rFonts w:eastAsia="Times New Roman" w:cs="Times New Roman"/>
        </w:rPr>
        <w:t xml:space="preserve"> </w:t>
      </w:r>
      <w:r>
        <w:rPr>
          <w:rFonts w:ascii="Kohinoor Devanagari Bold" w:eastAsia="Times New Roman" w:hAnsi="Kohinoor Devanagari Bold" w:cs="Kohinoor Devanagari Bold"/>
        </w:rPr>
        <w:t>जिसका</w:t>
      </w:r>
      <w:r>
        <w:rPr>
          <w:rFonts w:eastAsia="Times New Roman" w:cs="Times New Roman"/>
        </w:rPr>
        <w:t xml:space="preserve"> </w:t>
      </w:r>
      <w:r>
        <w:rPr>
          <w:rFonts w:ascii="Kohinoor Devanagari Bold" w:eastAsia="Times New Roman" w:hAnsi="Kohinoor Devanagari Bold" w:cs="Kohinoor Devanagari Bold"/>
        </w:rPr>
        <w:t>मुख्</w:t>
      </w:r>
      <w:r>
        <w:rPr>
          <w:rFonts w:eastAsia="Times New Roman" w:cs="Times New Roman"/>
        </w:rPr>
        <w:t>‍</w:t>
      </w:r>
      <w:r>
        <w:rPr>
          <w:rFonts w:ascii="Kohinoor Devanagari Bold" w:eastAsia="Times New Roman" w:hAnsi="Kohinoor Devanagari Bold" w:cs="Kohinoor Devanagari Bold"/>
        </w:rPr>
        <w:t>य</w:t>
      </w:r>
      <w:r>
        <w:rPr>
          <w:rFonts w:eastAsia="Times New Roman" w:cs="Times New Roman"/>
        </w:rPr>
        <w:t xml:space="preserve"> </w:t>
      </w:r>
      <w:r>
        <w:rPr>
          <w:rFonts w:ascii="Kohinoor Devanagari Bold" w:eastAsia="Times New Roman" w:hAnsi="Kohinoor Devanagari Bold" w:cs="Kohinoor Devanagari Bold"/>
        </w:rPr>
        <w:t>कारोबार</w:t>
      </w:r>
      <w:r>
        <w:rPr>
          <w:rFonts w:eastAsia="Times New Roman" w:cs="Times New Roman"/>
        </w:rPr>
        <w:t xml:space="preserve"> </w:t>
      </w:r>
      <w:r>
        <w:rPr>
          <w:rFonts w:ascii="Kohinoor Devanagari Bold" w:eastAsia="Times New Roman" w:hAnsi="Kohinoor Devanagari Bold" w:cs="Kohinoor Devanagari Bold"/>
        </w:rPr>
        <w:t>भौतिक</w:t>
      </w:r>
      <w:r>
        <w:rPr>
          <w:rFonts w:eastAsia="Times New Roman" w:cs="Times New Roman"/>
        </w:rPr>
        <w:t xml:space="preserve"> </w:t>
      </w:r>
      <w:r>
        <w:rPr>
          <w:rFonts w:ascii="Kohinoor Devanagari Bold" w:eastAsia="Times New Roman" w:hAnsi="Kohinoor Devanagari Bold" w:cs="Kohinoor Devanagari Bold"/>
        </w:rPr>
        <w:t>परिसंपत्तियों</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वित्त</w:t>
      </w:r>
      <w:r>
        <w:rPr>
          <w:rFonts w:eastAsia="Times New Roman" w:cs="Times New Roman"/>
        </w:rPr>
        <w:t xml:space="preserve"> </w:t>
      </w:r>
      <w:r>
        <w:rPr>
          <w:rFonts w:ascii="Kohinoor Devanagari Bold" w:eastAsia="Times New Roman" w:hAnsi="Kohinoor Devanagari Bold" w:cs="Kohinoor Devanagari Bold"/>
        </w:rPr>
        <w:t>पोषण</w:t>
      </w:r>
      <w:r>
        <w:rPr>
          <w:rFonts w:eastAsia="Times New Roman" w:cs="Times New Roman"/>
        </w:rPr>
        <w:t xml:space="preserve"> </w:t>
      </w:r>
      <w:r>
        <w:rPr>
          <w:rFonts w:ascii="Kohinoor Devanagari Bold" w:eastAsia="Times New Roman" w:hAnsi="Kohinoor Devanagari Bold" w:cs="Kohinoor Devanagari Bold"/>
        </w:rPr>
        <w:t>करना</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जो</w:t>
      </w:r>
      <w:r>
        <w:rPr>
          <w:rFonts w:eastAsia="Times New Roman" w:cs="Times New Roman"/>
        </w:rPr>
        <w:t xml:space="preserve"> </w:t>
      </w:r>
      <w:r>
        <w:rPr>
          <w:rFonts w:ascii="Kohinoor Devanagari Bold" w:eastAsia="Times New Roman" w:hAnsi="Kohinoor Devanagari Bold" w:cs="Kohinoor Devanagari Bold"/>
        </w:rPr>
        <w:t>देश</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विभिन्</w:t>
      </w:r>
      <w:r>
        <w:rPr>
          <w:rFonts w:eastAsia="Times New Roman" w:cs="Times New Roman"/>
        </w:rPr>
        <w:t>‍</w:t>
      </w:r>
      <w:r>
        <w:rPr>
          <w:rFonts w:ascii="Kohinoor Devanagari Bold" w:eastAsia="Times New Roman" w:hAnsi="Kohinoor Devanagari Bold" w:cs="Kohinoor Devanagari Bold"/>
        </w:rPr>
        <w:t>न</w:t>
      </w:r>
      <w:r>
        <w:rPr>
          <w:rFonts w:eastAsia="Times New Roman" w:cs="Times New Roman"/>
        </w:rPr>
        <w:t xml:space="preserve"> </w:t>
      </w:r>
      <w:r>
        <w:rPr>
          <w:rFonts w:ascii="Kohinoor Devanagari Bold" w:eastAsia="Times New Roman" w:hAnsi="Kohinoor Devanagari Bold" w:cs="Kohinoor Devanagari Bold"/>
        </w:rPr>
        <w:t>उत्</w:t>
      </w:r>
      <w:r>
        <w:rPr>
          <w:rFonts w:eastAsia="Times New Roman" w:cs="Times New Roman"/>
        </w:rPr>
        <w:t>‍</w:t>
      </w:r>
      <w:r>
        <w:rPr>
          <w:rFonts w:ascii="Kohinoor Devanagari Bold" w:eastAsia="Times New Roman" w:hAnsi="Kohinoor Devanagari Bold" w:cs="Kohinoor Devanagari Bold"/>
        </w:rPr>
        <w:t>पादक</w:t>
      </w:r>
      <w:r>
        <w:rPr>
          <w:rFonts w:eastAsia="Times New Roman" w:cs="Times New Roman"/>
        </w:rPr>
        <w:t>/</w:t>
      </w:r>
      <w:r>
        <w:rPr>
          <w:rFonts w:ascii="Kohinoor Devanagari Bold" w:eastAsia="Times New Roman" w:hAnsi="Kohinoor Devanagari Bold" w:cs="Kohinoor Devanagari Bold"/>
        </w:rPr>
        <w:t>आर्थिक</w:t>
      </w:r>
      <w:r>
        <w:rPr>
          <w:rFonts w:eastAsia="Times New Roman" w:cs="Times New Roman"/>
        </w:rPr>
        <w:t xml:space="preserve"> </w:t>
      </w:r>
      <w:r>
        <w:rPr>
          <w:rFonts w:ascii="Kohinoor Devanagari Bold" w:eastAsia="Times New Roman" w:hAnsi="Kohinoor Devanagari Bold" w:cs="Kohinoor Devanagari Bold"/>
        </w:rPr>
        <w:t>क्रियाकलापों</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सहायता</w:t>
      </w:r>
      <w:r>
        <w:rPr>
          <w:rFonts w:eastAsia="Times New Roman" w:cs="Times New Roman"/>
        </w:rPr>
        <w:t xml:space="preserve"> </w:t>
      </w:r>
      <w:r>
        <w:rPr>
          <w:rFonts w:ascii="Kohinoor Devanagari Bold" w:eastAsia="Times New Roman" w:hAnsi="Kohinoor Devanagari Bold" w:cs="Kohinoor Devanagari Bold"/>
        </w:rPr>
        <w:t>प्रदान</w:t>
      </w:r>
      <w:r>
        <w:rPr>
          <w:rFonts w:eastAsia="Times New Roman" w:cs="Times New Roman"/>
        </w:rPr>
        <w:t xml:space="preserve"> </w:t>
      </w:r>
      <w:r>
        <w:rPr>
          <w:rFonts w:ascii="Kohinoor Devanagari Bold" w:eastAsia="Times New Roman" w:hAnsi="Kohinoor Devanagari Bold" w:cs="Kohinoor Devanagari Bold"/>
        </w:rPr>
        <w:t>करती</w:t>
      </w:r>
      <w:r>
        <w:rPr>
          <w:rFonts w:eastAsia="Times New Roman" w:cs="Times New Roman"/>
        </w:rPr>
        <w:t xml:space="preserve"> </w:t>
      </w:r>
      <w:r>
        <w:rPr>
          <w:rFonts w:ascii="Kohinoor Devanagari Bold" w:eastAsia="Times New Roman" w:hAnsi="Kohinoor Devanagari Bold" w:cs="Kohinoor Devanagari Bold"/>
        </w:rPr>
        <w:t>है</w:t>
      </w:r>
      <w:r>
        <w:rPr>
          <w:rFonts w:eastAsia="Times New Roman" w:cs="Times New Roman"/>
        </w:rPr>
        <w:t xml:space="preserve">; </w:t>
      </w:r>
      <w:r>
        <w:rPr>
          <w:rFonts w:ascii="Kohinoor Devanagari Bold" w:eastAsia="Times New Roman" w:hAnsi="Kohinoor Devanagari Bold" w:cs="Kohinoor Devanagari Bold"/>
        </w:rPr>
        <w:t>के</w:t>
      </w:r>
      <w:r>
        <w:rPr>
          <w:rFonts w:eastAsia="Times New Roman" w:cs="Times New Roman"/>
        </w:rPr>
        <w:t xml:space="preserve"> </w:t>
      </w:r>
      <w:r>
        <w:rPr>
          <w:rFonts w:ascii="Kohinoor Devanagari Bold" w:eastAsia="Times New Roman" w:hAnsi="Kohinoor Devanagari Bold" w:cs="Kohinoor Devanagari Bold"/>
        </w:rPr>
        <w:t>रूप</w:t>
      </w:r>
      <w:r>
        <w:rPr>
          <w:rFonts w:eastAsia="Times New Roman" w:cs="Times New Roman"/>
        </w:rPr>
        <w:t xml:space="preserve">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परिभाषित</w:t>
      </w:r>
      <w:r>
        <w:rPr>
          <w:rFonts w:eastAsia="Times New Roman" w:cs="Times New Roman"/>
        </w:rPr>
        <w:t xml:space="preserve"> </w:t>
      </w:r>
      <w:r>
        <w:rPr>
          <w:rFonts w:ascii="Kohinoor Devanagari Bold" w:eastAsia="Times New Roman" w:hAnsi="Kohinoor Devanagari Bold" w:cs="Kohinoor Devanagari Bold"/>
        </w:rPr>
        <w:t>किया</w:t>
      </w:r>
      <w:r>
        <w:rPr>
          <w:rFonts w:eastAsia="Times New Roman" w:cs="Times New Roman"/>
        </w:rPr>
        <w:t xml:space="preserve"> </w:t>
      </w:r>
      <w:r>
        <w:rPr>
          <w:rFonts w:ascii="Kohinoor Devanagari Bold" w:eastAsia="Times New Roman" w:hAnsi="Kohinoor Devanagari Bold" w:cs="Kohinoor Devanagari Bold"/>
        </w:rPr>
        <w:t>गया</w:t>
      </w:r>
      <w:r>
        <w:rPr>
          <w:rFonts w:eastAsia="Times New Roman" w:cs="Times New Roman"/>
        </w:rPr>
        <w:t xml:space="preserve"> </w:t>
      </w:r>
      <w:r>
        <w:rPr>
          <w:rFonts w:ascii="Kohinoor Devanagari Bold" w:eastAsia="Times New Roman" w:hAnsi="Kohinoor Devanagari Bold" w:cs="Kohinoor Devanagari Bold"/>
        </w:rPr>
        <w:t>है</w:t>
      </w:r>
      <w:r>
        <w:rPr>
          <w:rFonts w:ascii="Oriya MN" w:eastAsia="Times New Roman" w:hAnsi="Oriya MN" w:cs="Oriya MN"/>
        </w:rPr>
        <w:t>।</w:t>
      </w:r>
    </w:p>
    <w:p w:rsidR="006D3687" w:rsidRPr="005F7D45" w:rsidRDefault="005F7D45" w:rsidP="005F7D45">
      <w:pPr>
        <w:pStyle w:val="Heading1"/>
        <w:rPr>
          <w:rFonts w:eastAsia="Times New Roman" w:cs="Times New Roman"/>
        </w:rPr>
      </w:pPr>
      <w:r>
        <w:rPr>
          <w:rFonts w:ascii="Kohinoor Devanagari Bold" w:eastAsia="Times New Roman" w:hAnsi="Kohinoor Devanagari Bold" w:cs="Kohinoor Devanagari Bold"/>
        </w:rPr>
        <w:t>बैंक</w:t>
      </w:r>
      <w:r>
        <w:rPr>
          <w:rFonts w:eastAsia="Times New Roman" w:cs="Times New Roman"/>
        </w:rPr>
        <w:t xml:space="preserve"> </w:t>
      </w:r>
      <w:r>
        <w:rPr>
          <w:rFonts w:ascii="Kohinoor Devanagari Bold" w:eastAsia="Times New Roman" w:hAnsi="Kohinoor Devanagari Bold" w:cs="Kohinoor Devanagari Bold"/>
        </w:rPr>
        <w:t>और</w:t>
      </w:r>
      <w:r>
        <w:rPr>
          <w:rFonts w:eastAsia="Times New Roman" w:cs="Times New Roman"/>
        </w:rPr>
        <w:t xml:space="preserve"> NBFC </w:t>
      </w:r>
      <w:r>
        <w:rPr>
          <w:rFonts w:ascii="Kohinoor Devanagari Bold" w:eastAsia="Times New Roman" w:hAnsi="Kohinoor Devanagari Bold" w:cs="Kohinoor Devanagari Bold"/>
        </w:rPr>
        <w:t>में</w:t>
      </w:r>
      <w:r>
        <w:rPr>
          <w:rFonts w:eastAsia="Times New Roman" w:cs="Times New Roman"/>
        </w:rPr>
        <w:t xml:space="preserve"> </w:t>
      </w:r>
      <w:r>
        <w:rPr>
          <w:rFonts w:ascii="Kohinoor Devanagari Bold" w:eastAsia="Times New Roman" w:hAnsi="Kohinoor Devanagari Bold" w:cs="Kohinoor Devanagari Bold"/>
        </w:rPr>
        <w:t>अंतर</w:t>
      </w:r>
    </w:p>
    <w:p w:rsidR="005F7D45" w:rsidRPr="005F7D45" w:rsidRDefault="005F7D45" w:rsidP="005F7D45">
      <w:pPr>
        <w:pStyle w:val="NormalWeb"/>
        <w:jc w:val="both"/>
        <w:rPr>
          <w:sz w:val="24"/>
        </w:rPr>
      </w:pPr>
      <w:r w:rsidRPr="005F7D45">
        <w:rPr>
          <w:rFonts w:ascii="Kohinoor Devanagari Bold" w:hAnsi="Kohinoor Devanagari Bold" w:cs="Kohinoor Devanagari Bold"/>
          <w:b/>
          <w:bCs/>
          <w:sz w:val="24"/>
        </w:rPr>
        <w:t>समानताओं</w:t>
      </w:r>
      <w:r w:rsidRPr="005F7D45">
        <w:rPr>
          <w:b/>
          <w:bCs/>
          <w:sz w:val="24"/>
        </w:rPr>
        <w:t xml:space="preserve"> </w:t>
      </w:r>
      <w:r w:rsidRPr="005F7D45">
        <w:rPr>
          <w:rFonts w:ascii="Kohinoor Devanagari Bold" w:hAnsi="Kohinoor Devanagari Bold" w:cs="Kohinoor Devanagari Bold"/>
          <w:b/>
          <w:bCs/>
          <w:sz w:val="24"/>
        </w:rPr>
        <w:t>के</w:t>
      </w:r>
      <w:r w:rsidRPr="005F7D45">
        <w:rPr>
          <w:b/>
          <w:bCs/>
          <w:sz w:val="24"/>
        </w:rPr>
        <w:t xml:space="preserve"> </w:t>
      </w:r>
      <w:r w:rsidRPr="005F7D45">
        <w:rPr>
          <w:rFonts w:ascii="Kohinoor Devanagari Bold" w:hAnsi="Kohinoor Devanagari Bold" w:cs="Kohinoor Devanagari Bold"/>
          <w:b/>
          <w:bCs/>
          <w:sz w:val="24"/>
        </w:rPr>
        <w:t>बावजूद</w:t>
      </w:r>
      <w:r w:rsidRPr="005F7D45">
        <w:rPr>
          <w:b/>
          <w:bCs/>
          <w:sz w:val="24"/>
        </w:rPr>
        <w:t xml:space="preserve"> </w:t>
      </w:r>
      <w:r w:rsidRPr="005F7D45">
        <w:rPr>
          <w:rFonts w:ascii="Kohinoor Devanagari Bold" w:hAnsi="Kohinoor Devanagari Bold" w:cs="Kohinoor Devanagari Bold"/>
          <w:b/>
          <w:bCs/>
          <w:sz w:val="24"/>
        </w:rPr>
        <w:t>बैंक</w:t>
      </w:r>
      <w:r w:rsidRPr="005F7D45">
        <w:rPr>
          <w:b/>
          <w:bCs/>
          <w:sz w:val="24"/>
        </w:rPr>
        <w:t xml:space="preserve"> </w:t>
      </w:r>
      <w:r w:rsidRPr="005F7D45">
        <w:rPr>
          <w:rFonts w:ascii="Kohinoor Devanagari Bold" w:hAnsi="Kohinoor Devanagari Bold" w:cs="Kohinoor Devanagari Bold"/>
          <w:b/>
          <w:bCs/>
          <w:sz w:val="24"/>
        </w:rPr>
        <w:t>एवं</w:t>
      </w:r>
      <w:r w:rsidRPr="005F7D45">
        <w:rPr>
          <w:b/>
          <w:bCs/>
          <w:sz w:val="24"/>
        </w:rPr>
        <w:t xml:space="preserve"> </w:t>
      </w:r>
      <w:r w:rsidRPr="005F7D45">
        <w:rPr>
          <w:rFonts w:ascii="Kohinoor Devanagari Bold" w:hAnsi="Kohinoor Devanagari Bold" w:cs="Kohinoor Devanagari Bold"/>
          <w:b/>
          <w:bCs/>
          <w:sz w:val="24"/>
        </w:rPr>
        <w:t>गैर</w:t>
      </w:r>
      <w:r w:rsidRPr="005F7D45">
        <w:rPr>
          <w:b/>
          <w:bCs/>
          <w:sz w:val="24"/>
        </w:rPr>
        <w:t>-</w:t>
      </w:r>
      <w:r w:rsidRPr="005F7D45">
        <w:rPr>
          <w:rFonts w:ascii="Kohinoor Devanagari Bold" w:hAnsi="Kohinoor Devanagari Bold" w:cs="Kohinoor Devanagari Bold"/>
          <w:b/>
          <w:bCs/>
          <w:sz w:val="24"/>
        </w:rPr>
        <w:t>बैंकिंग</w:t>
      </w:r>
      <w:r w:rsidRPr="005F7D45">
        <w:rPr>
          <w:b/>
          <w:bCs/>
          <w:sz w:val="24"/>
        </w:rPr>
        <w:t xml:space="preserve"> </w:t>
      </w:r>
      <w:r w:rsidRPr="005F7D45">
        <w:rPr>
          <w:rFonts w:ascii="Kohinoor Devanagari Bold" w:hAnsi="Kohinoor Devanagari Bold" w:cs="Kohinoor Devanagari Bold"/>
          <w:b/>
          <w:bCs/>
          <w:sz w:val="24"/>
        </w:rPr>
        <w:t>वित्तीय</w:t>
      </w:r>
      <w:r w:rsidRPr="005F7D45">
        <w:rPr>
          <w:b/>
          <w:bCs/>
          <w:sz w:val="24"/>
        </w:rPr>
        <w:t xml:space="preserve"> </w:t>
      </w:r>
      <w:r w:rsidRPr="005F7D45">
        <w:rPr>
          <w:rFonts w:ascii="Kohinoor Devanagari Bold" w:hAnsi="Kohinoor Devanagari Bold" w:cs="Kohinoor Devanagari Bold"/>
          <w:b/>
          <w:bCs/>
          <w:sz w:val="24"/>
        </w:rPr>
        <w:t>संस्थाओं</w:t>
      </w:r>
      <w:r w:rsidRPr="005F7D45">
        <w:rPr>
          <w:b/>
          <w:bCs/>
          <w:sz w:val="24"/>
        </w:rPr>
        <w:t xml:space="preserve"> </w:t>
      </w:r>
      <w:r w:rsidRPr="005F7D45">
        <w:rPr>
          <w:rFonts w:ascii="Kohinoor Devanagari Bold" w:hAnsi="Kohinoor Devanagari Bold" w:cs="Kohinoor Devanagari Bold"/>
          <w:b/>
          <w:bCs/>
          <w:sz w:val="24"/>
        </w:rPr>
        <w:t>में</w:t>
      </w:r>
      <w:r w:rsidRPr="005F7D45">
        <w:rPr>
          <w:b/>
          <w:bCs/>
          <w:sz w:val="24"/>
        </w:rPr>
        <w:t xml:space="preserve"> </w:t>
      </w:r>
      <w:r w:rsidRPr="005F7D45">
        <w:rPr>
          <w:rFonts w:ascii="Kohinoor Devanagari Bold" w:hAnsi="Kohinoor Devanagari Bold" w:cs="Kohinoor Devanagari Bold"/>
          <w:b/>
          <w:bCs/>
          <w:sz w:val="24"/>
        </w:rPr>
        <w:t>प्रमुख</w:t>
      </w:r>
      <w:r w:rsidRPr="005F7D45">
        <w:rPr>
          <w:b/>
          <w:bCs/>
          <w:sz w:val="24"/>
        </w:rPr>
        <w:t xml:space="preserve"> </w:t>
      </w:r>
      <w:r w:rsidRPr="005F7D45">
        <w:rPr>
          <w:rFonts w:ascii="Kohinoor Devanagari Bold" w:hAnsi="Kohinoor Devanagari Bold" w:cs="Kohinoor Devanagari Bold"/>
          <w:b/>
          <w:bCs/>
          <w:sz w:val="24"/>
        </w:rPr>
        <w:t>अन्तर</w:t>
      </w:r>
      <w:r w:rsidRPr="005F7D45">
        <w:rPr>
          <w:b/>
          <w:bCs/>
          <w:sz w:val="24"/>
        </w:rPr>
        <w:t xml:space="preserve"> </w:t>
      </w:r>
      <w:r w:rsidRPr="005F7D45">
        <w:rPr>
          <w:rFonts w:ascii="Kohinoor Devanagari Bold" w:hAnsi="Kohinoor Devanagari Bold" w:cs="Kohinoor Devanagari Bold"/>
          <w:b/>
          <w:bCs/>
          <w:sz w:val="24"/>
        </w:rPr>
        <w:t>निम्न</w:t>
      </w:r>
      <w:r w:rsidRPr="005F7D45">
        <w:rPr>
          <w:b/>
          <w:bCs/>
          <w:sz w:val="24"/>
        </w:rPr>
        <w:t xml:space="preserve"> </w:t>
      </w:r>
      <w:r w:rsidRPr="005F7D45">
        <w:rPr>
          <w:rFonts w:ascii="Kohinoor Devanagari Bold" w:hAnsi="Kohinoor Devanagari Bold" w:cs="Kohinoor Devanagari Bold"/>
          <w:b/>
          <w:bCs/>
          <w:sz w:val="24"/>
        </w:rPr>
        <w:t>प्रकार</w:t>
      </w:r>
      <w:r w:rsidRPr="005F7D45">
        <w:rPr>
          <w:b/>
          <w:bCs/>
          <w:sz w:val="24"/>
        </w:rPr>
        <w:t xml:space="preserve"> </w:t>
      </w:r>
      <w:r w:rsidRPr="005F7D45">
        <w:rPr>
          <w:rFonts w:ascii="Kohinoor Devanagari Bold" w:hAnsi="Kohinoor Devanagari Bold" w:cs="Kohinoor Devanagari Bold"/>
          <w:b/>
          <w:bCs/>
          <w:sz w:val="24"/>
        </w:rPr>
        <w:t>है</w:t>
      </w:r>
      <w:r w:rsidRPr="005F7D45">
        <w:rPr>
          <w:b/>
          <w:bCs/>
          <w:sz w:val="24"/>
        </w:rPr>
        <w:t>:</w:t>
      </w:r>
    </w:p>
    <w:p w:rsidR="005F7D45" w:rsidRPr="005F7D45" w:rsidRDefault="005F7D45" w:rsidP="005F7D45">
      <w:pPr>
        <w:pStyle w:val="NormalWeb"/>
        <w:jc w:val="both"/>
        <w:rPr>
          <w:b/>
          <w:bCs/>
          <w:sz w:val="24"/>
        </w:rPr>
      </w:pPr>
      <w:r w:rsidRPr="005F7D45">
        <w:rPr>
          <w:b/>
          <w:bCs/>
          <w:sz w:val="24"/>
        </w:rPr>
        <w:t xml:space="preserve">(i) </w:t>
      </w:r>
      <w:r w:rsidRPr="005F7D45">
        <w:rPr>
          <w:rFonts w:ascii="Kohinoor Devanagari Bold" w:hAnsi="Kohinoor Devanagari Bold" w:cs="Kohinoor Devanagari Bold"/>
          <w:b/>
          <w:bCs/>
          <w:sz w:val="24"/>
        </w:rPr>
        <w:t>साख</w:t>
      </w:r>
      <w:r w:rsidRPr="005F7D45">
        <w:rPr>
          <w:b/>
          <w:bCs/>
          <w:sz w:val="24"/>
        </w:rPr>
        <w:t xml:space="preserve"> </w:t>
      </w:r>
      <w:r w:rsidRPr="005F7D45">
        <w:rPr>
          <w:rFonts w:ascii="Kohinoor Devanagari Bold" w:hAnsi="Kohinoor Devanagari Bold" w:cs="Kohinoor Devanagari Bold"/>
          <w:b/>
          <w:bCs/>
          <w:sz w:val="24"/>
        </w:rPr>
        <w:t>का</w:t>
      </w:r>
      <w:r w:rsidRPr="005F7D45">
        <w:rPr>
          <w:b/>
          <w:bCs/>
          <w:sz w:val="24"/>
        </w:rPr>
        <w:t xml:space="preserve"> </w:t>
      </w:r>
      <w:r w:rsidRPr="005F7D45">
        <w:rPr>
          <w:rFonts w:ascii="Kohinoor Devanagari Bold" w:hAnsi="Kohinoor Devanagari Bold" w:cs="Kohinoor Devanagari Bold"/>
          <w:b/>
          <w:bCs/>
          <w:sz w:val="24"/>
        </w:rPr>
        <w:t>सृजन</w:t>
      </w:r>
      <w:r w:rsidRPr="005F7D45">
        <w:rPr>
          <w:b/>
          <w:bCs/>
          <w:sz w:val="24"/>
        </w:rPr>
        <w:t xml:space="preserve"> (Creation of Credit):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देश</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मुद्रा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पूर्ति</w:t>
      </w:r>
      <w:r w:rsidRPr="005F7D45">
        <w:rPr>
          <w:sz w:val="24"/>
        </w:rPr>
        <w:t xml:space="preserve"> </w:t>
      </w:r>
      <w:r w:rsidRPr="005F7D45">
        <w:rPr>
          <w:rFonts w:ascii="Kohinoor Devanagari Bold" w:hAnsi="Kohinoor Devanagari Bold" w:cs="Kohinoor Devanagari Bold"/>
          <w:sz w:val="24"/>
        </w:rPr>
        <w:t>चलन</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करेंसी</w:t>
      </w:r>
      <w:r w:rsidRPr="005F7D45">
        <w:rPr>
          <w:sz w:val="24"/>
        </w:rPr>
        <w:t xml:space="preserve"> </w:t>
      </w:r>
      <w:r w:rsidRPr="005F7D45">
        <w:rPr>
          <w:rFonts w:ascii="Kohinoor Devanagari Bold" w:hAnsi="Kohinoor Devanagari Bold" w:cs="Kohinoor Devanagari Bold"/>
          <w:sz w:val="24"/>
        </w:rPr>
        <w:t>तथा</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जमाओं</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मिलकर</w:t>
      </w:r>
      <w:r w:rsidRPr="005F7D45">
        <w:rPr>
          <w:sz w:val="24"/>
        </w:rPr>
        <w:t xml:space="preserve"> </w:t>
      </w:r>
      <w:r w:rsidRPr="005F7D45">
        <w:rPr>
          <w:rFonts w:ascii="Kohinoor Devanagari Bold" w:hAnsi="Kohinoor Devanagari Bold" w:cs="Kohinoor Devanagari Bold"/>
          <w:sz w:val="24"/>
        </w:rPr>
        <w:t>बनती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जमाओं</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एक</w:t>
      </w:r>
      <w:r w:rsidRPr="005F7D45">
        <w:rPr>
          <w:sz w:val="24"/>
        </w:rPr>
        <w:t xml:space="preserve"> </w:t>
      </w:r>
      <w:r w:rsidRPr="005F7D45">
        <w:rPr>
          <w:rFonts w:ascii="Kohinoor Devanagari Bold" w:hAnsi="Kohinoor Devanagari Bold" w:cs="Kohinoor Devanagari Bold"/>
          <w:sz w:val="24"/>
        </w:rPr>
        <w:t>बडा</w:t>
      </w:r>
      <w:r w:rsidRPr="005F7D45">
        <w:rPr>
          <w:sz w:val="24"/>
        </w:rPr>
        <w:t xml:space="preserve"> </w:t>
      </w:r>
      <w:r w:rsidRPr="005F7D45">
        <w:rPr>
          <w:rFonts w:ascii="Kohinoor Devanagari Bold" w:hAnsi="Kohinoor Devanagari Bold" w:cs="Kohinoor Devanagari Bold"/>
          <w:sz w:val="24"/>
        </w:rPr>
        <w:t>भाग</w:t>
      </w:r>
      <w:r w:rsidRPr="005F7D45">
        <w:rPr>
          <w:sz w:val="24"/>
        </w:rPr>
        <w:t xml:space="preserve"> </w:t>
      </w:r>
      <w:r w:rsidRPr="005F7D45">
        <w:rPr>
          <w:rFonts w:ascii="Kohinoor Devanagari Bold" w:hAnsi="Kohinoor Devanagari Bold" w:cs="Kohinoor Devanagari Bold"/>
          <w:sz w:val="24"/>
        </w:rPr>
        <w:t>माँग</w:t>
      </w:r>
      <w:r w:rsidRPr="005F7D45">
        <w:rPr>
          <w:sz w:val="24"/>
        </w:rPr>
        <w:t xml:space="preserve"> </w:t>
      </w:r>
      <w:r w:rsidRPr="005F7D45">
        <w:rPr>
          <w:rFonts w:ascii="Kohinoor Devanagari Bold" w:hAnsi="Kohinoor Devanagari Bold" w:cs="Kohinoor Devanagari Bold"/>
          <w:sz w:val="24"/>
        </w:rPr>
        <w:t>जमाओं</w:t>
      </w:r>
      <w:r w:rsidRPr="005F7D45">
        <w:rPr>
          <w:sz w:val="24"/>
        </w:rPr>
        <w:t xml:space="preserve"> (Demand Deposits)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इनका</w:t>
      </w:r>
      <w:r w:rsidRPr="005F7D45">
        <w:rPr>
          <w:sz w:val="24"/>
        </w:rPr>
        <w:t xml:space="preserve"> </w:t>
      </w:r>
      <w:r w:rsidRPr="005F7D45">
        <w:rPr>
          <w:rFonts w:ascii="Kohinoor Devanagari Bold" w:hAnsi="Kohinoor Devanagari Bold" w:cs="Kohinoor Devanagari Bold"/>
          <w:sz w:val="24"/>
        </w:rPr>
        <w:t>एक</w:t>
      </w:r>
      <w:r w:rsidRPr="005F7D45">
        <w:rPr>
          <w:sz w:val="24"/>
        </w:rPr>
        <w:t xml:space="preserve"> </w:t>
      </w:r>
      <w:r w:rsidRPr="005F7D45">
        <w:rPr>
          <w:rFonts w:ascii="Kohinoor Devanagari Bold" w:hAnsi="Kohinoor Devanagari Bold" w:cs="Kohinoor Devanagari Bold"/>
          <w:sz w:val="24"/>
        </w:rPr>
        <w:t>बडा</w:t>
      </w:r>
      <w:r w:rsidRPr="005F7D45">
        <w:rPr>
          <w:sz w:val="24"/>
        </w:rPr>
        <w:t xml:space="preserve"> </w:t>
      </w:r>
      <w:r w:rsidRPr="005F7D45">
        <w:rPr>
          <w:rFonts w:ascii="Kohinoor Devanagari Bold" w:hAnsi="Kohinoor Devanagari Bold" w:cs="Kohinoor Devanagari Bold"/>
          <w:sz w:val="24"/>
        </w:rPr>
        <w:t>अंश</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स्वयं</w:t>
      </w:r>
      <w:r w:rsidRPr="005F7D45">
        <w:rPr>
          <w:sz w:val="24"/>
        </w:rPr>
        <w:t xml:space="preserve"> </w:t>
      </w:r>
      <w:r w:rsidRPr="005F7D45">
        <w:rPr>
          <w:rFonts w:ascii="Kohinoor Devanagari Bold" w:hAnsi="Kohinoor Devanagari Bold" w:cs="Kohinoor Devanagari Bold"/>
          <w:sz w:val="24"/>
        </w:rPr>
        <w:t>उनकी</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विनियोग</w:t>
      </w:r>
      <w:r w:rsidRPr="005F7D45">
        <w:rPr>
          <w:sz w:val="24"/>
        </w:rPr>
        <w:t xml:space="preserve"> </w:t>
      </w:r>
      <w:r w:rsidRPr="005F7D45">
        <w:rPr>
          <w:rFonts w:ascii="Kohinoor Devanagari Bold" w:hAnsi="Kohinoor Devanagari Bold" w:cs="Kohinoor Devanagari Bold"/>
          <w:sz w:val="24"/>
        </w:rPr>
        <w:t>क्रियाओं</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सृजित</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अपनी</w:t>
      </w:r>
      <w:r w:rsidRPr="005F7D45">
        <w:rPr>
          <w:sz w:val="24"/>
        </w:rPr>
        <w:t xml:space="preserve"> </w:t>
      </w:r>
      <w:r w:rsidRPr="005F7D45">
        <w:rPr>
          <w:rFonts w:ascii="Kohinoor Devanagari Bold" w:hAnsi="Kohinoor Devanagari Bold" w:cs="Kohinoor Devanagari Bold"/>
          <w:sz w:val="24"/>
        </w:rPr>
        <w:t>साख</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कई</w:t>
      </w:r>
      <w:r w:rsidRPr="005F7D45">
        <w:rPr>
          <w:sz w:val="24"/>
        </w:rPr>
        <w:t xml:space="preserve"> </w:t>
      </w:r>
      <w:r w:rsidRPr="005F7D45">
        <w:rPr>
          <w:rFonts w:ascii="Kohinoor Devanagari Bold" w:hAnsi="Kohinoor Devanagari Bold" w:cs="Kohinoor Devanagari Bold"/>
          <w:sz w:val="24"/>
        </w:rPr>
        <w:t>गुना</w:t>
      </w:r>
      <w:r w:rsidRPr="005F7D45">
        <w:rPr>
          <w:sz w:val="24"/>
        </w:rPr>
        <w:t xml:space="preserve"> </w:t>
      </w:r>
      <w:r w:rsidRPr="005F7D45">
        <w:rPr>
          <w:rFonts w:ascii="Kohinoor Devanagari Bold" w:hAnsi="Kohinoor Devanagari Bold" w:cs="Kohinoor Devanagari Bold"/>
          <w:sz w:val="24"/>
        </w:rPr>
        <w:t>बढाकर</w:t>
      </w:r>
      <w:r w:rsidRPr="005F7D45">
        <w:rPr>
          <w:sz w:val="24"/>
        </w:rPr>
        <w:t xml:space="preserve"> </w:t>
      </w:r>
      <w:r w:rsidRPr="005F7D45">
        <w:rPr>
          <w:rFonts w:ascii="Kohinoor Devanagari Bold" w:hAnsi="Kohinoor Devanagari Bold" w:cs="Kohinoor Devanagari Bold"/>
          <w:sz w:val="24"/>
        </w:rPr>
        <w:t>जमाओं</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भी</w:t>
      </w:r>
      <w:r w:rsidRPr="005F7D45">
        <w:rPr>
          <w:sz w:val="24"/>
        </w:rPr>
        <w:t xml:space="preserve"> </w:t>
      </w:r>
      <w:r w:rsidRPr="005F7D45">
        <w:rPr>
          <w:rFonts w:ascii="Kohinoor Devanagari Bold" w:hAnsi="Kohinoor Devanagari Bold" w:cs="Kohinoor Devanagari Bold"/>
          <w:sz w:val="24"/>
        </w:rPr>
        <w:t>कई</w:t>
      </w:r>
      <w:r w:rsidRPr="005F7D45">
        <w:rPr>
          <w:sz w:val="24"/>
        </w:rPr>
        <w:t xml:space="preserve"> </w:t>
      </w:r>
      <w:r w:rsidRPr="005F7D45">
        <w:rPr>
          <w:rFonts w:ascii="Kohinoor Devanagari Bold" w:hAnsi="Kohinoor Devanagari Bold" w:cs="Kohinoor Devanagari Bold"/>
          <w:sz w:val="24"/>
        </w:rPr>
        <w:t>गुना</w:t>
      </w:r>
      <w:r w:rsidRPr="005F7D45">
        <w:rPr>
          <w:sz w:val="24"/>
        </w:rPr>
        <w:t xml:space="preserve"> </w:t>
      </w:r>
      <w:r w:rsidRPr="005F7D45">
        <w:rPr>
          <w:rFonts w:ascii="Kohinoor Devanagari Bold" w:hAnsi="Kohinoor Devanagari Bold" w:cs="Kohinoor Devanagari Bold"/>
          <w:sz w:val="24"/>
        </w:rPr>
        <w:t>बढा</w:t>
      </w:r>
      <w:r w:rsidRPr="005F7D45">
        <w:rPr>
          <w:sz w:val="24"/>
        </w:rPr>
        <w:t xml:space="preserve"> </w:t>
      </w:r>
      <w:r w:rsidRPr="005F7D45">
        <w:rPr>
          <w:rFonts w:ascii="Kohinoor Devanagari Bold" w:hAnsi="Kohinoor Devanagari Bold" w:cs="Kohinoor Devanagari Bold"/>
          <w:sz w:val="24"/>
        </w:rPr>
        <w:t>लेती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यही</w:t>
      </w:r>
      <w:r w:rsidRPr="005F7D45">
        <w:rPr>
          <w:sz w:val="24"/>
        </w:rPr>
        <w:t xml:space="preserve"> </w:t>
      </w:r>
      <w:r w:rsidRPr="005F7D45">
        <w:rPr>
          <w:rFonts w:ascii="Kohinoor Devanagari Bold" w:hAnsi="Kohinoor Devanagari Bold" w:cs="Kohinoor Devanagari Bold"/>
          <w:sz w:val="24"/>
        </w:rPr>
        <w:t>करण</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मुद्रा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निर्माता</w:t>
      </w:r>
      <w:r w:rsidRPr="005F7D45">
        <w:rPr>
          <w:sz w:val="24"/>
        </w:rPr>
        <w:t xml:space="preserve"> </w:t>
      </w:r>
      <w:r w:rsidRPr="005F7D45">
        <w:rPr>
          <w:rFonts w:ascii="Kohinoor Devanagari Bold" w:hAnsi="Kohinoor Devanagari Bold" w:cs="Kohinoor Devanagari Bold"/>
          <w:sz w:val="24"/>
        </w:rPr>
        <w:t>माना</w:t>
      </w:r>
      <w:r w:rsidRPr="005F7D45">
        <w:rPr>
          <w:sz w:val="24"/>
        </w:rPr>
        <w:t xml:space="preserve"> </w:t>
      </w:r>
      <w:r w:rsidRPr="005F7D45">
        <w:rPr>
          <w:rFonts w:ascii="Kohinoor Devanagari Bold" w:hAnsi="Kohinoor Devanagari Bold" w:cs="Kohinoor Devanagari Bold"/>
          <w:sz w:val="24"/>
        </w:rPr>
        <w:t>जाता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विपरीत</w:t>
      </w:r>
      <w:r w:rsidRPr="005F7D45">
        <w:rPr>
          <w:sz w:val="24"/>
        </w:rPr>
        <w:t xml:space="preserve">, </w:t>
      </w:r>
      <w:r w:rsidRPr="005F7D45">
        <w:rPr>
          <w:rFonts w:ascii="Kohinoor Devanagari Bold" w:hAnsi="Kohinoor Devanagari Bold" w:cs="Kohinoor Devanagari Bold"/>
          <w:sz w:val="24"/>
        </w:rPr>
        <w:t>यद्यपि</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संस्थाएँ</w:t>
      </w:r>
      <w:r w:rsidRPr="005F7D45">
        <w:rPr>
          <w:sz w:val="24"/>
        </w:rPr>
        <w:t xml:space="preserve"> </w:t>
      </w:r>
      <w:r w:rsidRPr="005F7D45">
        <w:rPr>
          <w:rFonts w:ascii="Kohinoor Devanagari Bold" w:hAnsi="Kohinoor Devanagari Bold" w:cs="Kohinoor Devanagari Bold"/>
          <w:sz w:val="24"/>
        </w:rPr>
        <w:t>सामान्य</w:t>
      </w:r>
      <w:r w:rsidRPr="005F7D45">
        <w:rPr>
          <w:sz w:val="24"/>
        </w:rPr>
        <w:t xml:space="preserve"> </w:t>
      </w:r>
      <w:r w:rsidRPr="005F7D45">
        <w:rPr>
          <w:rFonts w:ascii="Kohinoor Devanagari Bold" w:hAnsi="Kohinoor Devanagari Bold" w:cs="Kohinoor Devanagari Bold"/>
          <w:sz w:val="24"/>
        </w:rPr>
        <w:t>जनता</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बचते</w:t>
      </w:r>
      <w:r w:rsidRPr="005F7D45">
        <w:rPr>
          <w:sz w:val="24"/>
        </w:rPr>
        <w:t xml:space="preserve"> </w:t>
      </w:r>
      <w:r w:rsidRPr="005F7D45">
        <w:rPr>
          <w:rFonts w:ascii="Kohinoor Devanagari Bold" w:hAnsi="Kohinoor Devanagari Bold" w:cs="Kohinoor Devanagari Bold"/>
          <w:sz w:val="24"/>
        </w:rPr>
        <w:t>प्राप्त</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विभिन्न</w:t>
      </w:r>
      <w:r w:rsidRPr="005F7D45">
        <w:rPr>
          <w:sz w:val="24"/>
        </w:rPr>
        <w:t xml:space="preserve"> </w:t>
      </w:r>
      <w:r w:rsidRPr="005F7D45">
        <w:rPr>
          <w:rFonts w:ascii="Kohinoor Devanagari Bold" w:hAnsi="Kohinoor Devanagari Bold" w:cs="Kohinoor Devanagari Bold"/>
          <w:sz w:val="24"/>
        </w:rPr>
        <w:t>उद्यमियों</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देती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किन्तु</w:t>
      </w:r>
      <w:r w:rsidRPr="005F7D45">
        <w:rPr>
          <w:sz w:val="24"/>
        </w:rPr>
        <w:t xml:space="preserve"> </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साख</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निर्माण</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क्योंकि</w:t>
      </w:r>
      <w:r w:rsidRPr="005F7D45">
        <w:rPr>
          <w:sz w:val="24"/>
        </w:rPr>
        <w:t xml:space="preserve"> </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माँग</w:t>
      </w:r>
      <w:r w:rsidRPr="005F7D45">
        <w:rPr>
          <w:sz w:val="24"/>
        </w:rPr>
        <w:t xml:space="preserve"> </w:t>
      </w:r>
      <w:r w:rsidRPr="005F7D45">
        <w:rPr>
          <w:rFonts w:ascii="Kohinoor Devanagari Bold" w:hAnsi="Kohinoor Devanagari Bold" w:cs="Kohinoor Devanagari Bold"/>
          <w:sz w:val="24"/>
        </w:rPr>
        <w:t>जमाएँ</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रखते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b/>
          <w:bCs/>
          <w:sz w:val="24"/>
        </w:rPr>
      </w:pPr>
      <w:r w:rsidRPr="005F7D45">
        <w:rPr>
          <w:b/>
          <w:bCs/>
          <w:sz w:val="24"/>
        </w:rPr>
        <w:t xml:space="preserve">(ii) </w:t>
      </w:r>
      <w:r w:rsidRPr="005F7D45">
        <w:rPr>
          <w:rFonts w:ascii="Kohinoor Devanagari Bold" w:hAnsi="Kohinoor Devanagari Bold" w:cs="Kohinoor Devanagari Bold"/>
          <w:b/>
          <w:bCs/>
          <w:sz w:val="24"/>
        </w:rPr>
        <w:t>नकद</w:t>
      </w:r>
      <w:r w:rsidRPr="005F7D45">
        <w:rPr>
          <w:b/>
          <w:bCs/>
          <w:sz w:val="24"/>
        </w:rPr>
        <w:t xml:space="preserve"> </w:t>
      </w:r>
      <w:r w:rsidRPr="005F7D45">
        <w:rPr>
          <w:rFonts w:ascii="Kohinoor Devanagari Bold" w:hAnsi="Kohinoor Devanagari Bold" w:cs="Kohinoor Devanagari Bold"/>
          <w:b/>
          <w:bCs/>
          <w:sz w:val="24"/>
        </w:rPr>
        <w:t>रिजर्व</w:t>
      </w:r>
      <w:r w:rsidRPr="005F7D45">
        <w:rPr>
          <w:b/>
          <w:bCs/>
          <w:sz w:val="24"/>
        </w:rPr>
        <w:t xml:space="preserve"> </w:t>
      </w:r>
      <w:r w:rsidRPr="005F7D45">
        <w:rPr>
          <w:rFonts w:ascii="Kohinoor Devanagari Bold" w:hAnsi="Kohinoor Devanagari Bold" w:cs="Kohinoor Devanagari Bold"/>
          <w:b/>
          <w:bCs/>
          <w:sz w:val="24"/>
        </w:rPr>
        <w:t>की</w:t>
      </w:r>
      <w:r w:rsidRPr="005F7D45">
        <w:rPr>
          <w:b/>
          <w:bCs/>
          <w:sz w:val="24"/>
        </w:rPr>
        <w:t xml:space="preserve"> </w:t>
      </w:r>
      <w:r w:rsidRPr="005F7D45">
        <w:rPr>
          <w:rFonts w:ascii="Kohinoor Devanagari Bold" w:hAnsi="Kohinoor Devanagari Bold" w:cs="Kohinoor Devanagari Bold"/>
          <w:b/>
          <w:bCs/>
          <w:sz w:val="24"/>
        </w:rPr>
        <w:t>आवश्यकता</w:t>
      </w:r>
      <w:r w:rsidRPr="005F7D45">
        <w:rPr>
          <w:b/>
          <w:bCs/>
          <w:sz w:val="24"/>
        </w:rPr>
        <w:t xml:space="preserve"> (Cash Reserve Requirements):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पर</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नियंत्रण</w:t>
      </w:r>
      <w:r w:rsidRPr="005F7D45">
        <w:rPr>
          <w:sz w:val="24"/>
        </w:rPr>
        <w:t xml:space="preserve"> </w:t>
      </w:r>
      <w:r w:rsidRPr="005F7D45">
        <w:rPr>
          <w:rFonts w:ascii="Kohinoor Devanagari Bold" w:hAnsi="Kohinoor Devanagari Bold" w:cs="Kohinoor Devanagari Bold"/>
          <w:sz w:val="24"/>
        </w:rPr>
        <w:t>रहता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अनुसार</w:t>
      </w:r>
      <w:r w:rsidRPr="005F7D45">
        <w:rPr>
          <w:sz w:val="24"/>
        </w:rPr>
        <w:t xml:space="preserve"> </w:t>
      </w:r>
      <w:r w:rsidRPr="005F7D45">
        <w:rPr>
          <w:rFonts w:ascii="Kohinoor Devanagari Bold" w:hAnsi="Kohinoor Devanagari Bold" w:cs="Kohinoor Devanagari Bold"/>
          <w:sz w:val="24"/>
        </w:rPr>
        <w:t>प्रत्येक</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एक</w:t>
      </w:r>
      <w:r w:rsidRPr="005F7D45">
        <w:rPr>
          <w:sz w:val="24"/>
        </w:rPr>
        <w:t xml:space="preserve"> </w:t>
      </w:r>
      <w:r w:rsidRPr="005F7D45">
        <w:rPr>
          <w:rFonts w:ascii="Kohinoor Devanagari Bold" w:hAnsi="Kohinoor Devanagari Bold" w:cs="Kohinoor Devanagari Bold"/>
          <w:sz w:val="24"/>
        </w:rPr>
        <w:t>निश्चित</w:t>
      </w:r>
      <w:r w:rsidRPr="005F7D45">
        <w:rPr>
          <w:sz w:val="24"/>
        </w:rPr>
        <w:t xml:space="preserve"> </w:t>
      </w:r>
      <w:r w:rsidRPr="005F7D45">
        <w:rPr>
          <w:rFonts w:ascii="Kohinoor Devanagari Bold" w:hAnsi="Kohinoor Devanagari Bold" w:cs="Kohinoor Devanagari Bold"/>
          <w:sz w:val="24"/>
        </w:rPr>
        <w:t>अनुपात</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नकदी</w:t>
      </w:r>
      <w:r w:rsidRPr="005F7D45">
        <w:rPr>
          <w:sz w:val="24"/>
        </w:rPr>
        <w:t xml:space="preserve"> </w:t>
      </w:r>
      <w:r w:rsidRPr="005F7D45">
        <w:rPr>
          <w:rFonts w:ascii="Kohinoor Devanagari Bold" w:hAnsi="Kohinoor Devanagari Bold" w:cs="Kohinoor Devanagari Bold"/>
          <w:sz w:val="24"/>
        </w:rPr>
        <w:t>रिजर्व</w:t>
      </w:r>
      <w:r w:rsidRPr="005F7D45">
        <w:rPr>
          <w:sz w:val="24"/>
        </w:rPr>
        <w:t xml:space="preserve"> </w:t>
      </w:r>
      <w:r w:rsidRPr="005F7D45">
        <w:rPr>
          <w:rFonts w:ascii="Kohinoor Devanagari Bold" w:hAnsi="Kohinoor Devanagari Bold" w:cs="Kohinoor Devanagari Bold"/>
          <w:sz w:val="24"/>
        </w:rPr>
        <w:t>रखना</w:t>
      </w:r>
      <w:r w:rsidRPr="005F7D45">
        <w:rPr>
          <w:sz w:val="24"/>
        </w:rPr>
        <w:t xml:space="preserve"> </w:t>
      </w:r>
      <w:r w:rsidRPr="005F7D45">
        <w:rPr>
          <w:rFonts w:ascii="Kohinoor Devanagari Bold" w:hAnsi="Kohinoor Devanagari Bold" w:cs="Kohinoor Devanagari Bold"/>
          <w:sz w:val="24"/>
        </w:rPr>
        <w:t>आवश्यक</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जबकि</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संस्थाओं</w:t>
      </w:r>
      <w:r w:rsidRPr="005F7D45">
        <w:rPr>
          <w:sz w:val="24"/>
        </w:rPr>
        <w:t xml:space="preserve"> </w:t>
      </w:r>
      <w:r w:rsidRPr="005F7D45">
        <w:rPr>
          <w:rFonts w:ascii="Kohinoor Devanagari Bold" w:hAnsi="Kohinoor Devanagari Bold" w:cs="Kohinoor Devanagari Bold"/>
          <w:sz w:val="24"/>
        </w:rPr>
        <w:t>पर</w:t>
      </w:r>
      <w:r w:rsidRPr="005F7D45">
        <w:rPr>
          <w:sz w:val="24"/>
        </w:rPr>
        <w:t xml:space="preserve"> </w:t>
      </w:r>
      <w:r w:rsidRPr="005F7D45">
        <w:rPr>
          <w:rFonts w:ascii="Kohinoor Devanagari Bold" w:hAnsi="Kohinoor Devanagari Bold" w:cs="Kohinoor Devanagari Bold"/>
          <w:sz w:val="24"/>
        </w:rPr>
        <w:t>इस</w:t>
      </w:r>
      <w:r w:rsidRPr="005F7D45">
        <w:rPr>
          <w:sz w:val="24"/>
        </w:rPr>
        <w:t xml:space="preserve"> </w:t>
      </w:r>
      <w:r w:rsidRPr="005F7D45">
        <w:rPr>
          <w:rFonts w:ascii="Kohinoor Devanagari Bold" w:hAnsi="Kohinoor Devanagari Bold" w:cs="Kohinoor Devanagari Bold"/>
          <w:sz w:val="24"/>
        </w:rPr>
        <w:t>प्रकार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कोई</w:t>
      </w:r>
      <w:r w:rsidRPr="005F7D45">
        <w:rPr>
          <w:sz w:val="24"/>
        </w:rPr>
        <w:t xml:space="preserve"> </w:t>
      </w:r>
      <w:r w:rsidRPr="005F7D45">
        <w:rPr>
          <w:rFonts w:ascii="Kohinoor Devanagari Bold" w:hAnsi="Kohinoor Devanagari Bold" w:cs="Kohinoor Devanagari Bold"/>
          <w:sz w:val="24"/>
        </w:rPr>
        <w:t>बन्धन</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रहता</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प्रत्येक</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अपने</w:t>
      </w:r>
      <w:r w:rsidRPr="005F7D45">
        <w:rPr>
          <w:sz w:val="24"/>
        </w:rPr>
        <w:t xml:space="preserve"> </w:t>
      </w:r>
      <w:r w:rsidRPr="005F7D45">
        <w:rPr>
          <w:rFonts w:ascii="Kohinoor Devanagari Bold" w:hAnsi="Kohinoor Devanagari Bold" w:cs="Kohinoor Devanagari Bold"/>
          <w:sz w:val="24"/>
        </w:rPr>
        <w:t>चालू</w:t>
      </w:r>
      <w:r w:rsidRPr="005F7D45">
        <w:rPr>
          <w:sz w:val="24"/>
        </w:rPr>
        <w:t xml:space="preserve"> </w:t>
      </w:r>
      <w:r w:rsidRPr="005F7D45">
        <w:rPr>
          <w:rFonts w:ascii="Kohinoor Devanagari Bold" w:hAnsi="Kohinoor Devanagari Bold" w:cs="Kohinoor Devanagari Bold"/>
          <w:sz w:val="24"/>
        </w:rPr>
        <w:t>एवं</w:t>
      </w:r>
      <w:r w:rsidRPr="005F7D45">
        <w:rPr>
          <w:sz w:val="24"/>
        </w:rPr>
        <w:t xml:space="preserve"> </w:t>
      </w:r>
      <w:r w:rsidRPr="005F7D45">
        <w:rPr>
          <w:rFonts w:ascii="Kohinoor Devanagari Bold" w:hAnsi="Kohinoor Devanagari Bold" w:cs="Kohinoor Devanagari Bold"/>
          <w:sz w:val="24"/>
        </w:rPr>
        <w:t>स्थाई</w:t>
      </w:r>
      <w:r w:rsidRPr="005F7D45">
        <w:rPr>
          <w:sz w:val="24"/>
        </w:rPr>
        <w:t xml:space="preserve"> </w:t>
      </w:r>
      <w:r w:rsidRPr="005F7D45">
        <w:rPr>
          <w:rFonts w:ascii="Kohinoor Devanagari Bold" w:hAnsi="Kohinoor Devanagari Bold" w:cs="Kohinoor Devanagari Bold"/>
          <w:sz w:val="24"/>
        </w:rPr>
        <w:t>जमा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कुछ</w:t>
      </w:r>
      <w:r w:rsidRPr="005F7D45">
        <w:rPr>
          <w:sz w:val="24"/>
        </w:rPr>
        <w:t xml:space="preserve"> </w:t>
      </w:r>
      <w:r w:rsidRPr="005F7D45">
        <w:rPr>
          <w:rFonts w:ascii="Kohinoor Devanagari Bold" w:hAnsi="Kohinoor Devanagari Bold" w:cs="Kohinoor Devanagari Bold"/>
          <w:sz w:val="24"/>
        </w:rPr>
        <w:t>प्रतिशत</w:t>
      </w:r>
      <w:r w:rsidRPr="005F7D45">
        <w:rPr>
          <w:sz w:val="24"/>
        </w:rPr>
        <w:t xml:space="preserve"> </w:t>
      </w:r>
      <w:r w:rsidRPr="005F7D45">
        <w:rPr>
          <w:rFonts w:ascii="Kohinoor Devanagari Bold" w:hAnsi="Kohinoor Devanagari Bold" w:cs="Kohinoor Devanagari Bold"/>
          <w:sz w:val="24"/>
        </w:rPr>
        <w:t>नकद</w:t>
      </w:r>
      <w:r w:rsidRPr="005F7D45">
        <w:rPr>
          <w:sz w:val="24"/>
        </w:rPr>
        <w:t xml:space="preserve"> </w:t>
      </w:r>
      <w:r w:rsidRPr="005F7D45">
        <w:rPr>
          <w:rFonts w:ascii="Kohinoor Devanagari Bold" w:hAnsi="Kohinoor Devanagari Bold" w:cs="Kohinoor Devanagari Bold"/>
          <w:sz w:val="24"/>
        </w:rPr>
        <w:t>रूप</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केन्द्रीय</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पास</w:t>
      </w:r>
      <w:r w:rsidRPr="005F7D45">
        <w:rPr>
          <w:sz w:val="24"/>
        </w:rPr>
        <w:t xml:space="preserve"> </w:t>
      </w:r>
      <w:r w:rsidRPr="005F7D45">
        <w:rPr>
          <w:rFonts w:ascii="Kohinoor Devanagari Bold" w:hAnsi="Kohinoor Devanagari Bold" w:cs="Kohinoor Devanagari Bold"/>
          <w:sz w:val="24"/>
        </w:rPr>
        <w:t>रखना</w:t>
      </w:r>
      <w:r w:rsidRPr="005F7D45">
        <w:rPr>
          <w:sz w:val="24"/>
        </w:rPr>
        <w:t xml:space="preserve"> </w:t>
      </w:r>
      <w:r w:rsidRPr="005F7D45">
        <w:rPr>
          <w:rFonts w:ascii="Kohinoor Devanagari Bold" w:hAnsi="Kohinoor Devanagari Bold" w:cs="Kohinoor Devanagari Bold"/>
          <w:sz w:val="24"/>
        </w:rPr>
        <w:t>पडता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जिस</w:t>
      </w:r>
      <w:r w:rsidRPr="005F7D45">
        <w:rPr>
          <w:sz w:val="24"/>
        </w:rPr>
        <w:t xml:space="preserve"> </w:t>
      </w:r>
      <w:r w:rsidRPr="005F7D45">
        <w:rPr>
          <w:rFonts w:ascii="Kohinoor Devanagari Bold" w:hAnsi="Kohinoor Devanagari Bold" w:cs="Kohinoor Devanagari Bold"/>
          <w:sz w:val="24"/>
        </w:rPr>
        <w:t>पर</w:t>
      </w:r>
      <w:r w:rsidRPr="005F7D45">
        <w:rPr>
          <w:sz w:val="24"/>
        </w:rPr>
        <w:t xml:space="preserve"> </w:t>
      </w:r>
      <w:r w:rsidRPr="005F7D45">
        <w:rPr>
          <w:rFonts w:ascii="Kohinoor Devanagari Bold" w:hAnsi="Kohinoor Devanagari Bold" w:cs="Kohinoor Devanagari Bold"/>
          <w:sz w:val="24"/>
        </w:rPr>
        <w:t>उन्हें</w:t>
      </w:r>
      <w:r w:rsidRPr="005F7D45">
        <w:rPr>
          <w:sz w:val="24"/>
        </w:rPr>
        <w:t xml:space="preserve"> </w:t>
      </w:r>
      <w:r w:rsidRPr="005F7D45">
        <w:rPr>
          <w:rFonts w:ascii="Kohinoor Devanagari Bold" w:hAnsi="Kohinoor Devanagari Bold" w:cs="Kohinoor Devanagari Bold"/>
          <w:sz w:val="24"/>
        </w:rPr>
        <w:t>कोई</w:t>
      </w:r>
      <w:r w:rsidRPr="005F7D45">
        <w:rPr>
          <w:sz w:val="24"/>
        </w:rPr>
        <w:t xml:space="preserve"> </w:t>
      </w:r>
      <w:r w:rsidRPr="005F7D45">
        <w:rPr>
          <w:rFonts w:ascii="Kohinoor Devanagari Bold" w:hAnsi="Kohinoor Devanagari Bold" w:cs="Kohinoor Devanagari Bold"/>
          <w:sz w:val="24"/>
        </w:rPr>
        <w:t>ब्याज</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मिलता</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साथ</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अपनी</w:t>
      </w:r>
      <w:r w:rsidRPr="005F7D45">
        <w:rPr>
          <w:sz w:val="24"/>
        </w:rPr>
        <w:t xml:space="preserve"> </w:t>
      </w:r>
      <w:r w:rsidRPr="005F7D45">
        <w:rPr>
          <w:rFonts w:ascii="Kohinoor Devanagari Bold" w:hAnsi="Kohinoor Devanagari Bold" w:cs="Kohinoor Devanagari Bold"/>
          <w:sz w:val="24"/>
        </w:rPr>
        <w:t>कुल</w:t>
      </w:r>
      <w:r w:rsidRPr="005F7D45">
        <w:rPr>
          <w:sz w:val="24"/>
        </w:rPr>
        <w:t xml:space="preserve"> </w:t>
      </w:r>
      <w:r w:rsidRPr="005F7D45">
        <w:rPr>
          <w:rFonts w:ascii="Kohinoor Devanagari Bold" w:hAnsi="Kohinoor Devanagari Bold" w:cs="Kohinoor Devanagari Bold"/>
          <w:sz w:val="24"/>
        </w:rPr>
        <w:t>जमाओं</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कुछ</w:t>
      </w:r>
      <w:r w:rsidRPr="005F7D45">
        <w:rPr>
          <w:sz w:val="24"/>
        </w:rPr>
        <w:t xml:space="preserve"> </w:t>
      </w:r>
      <w:r w:rsidRPr="005F7D45">
        <w:rPr>
          <w:rFonts w:ascii="Kohinoor Devanagari Bold" w:hAnsi="Kohinoor Devanagari Bold" w:cs="Kohinoor Devanagari Bold"/>
          <w:sz w:val="24"/>
        </w:rPr>
        <w:t>भाग</w:t>
      </w:r>
      <w:r w:rsidRPr="005F7D45">
        <w:rPr>
          <w:sz w:val="24"/>
        </w:rPr>
        <w:t xml:space="preserve"> </w:t>
      </w:r>
      <w:r w:rsidRPr="005F7D45">
        <w:rPr>
          <w:rFonts w:ascii="Kohinoor Devanagari Bold" w:hAnsi="Kohinoor Devanagari Bold" w:cs="Kohinoor Devanagari Bold"/>
          <w:sz w:val="24"/>
        </w:rPr>
        <w:t>तरल</w:t>
      </w:r>
      <w:r w:rsidRPr="005F7D45">
        <w:rPr>
          <w:sz w:val="24"/>
        </w:rPr>
        <w:t xml:space="preserve"> </w:t>
      </w:r>
      <w:r w:rsidRPr="005F7D45">
        <w:rPr>
          <w:rFonts w:ascii="Kohinoor Devanagari Bold" w:hAnsi="Kohinoor Devanagari Bold" w:cs="Kohinoor Devanagari Bold"/>
          <w:sz w:val="24"/>
        </w:rPr>
        <w:t>रूप</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रखना</w:t>
      </w:r>
      <w:r w:rsidRPr="005F7D45">
        <w:rPr>
          <w:sz w:val="24"/>
        </w:rPr>
        <w:t xml:space="preserve"> </w:t>
      </w:r>
      <w:r w:rsidRPr="005F7D45">
        <w:rPr>
          <w:rFonts w:ascii="Kohinoor Devanagari Bold" w:hAnsi="Kohinoor Devanagari Bold" w:cs="Kohinoor Devanagari Bold"/>
          <w:sz w:val="24"/>
        </w:rPr>
        <w:t>आवश्यक</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विपरीत</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संस्थाओं</w:t>
      </w:r>
      <w:r w:rsidRPr="005F7D45">
        <w:rPr>
          <w:sz w:val="24"/>
        </w:rPr>
        <w:t xml:space="preserve"> </w:t>
      </w:r>
      <w:r w:rsidRPr="005F7D45">
        <w:rPr>
          <w:rFonts w:ascii="Kohinoor Devanagari Bold" w:hAnsi="Kohinoor Devanagari Bold" w:cs="Kohinoor Devanagari Bold"/>
          <w:sz w:val="24"/>
        </w:rPr>
        <w:t>पर</w:t>
      </w:r>
      <w:r w:rsidRPr="005F7D45">
        <w:rPr>
          <w:sz w:val="24"/>
        </w:rPr>
        <w:t xml:space="preserve"> </w:t>
      </w:r>
      <w:r w:rsidRPr="005F7D45">
        <w:rPr>
          <w:rFonts w:ascii="Kohinoor Devanagari Bold" w:hAnsi="Kohinoor Devanagari Bold" w:cs="Kohinoor Devanagari Bold"/>
          <w:sz w:val="24"/>
        </w:rPr>
        <w:t>इस</w:t>
      </w:r>
      <w:r w:rsidRPr="005F7D45">
        <w:rPr>
          <w:sz w:val="24"/>
        </w:rPr>
        <w:t xml:space="preserve"> </w:t>
      </w:r>
      <w:r w:rsidRPr="005F7D45">
        <w:rPr>
          <w:rFonts w:ascii="Kohinoor Devanagari Bold" w:hAnsi="Kohinoor Devanagari Bold" w:cs="Kohinoor Devanagari Bold"/>
          <w:sz w:val="24"/>
        </w:rPr>
        <w:t>प्रकार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कोई</w:t>
      </w:r>
      <w:r w:rsidRPr="005F7D45">
        <w:rPr>
          <w:sz w:val="24"/>
        </w:rPr>
        <w:t xml:space="preserve"> </w:t>
      </w:r>
      <w:r w:rsidRPr="005F7D45">
        <w:rPr>
          <w:rFonts w:ascii="Kohinoor Devanagari Bold" w:hAnsi="Kohinoor Devanagari Bold" w:cs="Kohinoor Devanagari Bold"/>
          <w:sz w:val="24"/>
        </w:rPr>
        <w:t>बन्धन</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b/>
          <w:bCs/>
          <w:sz w:val="24"/>
        </w:rPr>
      </w:pPr>
      <w:r w:rsidRPr="005F7D45">
        <w:rPr>
          <w:b/>
          <w:bCs/>
          <w:sz w:val="24"/>
        </w:rPr>
        <w:t xml:space="preserve">(iii) </w:t>
      </w:r>
      <w:r w:rsidRPr="005F7D45">
        <w:rPr>
          <w:rFonts w:ascii="Kohinoor Devanagari Bold" w:hAnsi="Kohinoor Devanagari Bold" w:cs="Kohinoor Devanagari Bold"/>
          <w:b/>
          <w:bCs/>
          <w:sz w:val="24"/>
        </w:rPr>
        <w:t>विनियोग</w:t>
      </w:r>
      <w:r w:rsidRPr="005F7D45">
        <w:rPr>
          <w:b/>
          <w:bCs/>
          <w:sz w:val="24"/>
        </w:rPr>
        <w:t xml:space="preserve"> </w:t>
      </w:r>
      <w:r w:rsidRPr="005F7D45">
        <w:rPr>
          <w:rFonts w:ascii="Kohinoor Devanagari Bold" w:hAnsi="Kohinoor Devanagari Bold" w:cs="Kohinoor Devanagari Bold"/>
          <w:b/>
          <w:bCs/>
          <w:sz w:val="24"/>
        </w:rPr>
        <w:t>संरचना</w:t>
      </w:r>
      <w:r w:rsidRPr="005F7D45">
        <w:rPr>
          <w:b/>
          <w:bCs/>
          <w:sz w:val="24"/>
        </w:rPr>
        <w:t xml:space="preserve"> (Investment Structure):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विनियोग</w:t>
      </w:r>
      <w:r w:rsidRPr="005F7D45">
        <w:rPr>
          <w:sz w:val="24"/>
        </w:rPr>
        <w:t xml:space="preserve"> </w:t>
      </w:r>
      <w:r w:rsidRPr="005F7D45">
        <w:rPr>
          <w:rFonts w:ascii="Kohinoor Devanagari Bold" w:hAnsi="Kohinoor Devanagari Bold" w:cs="Kohinoor Devanagari Bold"/>
          <w:sz w:val="24"/>
        </w:rPr>
        <w:t>संरचना</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संस्थाओं</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भिन्न</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सामान्यतः</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विनियोग</w:t>
      </w:r>
      <w:r w:rsidRPr="005F7D45">
        <w:rPr>
          <w:sz w:val="24"/>
        </w:rPr>
        <w:t xml:space="preserve"> </w:t>
      </w:r>
      <w:r w:rsidRPr="005F7D45">
        <w:rPr>
          <w:rFonts w:ascii="Kohinoor Devanagari Bold" w:hAnsi="Kohinoor Devanagari Bold" w:cs="Kohinoor Devanagari Bold"/>
          <w:sz w:val="24"/>
        </w:rPr>
        <w:t>पूंजी</w:t>
      </w:r>
      <w:r w:rsidRPr="005F7D45">
        <w:rPr>
          <w:sz w:val="24"/>
        </w:rPr>
        <w:t xml:space="preserve">, </w:t>
      </w:r>
      <w:r w:rsidRPr="005F7D45">
        <w:rPr>
          <w:rFonts w:ascii="Kohinoor Devanagari Bold" w:hAnsi="Kohinoor Devanagari Bold" w:cs="Kohinoor Devanagari Bold"/>
          <w:sz w:val="24"/>
        </w:rPr>
        <w:t>बडी</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विविधतापूर्ण</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जिसके</w:t>
      </w:r>
      <w:r w:rsidRPr="005F7D45">
        <w:rPr>
          <w:sz w:val="24"/>
        </w:rPr>
        <w:t xml:space="preserve"> </w:t>
      </w:r>
      <w:r w:rsidRPr="005F7D45">
        <w:rPr>
          <w:rFonts w:ascii="Kohinoor Devanagari Bold" w:hAnsi="Kohinoor Devanagari Bold" w:cs="Kohinoor Devanagari Bold"/>
          <w:sz w:val="24"/>
        </w:rPr>
        <w:t>आधार</w:t>
      </w:r>
      <w:r w:rsidRPr="005F7D45">
        <w:rPr>
          <w:sz w:val="24"/>
        </w:rPr>
        <w:t xml:space="preserve"> </w:t>
      </w:r>
      <w:r w:rsidRPr="005F7D45">
        <w:rPr>
          <w:rFonts w:ascii="Kohinoor Devanagari Bold" w:hAnsi="Kohinoor Devanagari Bold" w:cs="Kohinoor Devanagari Bold"/>
          <w:sz w:val="24"/>
        </w:rPr>
        <w:t>वे</w:t>
      </w:r>
      <w:r w:rsidRPr="005F7D45">
        <w:rPr>
          <w:sz w:val="24"/>
        </w:rPr>
        <w:t xml:space="preserve"> </w:t>
      </w:r>
      <w:r w:rsidRPr="005F7D45">
        <w:rPr>
          <w:rFonts w:ascii="Kohinoor Devanagari Bold" w:hAnsi="Kohinoor Devanagari Bold" w:cs="Kohinoor Devanagari Bold"/>
          <w:sz w:val="24"/>
        </w:rPr>
        <w:t>तरलता</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निर्धारण</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विपरीत</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संस्थाओं</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विनियोग</w:t>
      </w:r>
      <w:r w:rsidRPr="005F7D45">
        <w:rPr>
          <w:sz w:val="24"/>
        </w:rPr>
        <w:t xml:space="preserve"> </w:t>
      </w:r>
      <w:r w:rsidRPr="005F7D45">
        <w:rPr>
          <w:rFonts w:ascii="Kohinoor Devanagari Bold" w:hAnsi="Kohinoor Devanagari Bold" w:cs="Kohinoor Devanagari Bold"/>
          <w:sz w:val="24"/>
        </w:rPr>
        <w:t>सूचियों</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आकार</w:t>
      </w:r>
      <w:r w:rsidRPr="005F7D45">
        <w:rPr>
          <w:sz w:val="24"/>
        </w:rPr>
        <w:t xml:space="preserve"> </w:t>
      </w:r>
      <w:r w:rsidRPr="005F7D45">
        <w:rPr>
          <w:rFonts w:ascii="Kohinoor Devanagari Bold" w:hAnsi="Kohinoor Devanagari Bold" w:cs="Kohinoor Devanagari Bold"/>
          <w:sz w:val="24"/>
        </w:rPr>
        <w:t>छोटा</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तुलना</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उनके</w:t>
      </w:r>
      <w:r w:rsidRPr="005F7D45">
        <w:rPr>
          <w:sz w:val="24"/>
        </w:rPr>
        <w:t xml:space="preserve"> </w:t>
      </w:r>
      <w:r w:rsidRPr="005F7D45">
        <w:rPr>
          <w:rFonts w:ascii="Kohinoor Devanagari Bold" w:hAnsi="Kohinoor Devanagari Bold" w:cs="Kohinoor Devanagari Bold"/>
          <w:sz w:val="24"/>
        </w:rPr>
        <w:t>पास</w:t>
      </w:r>
      <w:r w:rsidRPr="005F7D45">
        <w:rPr>
          <w:sz w:val="24"/>
        </w:rPr>
        <w:t xml:space="preserve"> </w:t>
      </w:r>
      <w:r w:rsidRPr="005F7D45">
        <w:rPr>
          <w:rFonts w:ascii="Kohinoor Devanagari Bold" w:hAnsi="Kohinoor Devanagari Bold" w:cs="Kohinoor Devanagari Bold"/>
          <w:sz w:val="24"/>
        </w:rPr>
        <w:t>तुलनात्मक</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तरल</w:t>
      </w:r>
      <w:r w:rsidRPr="005F7D45">
        <w:rPr>
          <w:sz w:val="24"/>
        </w:rPr>
        <w:t xml:space="preserve"> </w:t>
      </w:r>
      <w:r w:rsidRPr="005F7D45">
        <w:rPr>
          <w:rFonts w:ascii="Kohinoor Devanagari Bold" w:hAnsi="Kohinoor Devanagari Bold" w:cs="Kohinoor Devanagari Bold"/>
          <w:sz w:val="24"/>
        </w:rPr>
        <w:t>परिसम्पत्तियों</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b/>
          <w:bCs/>
          <w:sz w:val="24"/>
        </w:rPr>
      </w:pPr>
      <w:r w:rsidRPr="005F7D45">
        <w:rPr>
          <w:b/>
          <w:bCs/>
          <w:sz w:val="24"/>
        </w:rPr>
        <w:t xml:space="preserve">(iv) </w:t>
      </w:r>
      <w:r w:rsidRPr="005F7D45">
        <w:rPr>
          <w:rFonts w:ascii="Kohinoor Devanagari Bold" w:hAnsi="Kohinoor Devanagari Bold" w:cs="Kohinoor Devanagari Bold"/>
          <w:b/>
          <w:bCs/>
          <w:sz w:val="24"/>
        </w:rPr>
        <w:t>ऋणों</w:t>
      </w:r>
      <w:r w:rsidRPr="005F7D45">
        <w:rPr>
          <w:b/>
          <w:bCs/>
          <w:sz w:val="24"/>
        </w:rPr>
        <w:t xml:space="preserve"> </w:t>
      </w:r>
      <w:r w:rsidRPr="005F7D45">
        <w:rPr>
          <w:rFonts w:ascii="Kohinoor Devanagari Bold" w:hAnsi="Kohinoor Devanagari Bold" w:cs="Kohinoor Devanagari Bold"/>
          <w:b/>
          <w:bCs/>
          <w:sz w:val="24"/>
        </w:rPr>
        <w:t>की</w:t>
      </w:r>
      <w:r w:rsidRPr="005F7D45">
        <w:rPr>
          <w:b/>
          <w:bCs/>
          <w:sz w:val="24"/>
        </w:rPr>
        <w:t xml:space="preserve"> </w:t>
      </w:r>
      <w:r w:rsidRPr="005F7D45">
        <w:rPr>
          <w:rFonts w:ascii="Kohinoor Devanagari Bold" w:hAnsi="Kohinoor Devanagari Bold" w:cs="Kohinoor Devanagari Bold"/>
          <w:b/>
          <w:bCs/>
          <w:sz w:val="24"/>
        </w:rPr>
        <w:t>अवधि</w:t>
      </w:r>
      <w:r w:rsidRPr="005F7D45">
        <w:rPr>
          <w:b/>
          <w:bCs/>
          <w:sz w:val="24"/>
        </w:rPr>
        <w:t xml:space="preserve"> (Period of Loans):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सामान्यतः</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अल्पकालीन</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प्रदान</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जबकि</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संस्थाएँ</w:t>
      </w:r>
      <w:r w:rsidRPr="005F7D45">
        <w:rPr>
          <w:sz w:val="24"/>
        </w:rPr>
        <w:t xml:space="preserve"> </w:t>
      </w:r>
      <w:r w:rsidRPr="005F7D45">
        <w:rPr>
          <w:rFonts w:ascii="Kohinoor Devanagari Bold" w:hAnsi="Kohinoor Devanagari Bold" w:cs="Kohinoor Devanagari Bold"/>
          <w:sz w:val="24"/>
        </w:rPr>
        <w:t>मध्यम</w:t>
      </w:r>
      <w:r w:rsidRPr="005F7D45">
        <w:rPr>
          <w:sz w:val="24"/>
        </w:rPr>
        <w:t xml:space="preserve"> </w:t>
      </w:r>
      <w:r w:rsidRPr="005F7D45">
        <w:rPr>
          <w:rFonts w:ascii="Kohinoor Devanagari Bold" w:hAnsi="Kohinoor Devanagari Bold" w:cs="Kohinoor Devanagari Bold"/>
          <w:sz w:val="24"/>
        </w:rPr>
        <w:t>एवं</w:t>
      </w:r>
      <w:r w:rsidRPr="005F7D45">
        <w:rPr>
          <w:sz w:val="24"/>
        </w:rPr>
        <w:t xml:space="preserve"> </w:t>
      </w:r>
      <w:r w:rsidRPr="005F7D45">
        <w:rPr>
          <w:rFonts w:ascii="Kohinoor Devanagari Bold" w:hAnsi="Kohinoor Devanagari Bold" w:cs="Kohinoor Devanagari Bold"/>
          <w:sz w:val="24"/>
        </w:rPr>
        <w:t>दीर्घकालीन</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उपलब्ध</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b/>
          <w:bCs/>
          <w:sz w:val="24"/>
        </w:rPr>
      </w:pPr>
      <w:r w:rsidRPr="005F7D45">
        <w:rPr>
          <w:b/>
          <w:bCs/>
          <w:sz w:val="24"/>
        </w:rPr>
        <w:t xml:space="preserve">(v) </w:t>
      </w:r>
      <w:r w:rsidRPr="005F7D45">
        <w:rPr>
          <w:rFonts w:ascii="Kohinoor Devanagari Bold" w:hAnsi="Kohinoor Devanagari Bold" w:cs="Kohinoor Devanagari Bold"/>
          <w:b/>
          <w:bCs/>
          <w:sz w:val="24"/>
        </w:rPr>
        <w:t>जोखिम</w:t>
      </w:r>
      <w:r w:rsidRPr="005F7D45">
        <w:rPr>
          <w:b/>
          <w:bCs/>
          <w:sz w:val="24"/>
        </w:rPr>
        <w:t xml:space="preserve"> (Risk):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उपलब्ध</w:t>
      </w:r>
      <w:r w:rsidRPr="005F7D45">
        <w:rPr>
          <w:sz w:val="24"/>
        </w:rPr>
        <w:t xml:space="preserve"> </w:t>
      </w:r>
      <w:r w:rsidRPr="005F7D45">
        <w:rPr>
          <w:rFonts w:ascii="Kohinoor Devanagari Bold" w:hAnsi="Kohinoor Devanagari Bold" w:cs="Kohinoor Devanagari Bold"/>
          <w:sz w:val="24"/>
        </w:rPr>
        <w:t>कराते</w:t>
      </w:r>
      <w:r w:rsidRPr="005F7D45">
        <w:rPr>
          <w:sz w:val="24"/>
        </w:rPr>
        <w:t xml:space="preserve"> </w:t>
      </w:r>
      <w:r w:rsidRPr="005F7D45">
        <w:rPr>
          <w:rFonts w:ascii="Kohinoor Devanagari Bold" w:hAnsi="Kohinoor Devanagari Bold" w:cs="Kohinoor Devanagari Bold"/>
          <w:sz w:val="24"/>
        </w:rPr>
        <w:t>समय</w:t>
      </w:r>
      <w:r w:rsidRPr="005F7D45">
        <w:rPr>
          <w:sz w:val="24"/>
        </w:rPr>
        <w:t xml:space="preserve"> </w:t>
      </w:r>
      <w:r w:rsidRPr="005F7D45">
        <w:rPr>
          <w:rFonts w:ascii="Kohinoor Devanagari Bold" w:hAnsi="Kohinoor Devanagari Bold" w:cs="Kohinoor Devanagari Bold"/>
          <w:sz w:val="24"/>
        </w:rPr>
        <w:t>कुछ</w:t>
      </w:r>
      <w:r w:rsidRPr="005F7D45">
        <w:rPr>
          <w:sz w:val="24"/>
        </w:rPr>
        <w:t xml:space="preserve"> </w:t>
      </w:r>
      <w:r w:rsidRPr="005F7D45">
        <w:rPr>
          <w:rFonts w:ascii="Kohinoor Devanagari Bold" w:hAnsi="Kohinoor Devanagari Bold" w:cs="Kohinoor Devanagari Bold"/>
          <w:sz w:val="24"/>
        </w:rPr>
        <w:t>निश्चित</w:t>
      </w:r>
      <w:r w:rsidRPr="005F7D45">
        <w:rPr>
          <w:sz w:val="24"/>
        </w:rPr>
        <w:t xml:space="preserve"> </w:t>
      </w:r>
      <w:r w:rsidRPr="005F7D45">
        <w:rPr>
          <w:rFonts w:ascii="Kohinoor Devanagari Bold" w:hAnsi="Kohinoor Devanagari Bold" w:cs="Kohinoor Devanagari Bold"/>
          <w:sz w:val="24"/>
        </w:rPr>
        <w:t>नियमों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पालन</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पडता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सम्बन्धी</w:t>
      </w:r>
      <w:r w:rsidRPr="005F7D45">
        <w:rPr>
          <w:sz w:val="24"/>
        </w:rPr>
        <w:t xml:space="preserve"> </w:t>
      </w:r>
      <w:r w:rsidRPr="005F7D45">
        <w:rPr>
          <w:rFonts w:ascii="Kohinoor Devanagari Bold" w:hAnsi="Kohinoor Devanagari Bold" w:cs="Kohinoor Devanagari Bold"/>
          <w:sz w:val="24"/>
        </w:rPr>
        <w:t>प्रस्तावों</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अधिकारियों</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समुचित</w:t>
      </w:r>
      <w:r w:rsidRPr="005F7D45">
        <w:rPr>
          <w:sz w:val="24"/>
        </w:rPr>
        <w:t xml:space="preserve"> </w:t>
      </w:r>
      <w:r w:rsidRPr="005F7D45">
        <w:rPr>
          <w:rFonts w:ascii="Kohinoor Devanagari Bold" w:hAnsi="Kohinoor Devanagari Bold" w:cs="Kohinoor Devanagari Bold"/>
          <w:sz w:val="24"/>
        </w:rPr>
        <w:t>छान</w:t>
      </w:r>
      <w:r w:rsidRPr="005F7D45">
        <w:rPr>
          <w:sz w:val="24"/>
        </w:rPr>
        <w:t>-</w:t>
      </w:r>
      <w:r w:rsidRPr="005F7D45">
        <w:rPr>
          <w:rFonts w:ascii="Kohinoor Devanagari Bold" w:hAnsi="Kohinoor Devanagari Bold" w:cs="Kohinoor Devanagari Bold"/>
          <w:sz w:val="24"/>
        </w:rPr>
        <w:t>बीन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जाती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फलतः</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स्वीकृति</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कुछ</w:t>
      </w:r>
      <w:r w:rsidRPr="005F7D45">
        <w:rPr>
          <w:sz w:val="24"/>
        </w:rPr>
        <w:t xml:space="preserve"> </w:t>
      </w:r>
      <w:r w:rsidRPr="005F7D45">
        <w:rPr>
          <w:rFonts w:ascii="Kohinoor Devanagari Bold" w:hAnsi="Kohinoor Devanagari Bold" w:cs="Kohinoor Devanagari Bold"/>
          <w:sz w:val="24"/>
        </w:rPr>
        <w:t>अधिक</w:t>
      </w:r>
      <w:r w:rsidRPr="005F7D45">
        <w:rPr>
          <w:sz w:val="24"/>
        </w:rPr>
        <w:t xml:space="preserve"> </w:t>
      </w:r>
      <w:r w:rsidRPr="005F7D45">
        <w:rPr>
          <w:rFonts w:ascii="Kohinoor Devanagari Bold" w:hAnsi="Kohinoor Devanagari Bold" w:cs="Kohinoor Devanagari Bold"/>
          <w:sz w:val="24"/>
        </w:rPr>
        <w:t>समय</w:t>
      </w:r>
      <w:r w:rsidRPr="005F7D45">
        <w:rPr>
          <w:sz w:val="24"/>
        </w:rPr>
        <w:t xml:space="preserve"> </w:t>
      </w:r>
      <w:r w:rsidRPr="005F7D45">
        <w:rPr>
          <w:rFonts w:ascii="Kohinoor Devanagari Bold" w:hAnsi="Kohinoor Devanagari Bold" w:cs="Kohinoor Devanagari Bold"/>
          <w:sz w:val="24"/>
        </w:rPr>
        <w:t>लगता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विपरीत</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संस्थाओं</w:t>
      </w:r>
      <w:r w:rsidRPr="005F7D45">
        <w:rPr>
          <w:sz w:val="24"/>
        </w:rPr>
        <w:t xml:space="preserve"> </w:t>
      </w:r>
      <w:r w:rsidRPr="005F7D45">
        <w:rPr>
          <w:rFonts w:ascii="Kohinoor Devanagari Bold" w:hAnsi="Kohinoor Devanagari Bold" w:cs="Kohinoor Devanagari Bold"/>
          <w:sz w:val="24"/>
        </w:rPr>
        <w:t>द्वारा</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प्रस्तावों</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विस्तार</w:t>
      </w:r>
      <w:r w:rsidRPr="005F7D45">
        <w:rPr>
          <w:sz w:val="24"/>
        </w:rPr>
        <w:t xml:space="preserve"> </w:t>
      </w:r>
      <w:r w:rsidRPr="005F7D45">
        <w:rPr>
          <w:rFonts w:ascii="Kohinoor Devanagari Bold" w:hAnsi="Kohinoor Devanagari Bold" w:cs="Kohinoor Devanagari Bold"/>
          <w:sz w:val="24"/>
        </w:rPr>
        <w:t>से</w:t>
      </w:r>
      <w:r w:rsidRPr="005F7D45">
        <w:rPr>
          <w:sz w:val="24"/>
        </w:rPr>
        <w:t xml:space="preserve"> </w:t>
      </w:r>
      <w:r w:rsidRPr="005F7D45">
        <w:rPr>
          <w:rFonts w:ascii="Kohinoor Devanagari Bold" w:hAnsi="Kohinoor Devanagari Bold" w:cs="Kohinoor Devanagari Bold"/>
          <w:sz w:val="24"/>
        </w:rPr>
        <w:t>जाँच</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जाती</w:t>
      </w:r>
      <w:r w:rsidRPr="005F7D45">
        <w:rPr>
          <w:sz w:val="24"/>
        </w:rPr>
        <w:t xml:space="preserve"> </w:t>
      </w:r>
      <w:r w:rsidRPr="005F7D45">
        <w:rPr>
          <w:rFonts w:ascii="Kohinoor Devanagari Bold" w:hAnsi="Kohinoor Devanagari Bold" w:cs="Kohinoor Devanagari Bold"/>
          <w:sz w:val="24"/>
        </w:rPr>
        <w:t>तथा</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स्वीकृति</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विशेष</w:t>
      </w:r>
      <w:r w:rsidRPr="005F7D45">
        <w:rPr>
          <w:sz w:val="24"/>
        </w:rPr>
        <w:t xml:space="preserve"> </w:t>
      </w:r>
      <w:r w:rsidRPr="005F7D45">
        <w:rPr>
          <w:rFonts w:ascii="Kohinoor Devanagari Bold" w:hAnsi="Kohinoor Devanagari Bold" w:cs="Kohinoor Devanagari Bold"/>
          <w:sz w:val="24"/>
        </w:rPr>
        <w:t>नियम</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इससे</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स्वीकृति</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विलम्ब</w:t>
      </w:r>
      <w:r w:rsidRPr="005F7D45">
        <w:rPr>
          <w:sz w:val="24"/>
        </w:rPr>
        <w:t xml:space="preserve"> </w:t>
      </w:r>
      <w:r w:rsidRPr="005F7D45">
        <w:rPr>
          <w:rFonts w:ascii="Kohinoor Devanagari Bold" w:hAnsi="Kohinoor Devanagari Bold" w:cs="Kohinoor Devanagari Bold"/>
          <w:sz w:val="24"/>
        </w:rPr>
        <w:t>नहीं</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यही</w:t>
      </w:r>
      <w:r w:rsidRPr="005F7D45">
        <w:rPr>
          <w:sz w:val="24"/>
        </w:rPr>
        <w:t xml:space="preserve"> </w:t>
      </w:r>
      <w:r w:rsidRPr="005F7D45">
        <w:rPr>
          <w:rFonts w:ascii="Kohinoor Devanagari Bold" w:hAnsi="Kohinoor Devanagari Bold" w:cs="Kohinoor Devanagari Bold"/>
          <w:sz w:val="24"/>
        </w:rPr>
        <w:t>कारण</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संस्थाएँ</w:t>
      </w:r>
      <w:r w:rsidRPr="005F7D45">
        <w:rPr>
          <w:sz w:val="24"/>
        </w:rPr>
        <w:t xml:space="preserve"> </w:t>
      </w:r>
      <w:r w:rsidRPr="005F7D45">
        <w:rPr>
          <w:rFonts w:ascii="Kohinoor Devanagari Bold" w:hAnsi="Kohinoor Devanagari Bold" w:cs="Kohinoor Devanagari Bold"/>
          <w:sz w:val="24"/>
        </w:rPr>
        <w:t>तुलनात्मक</w:t>
      </w:r>
      <w:r w:rsidRPr="005F7D45">
        <w:rPr>
          <w:sz w:val="24"/>
        </w:rPr>
        <w:t xml:space="preserve"> </w:t>
      </w:r>
      <w:r w:rsidRPr="005F7D45">
        <w:rPr>
          <w:rFonts w:ascii="Kohinoor Devanagari Bold" w:hAnsi="Kohinoor Devanagari Bold" w:cs="Kohinoor Devanagari Bold"/>
          <w:sz w:val="24"/>
        </w:rPr>
        <w:t>अधिक</w:t>
      </w:r>
      <w:r w:rsidRPr="005F7D45">
        <w:rPr>
          <w:sz w:val="24"/>
        </w:rPr>
        <w:t xml:space="preserve"> </w:t>
      </w:r>
      <w:r w:rsidRPr="005F7D45">
        <w:rPr>
          <w:rFonts w:ascii="Kohinoor Devanagari Bold" w:hAnsi="Kohinoor Devanagari Bold" w:cs="Kohinoor Devanagari Bold"/>
          <w:sz w:val="24"/>
        </w:rPr>
        <w:t>जोखिम</w:t>
      </w:r>
      <w:r w:rsidRPr="005F7D45">
        <w:rPr>
          <w:sz w:val="24"/>
        </w:rPr>
        <w:t xml:space="preserve"> </w:t>
      </w:r>
      <w:r w:rsidRPr="005F7D45">
        <w:rPr>
          <w:rFonts w:ascii="Kohinoor Devanagari Bold" w:hAnsi="Kohinoor Devanagari Bold" w:cs="Kohinoor Devanagari Bold"/>
          <w:sz w:val="24"/>
        </w:rPr>
        <w:t>उठाती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b/>
          <w:bCs/>
          <w:sz w:val="24"/>
        </w:rPr>
      </w:pPr>
      <w:r w:rsidRPr="005F7D45">
        <w:rPr>
          <w:b/>
          <w:bCs/>
          <w:sz w:val="24"/>
        </w:rPr>
        <w:t xml:space="preserve">(vi) </w:t>
      </w:r>
      <w:r w:rsidRPr="005F7D45">
        <w:rPr>
          <w:rFonts w:ascii="Kohinoor Devanagari Bold" w:hAnsi="Kohinoor Devanagari Bold" w:cs="Kohinoor Devanagari Bold"/>
          <w:b/>
          <w:bCs/>
          <w:sz w:val="24"/>
        </w:rPr>
        <w:t>जमानत</w:t>
      </w:r>
      <w:r w:rsidRPr="005F7D45">
        <w:rPr>
          <w:b/>
          <w:bCs/>
          <w:sz w:val="24"/>
        </w:rPr>
        <w:t xml:space="preserve"> (Security):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सामान्यतः</w:t>
      </w:r>
      <w:r w:rsidRPr="005F7D45">
        <w:rPr>
          <w:sz w:val="24"/>
        </w:rPr>
        <w:t xml:space="preserve"> </w:t>
      </w: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संस्थाएँ</w:t>
      </w:r>
      <w:r w:rsidRPr="005F7D45">
        <w:rPr>
          <w:sz w:val="24"/>
        </w:rPr>
        <w:t xml:space="preserve"> </w:t>
      </w:r>
      <w:r w:rsidRPr="005F7D45">
        <w:rPr>
          <w:rFonts w:ascii="Kohinoor Devanagari Bold" w:hAnsi="Kohinoor Devanagari Bold" w:cs="Kohinoor Devanagari Bold"/>
          <w:sz w:val="24"/>
        </w:rPr>
        <w:t>जमानत</w:t>
      </w:r>
      <w:r w:rsidRPr="005F7D45">
        <w:rPr>
          <w:sz w:val="24"/>
        </w:rPr>
        <w:t xml:space="preserve"> </w:t>
      </w:r>
      <w:r w:rsidRPr="005F7D45">
        <w:rPr>
          <w:rFonts w:ascii="Kohinoor Devanagari Bold" w:hAnsi="Kohinoor Devanagari Bold" w:cs="Kohinoor Devanagari Bold"/>
          <w:sz w:val="24"/>
        </w:rPr>
        <w:t>पर</w:t>
      </w:r>
      <w:r w:rsidRPr="005F7D45">
        <w:rPr>
          <w:sz w:val="24"/>
        </w:rPr>
        <w:t xml:space="preserve"> </w:t>
      </w:r>
      <w:r w:rsidRPr="005F7D45">
        <w:rPr>
          <w:rFonts w:ascii="Kohinoor Devanagari Bold" w:hAnsi="Kohinoor Devanagari Bold" w:cs="Kohinoor Devanagari Bold"/>
          <w:sz w:val="24"/>
        </w:rPr>
        <w:t>अधिक</w:t>
      </w:r>
      <w:r w:rsidRPr="005F7D45">
        <w:rPr>
          <w:sz w:val="24"/>
        </w:rPr>
        <w:t xml:space="preserve"> </w:t>
      </w:r>
      <w:r w:rsidRPr="005F7D45">
        <w:rPr>
          <w:rFonts w:ascii="Kohinoor Devanagari Bold" w:hAnsi="Kohinoor Devanagari Bold" w:cs="Kohinoor Devanagari Bold"/>
          <w:sz w:val="24"/>
        </w:rPr>
        <w:t>जोर</w:t>
      </w:r>
      <w:r w:rsidRPr="005F7D45">
        <w:rPr>
          <w:sz w:val="24"/>
        </w:rPr>
        <w:t xml:space="preserve"> </w:t>
      </w:r>
      <w:r w:rsidRPr="005F7D45">
        <w:rPr>
          <w:rFonts w:ascii="Kohinoor Devanagari Bold" w:hAnsi="Kohinoor Devanagari Bold" w:cs="Kohinoor Devanagari Bold"/>
          <w:sz w:val="24"/>
        </w:rPr>
        <w:t>देती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विपरीत</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जमानत</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तुलनात्मक</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महत्व</w:t>
      </w:r>
      <w:r w:rsidRPr="005F7D45">
        <w:rPr>
          <w:sz w:val="24"/>
        </w:rPr>
        <w:t xml:space="preserve"> </w:t>
      </w:r>
      <w:r w:rsidRPr="005F7D45">
        <w:rPr>
          <w:rFonts w:ascii="Kohinoor Devanagari Bold" w:hAnsi="Kohinoor Devanagari Bold" w:cs="Kohinoor Devanagari Bold"/>
          <w:sz w:val="24"/>
        </w:rPr>
        <w:t>देते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Pr="005F7D45" w:rsidRDefault="005F7D45" w:rsidP="005F7D45">
      <w:pPr>
        <w:pStyle w:val="NormalWeb"/>
        <w:jc w:val="both"/>
        <w:rPr>
          <w:b/>
          <w:bCs/>
          <w:sz w:val="24"/>
        </w:rPr>
      </w:pPr>
      <w:r w:rsidRPr="005F7D45">
        <w:rPr>
          <w:b/>
          <w:bCs/>
          <w:sz w:val="24"/>
        </w:rPr>
        <w:t xml:space="preserve">(vii) </w:t>
      </w:r>
      <w:r w:rsidRPr="005F7D45">
        <w:rPr>
          <w:rFonts w:ascii="Kohinoor Devanagari Bold" w:hAnsi="Kohinoor Devanagari Bold" w:cs="Kohinoor Devanagari Bold"/>
          <w:b/>
          <w:bCs/>
          <w:sz w:val="24"/>
        </w:rPr>
        <w:t>ऋणों</w:t>
      </w:r>
      <w:r w:rsidRPr="005F7D45">
        <w:rPr>
          <w:b/>
          <w:bCs/>
          <w:sz w:val="24"/>
        </w:rPr>
        <w:t xml:space="preserve"> </w:t>
      </w:r>
      <w:r w:rsidRPr="005F7D45">
        <w:rPr>
          <w:rFonts w:ascii="Kohinoor Devanagari Bold" w:hAnsi="Kohinoor Devanagari Bold" w:cs="Kohinoor Devanagari Bold"/>
          <w:b/>
          <w:bCs/>
          <w:sz w:val="24"/>
        </w:rPr>
        <w:t>की</w:t>
      </w:r>
      <w:r w:rsidRPr="005F7D45">
        <w:rPr>
          <w:b/>
          <w:bCs/>
          <w:sz w:val="24"/>
        </w:rPr>
        <w:t xml:space="preserve"> </w:t>
      </w:r>
      <w:r w:rsidRPr="005F7D45">
        <w:rPr>
          <w:rFonts w:ascii="Kohinoor Devanagari Bold" w:hAnsi="Kohinoor Devanagari Bold" w:cs="Kohinoor Devanagari Bold"/>
          <w:b/>
          <w:bCs/>
          <w:sz w:val="24"/>
        </w:rPr>
        <w:t>वसूली</w:t>
      </w:r>
      <w:r w:rsidRPr="005F7D45">
        <w:rPr>
          <w:b/>
          <w:bCs/>
          <w:sz w:val="24"/>
        </w:rPr>
        <w:t xml:space="preserve"> (Recovery of Loans): </w:t>
      </w:r>
    </w:p>
    <w:p w:rsidR="005F7D45" w:rsidRPr="005F7D45" w:rsidRDefault="005F7D45" w:rsidP="005F7D45">
      <w:pPr>
        <w:pStyle w:val="NormalWeb"/>
        <w:jc w:val="both"/>
        <w:rPr>
          <w:sz w:val="24"/>
        </w:rPr>
      </w:pPr>
      <w:r w:rsidRPr="005F7D45">
        <w:rPr>
          <w:rFonts w:ascii="Kohinoor Devanagari Bold" w:hAnsi="Kohinoor Devanagari Bold" w:cs="Kohinoor Devanagari Bold"/>
          <w:sz w:val="24"/>
        </w:rPr>
        <w:t>गैर</w:t>
      </w:r>
      <w:r w:rsidRPr="005F7D45">
        <w:rPr>
          <w:sz w:val="24"/>
        </w:rPr>
        <w:t>-</w:t>
      </w:r>
      <w:r w:rsidRPr="005F7D45">
        <w:rPr>
          <w:rFonts w:ascii="Kohinoor Devanagari Bold" w:hAnsi="Kohinoor Devanagari Bold" w:cs="Kohinoor Devanagari Bold"/>
          <w:sz w:val="24"/>
        </w:rPr>
        <w:t>बैंकिंग</w:t>
      </w:r>
      <w:r w:rsidRPr="005F7D45">
        <w:rPr>
          <w:sz w:val="24"/>
        </w:rPr>
        <w:t xml:space="preserve"> </w:t>
      </w:r>
      <w:r w:rsidRPr="005F7D45">
        <w:rPr>
          <w:rFonts w:ascii="Kohinoor Devanagari Bold" w:hAnsi="Kohinoor Devanagari Bold" w:cs="Kohinoor Devanagari Bold"/>
          <w:sz w:val="24"/>
        </w:rPr>
        <w:t>वित्तीय</w:t>
      </w:r>
      <w:r w:rsidRPr="005F7D45">
        <w:rPr>
          <w:sz w:val="24"/>
        </w:rPr>
        <w:t xml:space="preserve"> </w:t>
      </w:r>
      <w:r w:rsidRPr="005F7D45">
        <w:rPr>
          <w:rFonts w:ascii="Kohinoor Devanagari Bold" w:hAnsi="Kohinoor Devanagari Bold" w:cs="Kohinoor Devanagari Bold"/>
          <w:sz w:val="24"/>
        </w:rPr>
        <w:t>संस्थाएँ</w:t>
      </w:r>
      <w:r w:rsidRPr="005F7D45">
        <w:rPr>
          <w:sz w:val="24"/>
        </w:rPr>
        <w:t xml:space="preserve"> </w:t>
      </w:r>
      <w:r w:rsidRPr="005F7D45">
        <w:rPr>
          <w:rFonts w:ascii="Kohinoor Devanagari Bold" w:hAnsi="Kohinoor Devanagari Bold" w:cs="Kohinoor Devanagari Bold"/>
          <w:sz w:val="24"/>
        </w:rPr>
        <w:t>ब्याज</w:t>
      </w:r>
      <w:r w:rsidRPr="005F7D45">
        <w:rPr>
          <w:sz w:val="24"/>
        </w:rPr>
        <w:t xml:space="preserve"> </w:t>
      </w:r>
      <w:r w:rsidRPr="005F7D45">
        <w:rPr>
          <w:rFonts w:ascii="Kohinoor Devanagari Bold" w:hAnsi="Kohinoor Devanagari Bold" w:cs="Kohinoor Devanagari Bold"/>
          <w:sz w:val="24"/>
        </w:rPr>
        <w:t>दरों</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गणना</w:t>
      </w:r>
      <w:r w:rsidRPr="005F7D45">
        <w:rPr>
          <w:sz w:val="24"/>
        </w:rPr>
        <w:t xml:space="preserve"> </w:t>
      </w:r>
      <w:r w:rsidRPr="005F7D45">
        <w:rPr>
          <w:rFonts w:ascii="Kohinoor Devanagari Bold" w:hAnsi="Kohinoor Devanagari Bold" w:cs="Kohinoor Devanagari Bold"/>
          <w:sz w:val="24"/>
        </w:rPr>
        <w:t>एवं</w:t>
      </w:r>
      <w:r w:rsidRPr="005F7D45">
        <w:rPr>
          <w:sz w:val="24"/>
        </w:rPr>
        <w:t xml:space="preserve"> </w:t>
      </w:r>
      <w:r w:rsidRPr="005F7D45">
        <w:rPr>
          <w:rFonts w:ascii="Kohinoor Devanagari Bold" w:hAnsi="Kohinoor Devanagari Bold" w:cs="Kohinoor Devanagari Bold"/>
          <w:sz w:val="24"/>
        </w:rPr>
        <w:t>वसूली</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नये</w:t>
      </w:r>
      <w:r w:rsidRPr="005F7D45">
        <w:rPr>
          <w:sz w:val="24"/>
        </w:rPr>
        <w:t>-</w:t>
      </w:r>
      <w:r w:rsidRPr="005F7D45">
        <w:rPr>
          <w:rFonts w:ascii="Kohinoor Devanagari Bold" w:hAnsi="Kohinoor Devanagari Bold" w:cs="Kohinoor Devanagari Bold"/>
          <w:sz w:val="24"/>
        </w:rPr>
        <w:t>नये</w:t>
      </w:r>
      <w:r w:rsidRPr="005F7D45">
        <w:rPr>
          <w:sz w:val="24"/>
        </w:rPr>
        <w:t xml:space="preserve"> </w:t>
      </w:r>
      <w:r w:rsidRPr="005F7D45">
        <w:rPr>
          <w:rFonts w:ascii="Kohinoor Devanagari Bold" w:hAnsi="Kohinoor Devanagari Bold" w:cs="Kohinoor Devanagari Bold"/>
          <w:sz w:val="24"/>
        </w:rPr>
        <w:t>तरीके</w:t>
      </w:r>
      <w:r w:rsidRPr="005F7D45">
        <w:rPr>
          <w:sz w:val="24"/>
        </w:rPr>
        <w:t xml:space="preserve"> </w:t>
      </w:r>
      <w:r w:rsidRPr="005F7D45">
        <w:rPr>
          <w:rFonts w:ascii="Kohinoor Devanagari Bold" w:hAnsi="Kohinoor Devanagari Bold" w:cs="Kohinoor Devanagari Bold"/>
          <w:sz w:val="24"/>
        </w:rPr>
        <w:t>अपनाते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फलतः</w:t>
      </w:r>
      <w:r w:rsidRPr="005F7D45">
        <w:rPr>
          <w:sz w:val="24"/>
        </w:rPr>
        <w:t xml:space="preserve"> </w:t>
      </w:r>
      <w:r w:rsidRPr="005F7D45">
        <w:rPr>
          <w:rFonts w:ascii="Kohinoor Devanagari Bold" w:hAnsi="Kohinoor Devanagari Bold" w:cs="Kohinoor Devanagari Bold"/>
          <w:sz w:val="24"/>
        </w:rPr>
        <w:t>इनको</w:t>
      </w:r>
      <w:r w:rsidRPr="005F7D45">
        <w:rPr>
          <w:sz w:val="24"/>
        </w:rPr>
        <w:t xml:space="preserve"> </w:t>
      </w:r>
      <w:r w:rsidRPr="005F7D45">
        <w:rPr>
          <w:rFonts w:ascii="Kohinoor Devanagari Bold" w:hAnsi="Kohinoor Devanagari Bold" w:cs="Kohinoor Devanagari Bold"/>
          <w:sz w:val="24"/>
        </w:rPr>
        <w:t>वसूली</w:t>
      </w:r>
      <w:r w:rsidRPr="005F7D45">
        <w:rPr>
          <w:sz w:val="24"/>
        </w:rPr>
        <w:t xml:space="preserve"> </w:t>
      </w:r>
      <w:r w:rsidRPr="005F7D45">
        <w:rPr>
          <w:rFonts w:ascii="Kohinoor Devanagari Bold" w:hAnsi="Kohinoor Devanagari Bold" w:cs="Kohinoor Devanagari Bold"/>
          <w:sz w:val="24"/>
        </w:rPr>
        <w:t>दरें</w:t>
      </w:r>
      <w:r w:rsidRPr="005F7D45">
        <w:rPr>
          <w:sz w:val="24"/>
        </w:rPr>
        <w:t xml:space="preserve"> </w:t>
      </w:r>
      <w:r w:rsidRPr="005F7D45">
        <w:rPr>
          <w:rFonts w:ascii="Kohinoor Devanagari Bold" w:hAnsi="Kohinoor Devanagari Bold" w:cs="Kohinoor Devanagari Bold"/>
          <w:sz w:val="24"/>
        </w:rPr>
        <w:t>अच्छी</w:t>
      </w:r>
      <w:r w:rsidRPr="005F7D45">
        <w:rPr>
          <w:sz w:val="24"/>
        </w:rPr>
        <w:t xml:space="preserve"> </w:t>
      </w:r>
      <w:r w:rsidRPr="005F7D45">
        <w:rPr>
          <w:rFonts w:ascii="Kohinoor Devanagari Bold" w:hAnsi="Kohinoor Devanagari Bold" w:cs="Kohinoor Devanagari Bold"/>
          <w:sz w:val="24"/>
        </w:rPr>
        <w:t>रहती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Kohinoor Devanagari Bold" w:hAnsi="Kohinoor Devanagari Bold" w:cs="Kohinoor Devanagari Bold"/>
          <w:sz w:val="24"/>
        </w:rPr>
        <w:t>और</w:t>
      </w:r>
      <w:r w:rsidRPr="005F7D45">
        <w:rPr>
          <w:sz w:val="24"/>
        </w:rPr>
        <w:t xml:space="preserve"> </w:t>
      </w:r>
      <w:r w:rsidRPr="005F7D45">
        <w:rPr>
          <w:rFonts w:ascii="Kohinoor Devanagari Bold" w:hAnsi="Kohinoor Devanagari Bold" w:cs="Kohinoor Devanagari Bold"/>
          <w:sz w:val="24"/>
        </w:rPr>
        <w:t>परिसम्पत्तियों</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खराब</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प्रतिशत</w:t>
      </w:r>
      <w:r w:rsidRPr="005F7D45">
        <w:rPr>
          <w:sz w:val="24"/>
        </w:rPr>
        <w:t xml:space="preserve"> </w:t>
      </w:r>
      <w:r w:rsidRPr="005F7D45">
        <w:rPr>
          <w:rFonts w:ascii="Kohinoor Devanagari Bold" w:hAnsi="Kohinoor Devanagari Bold" w:cs="Kohinoor Devanagari Bold"/>
          <w:sz w:val="24"/>
        </w:rPr>
        <w:t>बहुत</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इसके</w:t>
      </w:r>
      <w:r w:rsidRPr="005F7D45">
        <w:rPr>
          <w:sz w:val="24"/>
        </w:rPr>
        <w:t xml:space="preserve"> </w:t>
      </w:r>
      <w:r w:rsidRPr="005F7D45">
        <w:rPr>
          <w:rFonts w:ascii="Kohinoor Devanagari Bold" w:hAnsi="Kohinoor Devanagari Bold" w:cs="Kohinoor Devanagari Bold"/>
          <w:sz w:val="24"/>
        </w:rPr>
        <w:t>विपरीत</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देने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लिए</w:t>
      </w:r>
      <w:r w:rsidRPr="005F7D45">
        <w:rPr>
          <w:sz w:val="24"/>
        </w:rPr>
        <w:t xml:space="preserve"> </w:t>
      </w:r>
      <w:r w:rsidRPr="005F7D45">
        <w:rPr>
          <w:rFonts w:ascii="Kohinoor Devanagari Bold" w:hAnsi="Kohinoor Devanagari Bold" w:cs="Kohinoor Devanagari Bold"/>
          <w:sz w:val="24"/>
        </w:rPr>
        <w:t>विशिष्ट</w:t>
      </w:r>
      <w:r w:rsidRPr="005F7D45">
        <w:rPr>
          <w:sz w:val="24"/>
        </w:rPr>
        <w:t xml:space="preserve"> </w:t>
      </w:r>
      <w:r w:rsidRPr="005F7D45">
        <w:rPr>
          <w:rFonts w:ascii="Kohinoor Devanagari Bold" w:hAnsi="Kohinoor Devanagari Bold" w:cs="Kohinoor Devanagari Bold"/>
          <w:sz w:val="24"/>
        </w:rPr>
        <w:t>नियमों</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पालन</w:t>
      </w:r>
      <w:r w:rsidRPr="005F7D45">
        <w:rPr>
          <w:sz w:val="24"/>
        </w:rPr>
        <w:t xml:space="preserve"> </w:t>
      </w:r>
      <w:r w:rsidRPr="005F7D45">
        <w:rPr>
          <w:rFonts w:ascii="Kohinoor Devanagari Bold" w:hAnsi="Kohinoor Devanagari Bold" w:cs="Kohinoor Devanagari Bold"/>
          <w:sz w:val="24"/>
        </w:rPr>
        <w:t>करना</w:t>
      </w:r>
      <w:r w:rsidRPr="005F7D45">
        <w:rPr>
          <w:sz w:val="24"/>
        </w:rPr>
        <w:t xml:space="preserve"> </w:t>
      </w:r>
      <w:r w:rsidRPr="005F7D45">
        <w:rPr>
          <w:rFonts w:ascii="Kohinoor Devanagari Bold" w:hAnsi="Kohinoor Devanagari Bold" w:cs="Kohinoor Devanagari Bold"/>
          <w:sz w:val="24"/>
        </w:rPr>
        <w:t>पड़ता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ब्याज</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दरें</w:t>
      </w:r>
      <w:r w:rsidRPr="005F7D45">
        <w:rPr>
          <w:sz w:val="24"/>
        </w:rPr>
        <w:t xml:space="preserve"> </w:t>
      </w:r>
      <w:r w:rsidRPr="005F7D45">
        <w:rPr>
          <w:rFonts w:ascii="Kohinoor Devanagari Bold" w:hAnsi="Kohinoor Devanagari Bold" w:cs="Kohinoor Devanagari Bold"/>
          <w:sz w:val="24"/>
        </w:rPr>
        <w:t>भी</w:t>
      </w:r>
      <w:r w:rsidRPr="005F7D45">
        <w:rPr>
          <w:sz w:val="24"/>
        </w:rPr>
        <w:t xml:space="preserve"> </w:t>
      </w:r>
      <w:r w:rsidRPr="005F7D45">
        <w:rPr>
          <w:rFonts w:ascii="Kohinoor Devanagari Bold" w:hAnsi="Kohinoor Devanagari Bold" w:cs="Kohinoor Devanagari Bold"/>
          <w:sz w:val="24"/>
        </w:rPr>
        <w:t>तुलनात्मक</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रहती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व्यापारिक</w:t>
      </w:r>
      <w:r w:rsidRPr="005F7D45">
        <w:rPr>
          <w:sz w:val="24"/>
        </w:rPr>
        <w:t xml:space="preserve"> </w:t>
      </w:r>
      <w:r w:rsidRPr="005F7D45">
        <w:rPr>
          <w:rFonts w:ascii="Kohinoor Devanagari Bold" w:hAnsi="Kohinoor Devanagari Bold" w:cs="Kohinoor Devanagari Bold"/>
          <w:sz w:val="24"/>
        </w:rPr>
        <w:t>बैंक</w:t>
      </w:r>
      <w:r w:rsidRPr="005F7D45">
        <w:rPr>
          <w:sz w:val="24"/>
        </w:rPr>
        <w:t xml:space="preserve"> </w:t>
      </w:r>
      <w:r w:rsidRPr="005F7D45">
        <w:rPr>
          <w:rFonts w:ascii="Kohinoor Devanagari Bold" w:hAnsi="Kohinoor Devanagari Bold" w:cs="Kohinoor Devanagari Bold"/>
          <w:sz w:val="24"/>
        </w:rPr>
        <w:t>व्यावसायिक</w:t>
      </w:r>
      <w:r w:rsidRPr="005F7D45">
        <w:rPr>
          <w:sz w:val="24"/>
        </w:rPr>
        <w:t xml:space="preserve"> </w:t>
      </w:r>
      <w:r w:rsidRPr="005F7D45">
        <w:rPr>
          <w:rFonts w:ascii="Kohinoor Devanagari Bold" w:hAnsi="Kohinoor Devanagari Bold" w:cs="Kohinoor Devanagari Bold"/>
          <w:sz w:val="24"/>
        </w:rPr>
        <w:t>घरानों</w:t>
      </w:r>
      <w:r w:rsidRPr="005F7D45">
        <w:rPr>
          <w:sz w:val="24"/>
        </w:rPr>
        <w:t xml:space="preserve"> </w:t>
      </w:r>
      <w:r w:rsidRPr="005F7D45">
        <w:rPr>
          <w:rFonts w:ascii="Kohinoor Devanagari Bold" w:hAnsi="Kohinoor Devanagari Bold" w:cs="Kohinoor Devanagari Bold"/>
          <w:sz w:val="24"/>
        </w:rPr>
        <w:t>एवं</w:t>
      </w:r>
      <w:r w:rsidRPr="005F7D45">
        <w:rPr>
          <w:sz w:val="24"/>
        </w:rPr>
        <w:t xml:space="preserve"> </w:t>
      </w:r>
      <w:r w:rsidRPr="005F7D45">
        <w:rPr>
          <w:rFonts w:ascii="Kohinoor Devanagari Bold" w:hAnsi="Kohinoor Devanagari Bold" w:cs="Kohinoor Devanagari Bold"/>
          <w:sz w:val="24"/>
        </w:rPr>
        <w:t>बडे</w:t>
      </w:r>
      <w:r w:rsidRPr="005F7D45">
        <w:rPr>
          <w:sz w:val="24"/>
        </w:rPr>
        <w:t xml:space="preserve"> </w:t>
      </w:r>
      <w:r w:rsidRPr="005F7D45">
        <w:rPr>
          <w:rFonts w:ascii="Kohinoor Devanagari Bold" w:hAnsi="Kohinoor Devanagari Bold" w:cs="Kohinoor Devanagari Bold"/>
          <w:sz w:val="24"/>
        </w:rPr>
        <w:t>उद्योगों</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अधिक</w:t>
      </w:r>
      <w:r w:rsidRPr="005F7D45">
        <w:rPr>
          <w:sz w:val="24"/>
        </w:rPr>
        <w:t xml:space="preserve"> </w:t>
      </w:r>
      <w:r w:rsidRPr="005F7D45">
        <w:rPr>
          <w:rFonts w:ascii="Kohinoor Devanagari Bold" w:hAnsi="Kohinoor Devanagari Bold" w:cs="Kohinoor Devanagari Bold"/>
          <w:sz w:val="24"/>
        </w:rPr>
        <w:t>मात्रा</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देते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r w:rsidRPr="005F7D45">
        <w:rPr>
          <w:sz w:val="24"/>
        </w:rPr>
        <w:t xml:space="preserve"> </w:t>
      </w:r>
      <w:r w:rsidRPr="005F7D45">
        <w:rPr>
          <w:rFonts w:ascii="Kohinoor Devanagari Bold" w:hAnsi="Kohinoor Devanagari Bold" w:cs="Kohinoor Devanagari Bold"/>
          <w:sz w:val="24"/>
        </w:rPr>
        <w:t>उद्योगों</w:t>
      </w:r>
      <w:r w:rsidRPr="005F7D45">
        <w:rPr>
          <w:sz w:val="24"/>
        </w:rPr>
        <w:t xml:space="preserve"> </w:t>
      </w:r>
      <w:r w:rsidRPr="005F7D45">
        <w:rPr>
          <w:rFonts w:ascii="Kohinoor Devanagari Bold" w:hAnsi="Kohinoor Devanagari Bold" w:cs="Kohinoor Devanagari Bold"/>
          <w:sz w:val="24"/>
        </w:rPr>
        <w:t>में</w:t>
      </w:r>
      <w:r w:rsidRPr="005F7D45">
        <w:rPr>
          <w:sz w:val="24"/>
        </w:rPr>
        <w:t xml:space="preserve"> </w:t>
      </w:r>
      <w:r w:rsidRPr="005F7D45">
        <w:rPr>
          <w:rFonts w:ascii="Kohinoor Devanagari Bold" w:hAnsi="Kohinoor Devanagari Bold" w:cs="Kohinoor Devanagari Bold"/>
          <w:sz w:val="24"/>
        </w:rPr>
        <w:t>उतार</w:t>
      </w:r>
      <w:r w:rsidRPr="005F7D45">
        <w:rPr>
          <w:sz w:val="24"/>
        </w:rPr>
        <w:t>-</w:t>
      </w:r>
      <w:r w:rsidRPr="005F7D45">
        <w:rPr>
          <w:rFonts w:ascii="Kohinoor Devanagari Bold" w:hAnsi="Kohinoor Devanagari Bold" w:cs="Kohinoor Devanagari Bold"/>
          <w:sz w:val="24"/>
        </w:rPr>
        <w:t>चढाव</w:t>
      </w:r>
      <w:r w:rsidRPr="005F7D45">
        <w:rPr>
          <w:sz w:val="24"/>
        </w:rPr>
        <w:t xml:space="preserve"> </w:t>
      </w:r>
      <w:r w:rsidRPr="005F7D45">
        <w:rPr>
          <w:rFonts w:ascii="Kohinoor Devanagari Bold" w:hAnsi="Kohinoor Devanagari Bold" w:cs="Kohinoor Devanagari Bold"/>
          <w:sz w:val="24"/>
        </w:rPr>
        <w:t>होने</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कारण</w:t>
      </w:r>
      <w:r w:rsidRPr="005F7D45">
        <w:rPr>
          <w:sz w:val="24"/>
        </w:rPr>
        <w:t xml:space="preserve"> </w:t>
      </w:r>
      <w:r w:rsidRPr="005F7D45">
        <w:rPr>
          <w:rFonts w:ascii="Kohinoor Devanagari Bold" w:hAnsi="Kohinoor Devanagari Bold" w:cs="Kohinoor Devanagari Bold"/>
          <w:sz w:val="24"/>
        </w:rPr>
        <w:t>ऋण</w:t>
      </w:r>
      <w:r w:rsidRPr="005F7D45">
        <w:rPr>
          <w:sz w:val="24"/>
        </w:rPr>
        <w:t xml:space="preserve"> </w:t>
      </w:r>
      <w:r w:rsidRPr="005F7D45">
        <w:rPr>
          <w:rFonts w:ascii="Kohinoor Devanagari Bold" w:hAnsi="Kohinoor Devanagari Bold" w:cs="Kohinoor Devanagari Bold"/>
          <w:sz w:val="24"/>
        </w:rPr>
        <w:t>की</w:t>
      </w:r>
      <w:r w:rsidRPr="005F7D45">
        <w:rPr>
          <w:sz w:val="24"/>
        </w:rPr>
        <w:t xml:space="preserve"> </w:t>
      </w:r>
      <w:r w:rsidRPr="005F7D45">
        <w:rPr>
          <w:rFonts w:ascii="Kohinoor Devanagari Bold" w:hAnsi="Kohinoor Devanagari Bold" w:cs="Kohinoor Devanagari Bold"/>
          <w:sz w:val="24"/>
        </w:rPr>
        <w:t>वसूली</w:t>
      </w:r>
      <w:r w:rsidRPr="005F7D45">
        <w:rPr>
          <w:sz w:val="24"/>
        </w:rPr>
        <w:t xml:space="preserve"> </w:t>
      </w:r>
      <w:r w:rsidRPr="005F7D45">
        <w:rPr>
          <w:rFonts w:ascii="Kohinoor Devanagari Bold" w:hAnsi="Kohinoor Devanagari Bold" w:cs="Kohinoor Devanagari Bold"/>
          <w:sz w:val="24"/>
        </w:rPr>
        <w:t>दर</w:t>
      </w:r>
      <w:r w:rsidRPr="005F7D45">
        <w:rPr>
          <w:sz w:val="24"/>
        </w:rPr>
        <w:t xml:space="preserve"> </w:t>
      </w:r>
      <w:r w:rsidRPr="005F7D45">
        <w:rPr>
          <w:rFonts w:ascii="Kohinoor Devanagari Bold" w:hAnsi="Kohinoor Devanagari Bold" w:cs="Kohinoor Devanagari Bold"/>
          <w:sz w:val="24"/>
        </w:rPr>
        <w:t>भी</w:t>
      </w:r>
      <w:r w:rsidRPr="005F7D45">
        <w:rPr>
          <w:sz w:val="24"/>
        </w:rPr>
        <w:t xml:space="preserve"> </w:t>
      </w:r>
      <w:r w:rsidRPr="005F7D45">
        <w:rPr>
          <w:rFonts w:ascii="Kohinoor Devanagari Bold" w:hAnsi="Kohinoor Devanagari Bold" w:cs="Kohinoor Devanagari Bold"/>
          <w:sz w:val="24"/>
        </w:rPr>
        <w:t>तुलनात्मक</w:t>
      </w:r>
      <w:r w:rsidRPr="005F7D45">
        <w:rPr>
          <w:sz w:val="24"/>
        </w:rPr>
        <w:t xml:space="preserve"> </w:t>
      </w:r>
      <w:r w:rsidRPr="005F7D45">
        <w:rPr>
          <w:rFonts w:ascii="Kohinoor Devanagari Bold" w:hAnsi="Kohinoor Devanagari Bold" w:cs="Kohinoor Devanagari Bold"/>
          <w:sz w:val="24"/>
        </w:rPr>
        <w:t>कम</w:t>
      </w:r>
      <w:r w:rsidRPr="005F7D45">
        <w:rPr>
          <w:sz w:val="24"/>
        </w:rPr>
        <w:t xml:space="preserve"> </w:t>
      </w:r>
      <w:r w:rsidRPr="005F7D45">
        <w:rPr>
          <w:rFonts w:ascii="Kohinoor Devanagari Bold" w:hAnsi="Kohinoor Devanagari Bold" w:cs="Kohinoor Devanagari Bold"/>
          <w:sz w:val="24"/>
        </w:rPr>
        <w:t>रहती</w:t>
      </w:r>
      <w:r w:rsidRPr="005F7D45">
        <w:rPr>
          <w:sz w:val="24"/>
        </w:rPr>
        <w:t xml:space="preserve"> </w:t>
      </w:r>
      <w:r w:rsidRPr="005F7D45">
        <w:rPr>
          <w:rFonts w:ascii="Kohinoor Devanagari Bold" w:hAnsi="Kohinoor Devanagari Bold" w:cs="Kohinoor Devanagari Bold"/>
          <w:sz w:val="24"/>
        </w:rPr>
        <w:t>है</w:t>
      </w:r>
      <w:r w:rsidRPr="005F7D45">
        <w:rPr>
          <w:sz w:val="24"/>
        </w:rPr>
        <w:t xml:space="preserve"> </w:t>
      </w:r>
      <w:r w:rsidRPr="005F7D45">
        <w:rPr>
          <w:rFonts w:ascii="Oriya MN" w:hAnsi="Oriya MN" w:cs="Oriya MN"/>
          <w:sz w:val="24"/>
        </w:rPr>
        <w:t>।</w:t>
      </w:r>
    </w:p>
    <w:p w:rsidR="005F7D45" w:rsidRDefault="005F7D45" w:rsidP="006D3687">
      <w:pPr>
        <w:pStyle w:val="NormalWeb"/>
        <w:jc w:val="both"/>
      </w:pPr>
      <w:r>
        <w:t>________________________________________________________________________________</w:t>
      </w:r>
    </w:p>
    <w:p w:rsidR="00A90B6A" w:rsidRPr="00A90B6A" w:rsidRDefault="00A90B6A" w:rsidP="006D3687">
      <w:pPr>
        <w:pStyle w:val="NormalWeb"/>
        <w:jc w:val="both"/>
        <w:rPr>
          <w:sz w:val="24"/>
        </w:rPr>
      </w:pPr>
      <w:proofErr w:type="gramStart"/>
      <w:r w:rsidRPr="00A90B6A">
        <w:rPr>
          <w:bCs/>
          <w:sz w:val="24"/>
        </w:rPr>
        <w:t xml:space="preserve">1. </w:t>
      </w:r>
      <w:r w:rsidRPr="00A90B6A">
        <w:rPr>
          <w:rFonts w:ascii="Kohinoor Devanagari Bold" w:hAnsi="Kohinoor Devanagari Bold" w:cs="Kohinoor Devanagari Bold"/>
          <w:bCs/>
          <w:sz w:val="24"/>
        </w:rPr>
        <w:t>गैर</w:t>
      </w:r>
      <w:r w:rsidRPr="00A90B6A">
        <w:rPr>
          <w:bCs/>
          <w:sz w:val="24"/>
        </w:rPr>
        <w:t>-</w:t>
      </w:r>
      <w:r w:rsidRPr="00A90B6A">
        <w:rPr>
          <w:rFonts w:ascii="Kohinoor Devanagari Bold" w:hAnsi="Kohinoor Devanagari Bold" w:cs="Kohinoor Devanagari Bold"/>
          <w:bCs/>
          <w:sz w:val="24"/>
        </w:rPr>
        <w:t>बैंकिंग</w:t>
      </w:r>
      <w:r w:rsidRPr="00A90B6A">
        <w:rPr>
          <w:bCs/>
          <w:sz w:val="24"/>
        </w:rPr>
        <w:t xml:space="preserve"> </w:t>
      </w:r>
      <w:r w:rsidRPr="00A90B6A">
        <w:rPr>
          <w:rFonts w:ascii="Kohinoor Devanagari Bold" w:hAnsi="Kohinoor Devanagari Bold" w:cs="Kohinoor Devanagari Bold"/>
          <w:bCs/>
          <w:sz w:val="24"/>
        </w:rPr>
        <w:t>वित्तीय</w:t>
      </w:r>
      <w:r w:rsidRPr="00A90B6A">
        <w:rPr>
          <w:bCs/>
          <w:sz w:val="24"/>
        </w:rPr>
        <w:t xml:space="preserve"> </w:t>
      </w:r>
      <w:r w:rsidRPr="00A90B6A">
        <w:rPr>
          <w:rFonts w:ascii="Kohinoor Devanagari Bold" w:hAnsi="Kohinoor Devanagari Bold" w:cs="Kohinoor Devanagari Bold"/>
          <w:bCs/>
          <w:sz w:val="24"/>
        </w:rPr>
        <w:t>कंपनी</w:t>
      </w:r>
      <w:r w:rsidRPr="00A90B6A">
        <w:rPr>
          <w:bCs/>
          <w:sz w:val="24"/>
        </w:rPr>
        <w:t xml:space="preserve"> </w:t>
      </w:r>
      <w:r w:rsidRPr="00A90B6A">
        <w:rPr>
          <w:rFonts w:ascii="Kohinoor Devanagari Bold" w:hAnsi="Kohinoor Devanagari Bold" w:cs="Kohinoor Devanagari Bold"/>
          <w:bCs/>
          <w:sz w:val="24"/>
        </w:rPr>
        <w:t>किसे</w:t>
      </w:r>
      <w:r w:rsidRPr="00A90B6A">
        <w:rPr>
          <w:bCs/>
          <w:sz w:val="24"/>
        </w:rPr>
        <w:t xml:space="preserve"> </w:t>
      </w:r>
      <w:r w:rsidRPr="00A90B6A">
        <w:rPr>
          <w:rFonts w:ascii="Kohinoor Devanagari Bold" w:hAnsi="Kohinoor Devanagari Bold" w:cs="Kohinoor Devanagari Bold"/>
          <w:bCs/>
          <w:sz w:val="24"/>
        </w:rPr>
        <w:t>कहते</w:t>
      </w:r>
      <w:r w:rsidRPr="00A90B6A">
        <w:rPr>
          <w:bCs/>
          <w:sz w:val="24"/>
        </w:rPr>
        <w:t xml:space="preserve"> </w:t>
      </w:r>
      <w:r w:rsidRPr="00A90B6A">
        <w:rPr>
          <w:rFonts w:ascii="Kohinoor Devanagari Bold" w:hAnsi="Kohinoor Devanagari Bold" w:cs="Kohinoor Devanagari Bold"/>
          <w:bCs/>
          <w:sz w:val="24"/>
        </w:rPr>
        <w:t>हैं</w:t>
      </w:r>
      <w:r w:rsidRPr="00A90B6A">
        <w:rPr>
          <w:bCs/>
          <w:sz w:val="24"/>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उस</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कहते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ए</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1956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अंतर्गत</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बी</w:t>
      </w:r>
      <w:r w:rsidRPr="00A90B6A">
        <w:rPr>
          <w:rFonts w:ascii="Times" w:hAnsi="Times" w:cs="Times New Roman"/>
          <w:szCs w:val="20"/>
        </w:rPr>
        <w:t xml:space="preserve">) </w:t>
      </w:r>
      <w:r w:rsidRPr="00A90B6A">
        <w:rPr>
          <w:rFonts w:ascii="Kohinoor Devanagari Bold" w:hAnsi="Kohinoor Devanagari Bold" w:cs="Kohinoor Devanagari Bold"/>
          <w:szCs w:val="20"/>
        </w:rPr>
        <w:t>इसका</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उधार</w:t>
      </w:r>
      <w:r w:rsidRPr="00A90B6A">
        <w:rPr>
          <w:rFonts w:ascii="Times" w:hAnsi="Times" w:cs="Times New Roman"/>
          <w:szCs w:val="20"/>
        </w:rPr>
        <w:t xml:space="preserve"> </w:t>
      </w:r>
      <w:r w:rsidRPr="00A90B6A">
        <w:rPr>
          <w:rFonts w:ascii="Kohinoor Devanagari Bold" w:hAnsi="Kohinoor Devanagari Bold" w:cs="Kohinoor Devanagari Bold"/>
          <w:szCs w:val="20"/>
        </w:rPr>
        <w:t>देना</w:t>
      </w:r>
      <w:r w:rsidRPr="00A90B6A">
        <w:rPr>
          <w:rFonts w:ascii="Times" w:hAnsi="Times" w:cs="Times New Roman"/>
          <w:szCs w:val="20"/>
        </w:rPr>
        <w:t xml:space="preserve">, </w:t>
      </w:r>
      <w:r w:rsidRPr="00A90B6A">
        <w:rPr>
          <w:rFonts w:ascii="Kohinoor Devanagari Bold" w:hAnsi="Kohinoor Devanagari Bold" w:cs="Kohinoor Devanagari Bold"/>
          <w:szCs w:val="20"/>
        </w:rPr>
        <w:t>विभिन्न</w:t>
      </w:r>
      <w:r w:rsidRPr="00A90B6A">
        <w:rPr>
          <w:rFonts w:ascii="Times" w:hAnsi="Times" w:cs="Times New Roman"/>
          <w:szCs w:val="20"/>
        </w:rPr>
        <w:t xml:space="preserve"> </w:t>
      </w:r>
      <w:r w:rsidRPr="00A90B6A">
        <w:rPr>
          <w:rFonts w:ascii="Kohinoor Devanagari Bold" w:hAnsi="Kohinoor Devanagari Bold" w:cs="Kohinoor Devanagari Bold"/>
          <w:szCs w:val="20"/>
        </w:rPr>
        <w:t>प्रकार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शेयरों</w:t>
      </w:r>
      <w:r w:rsidRPr="00A90B6A">
        <w:rPr>
          <w:rFonts w:ascii="Times" w:hAnsi="Times" w:cs="Times New Roman"/>
          <w:szCs w:val="20"/>
        </w:rPr>
        <w:t>/</w:t>
      </w:r>
      <w:r w:rsidRPr="00A90B6A">
        <w:rPr>
          <w:rFonts w:ascii="Kohinoor Devanagari Bold" w:hAnsi="Kohinoor Devanagari Bold" w:cs="Kohinoor Devanagari Bold"/>
          <w:szCs w:val="20"/>
        </w:rPr>
        <w:t>स्टॉक</w:t>
      </w:r>
      <w:r w:rsidRPr="00A90B6A">
        <w:rPr>
          <w:rFonts w:ascii="Times" w:hAnsi="Times" w:cs="Times New Roman"/>
          <w:szCs w:val="20"/>
        </w:rPr>
        <w:t xml:space="preserve">/ </w:t>
      </w:r>
      <w:r w:rsidRPr="00A90B6A">
        <w:rPr>
          <w:rFonts w:ascii="Kohinoor Devanagari Bold" w:hAnsi="Kohinoor Devanagari Bold" w:cs="Kohinoor Devanagari Bold"/>
          <w:szCs w:val="20"/>
        </w:rPr>
        <w:t>बांड्स</w:t>
      </w:r>
      <w:r w:rsidRPr="00A90B6A">
        <w:rPr>
          <w:rFonts w:ascii="Times" w:hAnsi="Times" w:cs="Times New Roman"/>
          <w:szCs w:val="20"/>
        </w:rPr>
        <w:t xml:space="preserve">/ </w:t>
      </w:r>
      <w:r w:rsidRPr="00A90B6A">
        <w:rPr>
          <w:rFonts w:ascii="Kohinoor Devanagari Bold" w:hAnsi="Kohinoor Devanagari Bold" w:cs="Kohinoor Devanagari Bold"/>
          <w:szCs w:val="20"/>
        </w:rPr>
        <w:t>डिबेंचरों</w:t>
      </w:r>
      <w:r w:rsidRPr="00A90B6A">
        <w:rPr>
          <w:rFonts w:ascii="Times" w:hAnsi="Times" w:cs="Times New Roman"/>
          <w:szCs w:val="20"/>
        </w:rPr>
        <w:t>/</w:t>
      </w:r>
      <w:r w:rsidRPr="00A90B6A">
        <w:rPr>
          <w:rFonts w:ascii="Kohinoor Devanagari Bold" w:hAnsi="Kohinoor Devanagari Bold" w:cs="Kohinoor Devanagari Bold"/>
          <w:szCs w:val="20"/>
        </w:rPr>
        <w:t>प्रतिभूतियों</w:t>
      </w:r>
      <w:r w:rsidRPr="00A90B6A">
        <w:rPr>
          <w:rFonts w:ascii="Times" w:hAnsi="Times" w:cs="Times New Roman"/>
          <w:szCs w:val="20"/>
        </w:rPr>
        <w:t xml:space="preserve">, </w:t>
      </w:r>
      <w:r w:rsidRPr="00A90B6A">
        <w:rPr>
          <w:rFonts w:ascii="Kohinoor Devanagari Bold" w:hAnsi="Kohinoor Devanagari Bold" w:cs="Kohinoor Devanagari Bold"/>
          <w:szCs w:val="20"/>
        </w:rPr>
        <w:t>पट्टा</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w:t>
      </w:r>
      <w:proofErr w:type="gramStart"/>
      <w:r w:rsidRPr="00A90B6A">
        <w:rPr>
          <w:rFonts w:ascii="Kohinoor Devanagari Bold" w:hAnsi="Kohinoor Devanagari Bold" w:cs="Kohinoor Devanagari Bold"/>
          <w:szCs w:val="20"/>
        </w:rPr>
        <w:t>खरीद</w:t>
      </w:r>
      <w:r w:rsidRPr="00A90B6A">
        <w:rPr>
          <w:rFonts w:ascii="Times" w:hAnsi="Times" w:cs="Times New Roman"/>
          <w:szCs w:val="20"/>
        </w:rPr>
        <w:t>(</w:t>
      </w:r>
      <w:proofErr w:type="gramEnd"/>
      <w:r w:rsidRPr="00A90B6A">
        <w:rPr>
          <w:rFonts w:ascii="Kohinoor Devanagari Bold" w:hAnsi="Kohinoor Devanagari Bold" w:cs="Kohinoor Devanagari Bold"/>
          <w:szCs w:val="20"/>
        </w:rPr>
        <w:t>हायर</w:t>
      </w:r>
      <w:r w:rsidRPr="00A90B6A">
        <w:rPr>
          <w:rFonts w:ascii="Times" w:hAnsi="Times" w:cs="Times New Roman"/>
          <w:szCs w:val="20"/>
        </w:rPr>
        <w:t>-</w:t>
      </w:r>
      <w:r w:rsidRPr="00A90B6A">
        <w:rPr>
          <w:rFonts w:ascii="Kohinoor Devanagari Bold" w:hAnsi="Kohinoor Devanagari Bold" w:cs="Kohinoor Devanagari Bold"/>
          <w:szCs w:val="20"/>
        </w:rPr>
        <w:t>पर्चेज</w:t>
      </w:r>
      <w:r w:rsidRPr="00A90B6A">
        <w:rPr>
          <w:rFonts w:ascii="Times" w:hAnsi="Times" w:cs="Times New Roman"/>
          <w:szCs w:val="20"/>
        </w:rPr>
        <w:t xml:space="preserve">), </w:t>
      </w:r>
      <w:r w:rsidRPr="00A90B6A">
        <w:rPr>
          <w:rFonts w:ascii="Kohinoor Devanagari Bold" w:hAnsi="Kohinoor Devanagari Bold" w:cs="Kohinoor Devanagari Bold"/>
          <w:szCs w:val="20"/>
        </w:rPr>
        <w:t>बीमा</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चिट</w:t>
      </w:r>
      <w:r w:rsidRPr="00A90B6A">
        <w:rPr>
          <w:rFonts w:ascii="Times" w:hAnsi="Times" w:cs="Times New Roman"/>
          <w:szCs w:val="20"/>
        </w:rPr>
        <w:t xml:space="preserve"> </w:t>
      </w:r>
      <w:r w:rsidRPr="00A90B6A">
        <w:rPr>
          <w:rFonts w:ascii="Kohinoor Devanagari Bold" w:hAnsi="Kohinoor Devanagari Bold" w:cs="Kohinoor Devanagari Bold"/>
          <w:szCs w:val="20"/>
        </w:rPr>
        <w:t>संबंधी</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इसका</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योजना</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व्यवस्था</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अंतर्गत</w:t>
      </w:r>
      <w:r w:rsidRPr="00A90B6A">
        <w:rPr>
          <w:rFonts w:ascii="Times" w:hAnsi="Times" w:cs="Times New Roman"/>
          <w:szCs w:val="20"/>
        </w:rPr>
        <w:t xml:space="preserve"> </w:t>
      </w:r>
      <w:r w:rsidRPr="00A90B6A">
        <w:rPr>
          <w:rFonts w:ascii="Kohinoor Devanagari Bold" w:hAnsi="Kohinoor Devanagari Bold" w:cs="Kohinoor Devanagari Bold"/>
          <w:szCs w:val="20"/>
        </w:rPr>
        <w:t>एकमुश्त</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w:t>
      </w:r>
      <w:r w:rsidRPr="00A90B6A">
        <w:rPr>
          <w:rFonts w:ascii="Kohinoor Devanagari Bold" w:hAnsi="Kohinoor Devanagari Bold" w:cs="Kohinoor Devanagari Bold"/>
          <w:szCs w:val="20"/>
        </w:rPr>
        <w:t>किस्तों</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प्राप्त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संस्था</w:t>
      </w:r>
      <w:r w:rsidRPr="00A90B6A">
        <w:rPr>
          <w:rFonts w:ascii="Times" w:hAnsi="Times" w:cs="Times New Roman"/>
          <w:szCs w:val="20"/>
        </w:rPr>
        <w:t xml:space="preserve"> </w:t>
      </w:r>
      <w:r w:rsidRPr="00A90B6A">
        <w:rPr>
          <w:rFonts w:ascii="Kohinoor Devanagari Bold" w:hAnsi="Kohinoor Devanagari Bold" w:cs="Kohinoor Devanagari Bold"/>
          <w:szCs w:val="20"/>
        </w:rPr>
        <w:t>शामिल</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जिसका</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कृषि</w:t>
      </w:r>
      <w:r w:rsidRPr="00A90B6A">
        <w:rPr>
          <w:rFonts w:ascii="Times" w:hAnsi="Times" w:cs="Times New Roman"/>
          <w:szCs w:val="20"/>
        </w:rPr>
        <w:t xml:space="preserve">, </w:t>
      </w:r>
      <w:r w:rsidRPr="00A90B6A">
        <w:rPr>
          <w:rFonts w:ascii="Kohinoor Devanagari Bold" w:hAnsi="Kohinoor Devanagari Bold" w:cs="Kohinoor Devanagari Bold"/>
          <w:szCs w:val="20"/>
        </w:rPr>
        <w:t>औद्योगिक</w:t>
      </w:r>
      <w:r w:rsidRPr="00A90B6A">
        <w:rPr>
          <w:rFonts w:ascii="Times" w:hAnsi="Times" w:cs="Times New Roman"/>
          <w:szCs w:val="20"/>
        </w:rPr>
        <w:t xml:space="preserve">, </w:t>
      </w:r>
      <w:r w:rsidRPr="00A90B6A">
        <w:rPr>
          <w:rFonts w:ascii="Kohinoor Devanagari Bold" w:hAnsi="Kohinoor Devanagari Bold" w:cs="Kohinoor Devanagari Bold"/>
          <w:szCs w:val="20"/>
        </w:rPr>
        <w:t>व्यापार</w:t>
      </w:r>
      <w:r w:rsidRPr="00A90B6A">
        <w:rPr>
          <w:rFonts w:ascii="Times" w:hAnsi="Times" w:cs="Times New Roman"/>
          <w:szCs w:val="20"/>
        </w:rPr>
        <w:t xml:space="preserve"> </w:t>
      </w:r>
      <w:r w:rsidRPr="00A90B6A">
        <w:rPr>
          <w:rFonts w:ascii="Kohinoor Devanagari Bold" w:hAnsi="Kohinoor Devanagari Bold" w:cs="Kohinoor Devanagari Bold"/>
          <w:szCs w:val="20"/>
        </w:rPr>
        <w:t>संबंधी</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w:t>
      </w:r>
      <w:r w:rsidRPr="00A90B6A">
        <w:rPr>
          <w:rFonts w:ascii="Kohinoor Devanagari Bold" w:hAnsi="Kohinoor Devanagari Bold" w:cs="Kohinoor Devanagari Bold"/>
          <w:szCs w:val="20"/>
        </w:rPr>
        <w:t>अचल</w:t>
      </w:r>
      <w:r w:rsidRPr="00A90B6A">
        <w:rPr>
          <w:rFonts w:ascii="Times" w:hAnsi="Times" w:cs="Times New Roman"/>
          <w:szCs w:val="20"/>
        </w:rPr>
        <w:t xml:space="preserve"> </w:t>
      </w:r>
      <w:r w:rsidRPr="00A90B6A">
        <w:rPr>
          <w:rFonts w:ascii="Kohinoor Devanagari Bold" w:hAnsi="Kohinoor Devanagari Bold" w:cs="Kohinoor Devanagari Bold"/>
          <w:szCs w:val="20"/>
        </w:rPr>
        <w:t>संपत्ति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विक्रय</w:t>
      </w:r>
      <w:r w:rsidRPr="00A90B6A">
        <w:rPr>
          <w:rFonts w:ascii="Times" w:hAnsi="Times" w:cs="Times New Roman"/>
          <w:szCs w:val="20"/>
        </w:rPr>
        <w:t>/</w:t>
      </w:r>
      <w:r w:rsidRPr="00A90B6A">
        <w:rPr>
          <w:rFonts w:ascii="Kohinoor Devanagari Bold" w:hAnsi="Kohinoor Devanagari Bold" w:cs="Kohinoor Devanagari Bold"/>
          <w:szCs w:val="20"/>
        </w:rPr>
        <w:t>क्रय</w:t>
      </w:r>
      <w:r w:rsidRPr="00A90B6A">
        <w:rPr>
          <w:rFonts w:ascii="Times" w:hAnsi="Times" w:cs="Times New Roman"/>
          <w:szCs w:val="20"/>
        </w:rPr>
        <w:t>/</w:t>
      </w:r>
      <w:r w:rsidRPr="00A90B6A">
        <w:rPr>
          <w:rFonts w:ascii="Kohinoor Devanagari Bold" w:hAnsi="Kohinoor Devanagari Bold" w:cs="Kohinoor Devanagari Bold"/>
          <w:szCs w:val="20"/>
        </w:rPr>
        <w:t>निर्माण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1934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धारा</w:t>
      </w:r>
      <w:r w:rsidRPr="00A90B6A">
        <w:rPr>
          <w:rFonts w:ascii="Times" w:hAnsi="Times" w:cs="Times New Roman"/>
          <w:szCs w:val="20"/>
        </w:rPr>
        <w:t xml:space="preserve"> 45 </w:t>
      </w:r>
      <w:r w:rsidRPr="00A90B6A">
        <w:rPr>
          <w:rFonts w:ascii="Kohinoor Devanagari Bold" w:hAnsi="Kohinoor Devanagari Bold" w:cs="Kohinoor Devanagari Bold"/>
          <w:szCs w:val="20"/>
        </w:rPr>
        <w:t>आइ</w:t>
      </w:r>
      <w:r w:rsidRPr="00A90B6A">
        <w:rPr>
          <w:rFonts w:ascii="Times" w:hAnsi="Times" w:cs="Times New Roman"/>
          <w:szCs w:val="20"/>
        </w:rPr>
        <w:t>(</w:t>
      </w:r>
      <w:r w:rsidRPr="00A90B6A">
        <w:rPr>
          <w:rFonts w:ascii="Kohinoor Devanagari Bold" w:hAnsi="Kohinoor Devanagari Bold" w:cs="Kohinoor Devanagari Bold"/>
          <w:szCs w:val="20"/>
        </w:rPr>
        <w:t>सी</w:t>
      </w:r>
      <w:r w:rsidRPr="00A90B6A">
        <w:rPr>
          <w:rFonts w:ascii="Times" w:hAnsi="Times" w:cs="Times New Roman"/>
          <w:szCs w:val="20"/>
        </w:rPr>
        <w:t xml:space="preserve">) ]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महत्वपूर्ण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पहलू</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ध्यान</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रखा</w:t>
      </w:r>
      <w:r w:rsidRPr="00A90B6A">
        <w:rPr>
          <w:rFonts w:ascii="Times" w:hAnsi="Times" w:cs="Times New Roman"/>
          <w:szCs w:val="20"/>
        </w:rPr>
        <w:t xml:space="preserve"> </w:t>
      </w:r>
      <w:r w:rsidRPr="00A90B6A">
        <w:rPr>
          <w:rFonts w:ascii="Kohinoor Devanagari Bold" w:hAnsi="Kohinoor Devanagari Bold" w:cs="Kohinoor Devanagari Bold"/>
          <w:szCs w:val="20"/>
        </w:rPr>
        <w:t>जाना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धारा</w:t>
      </w:r>
      <w:r w:rsidRPr="00A90B6A">
        <w:rPr>
          <w:rFonts w:ascii="Times" w:hAnsi="Times" w:cs="Times New Roman"/>
          <w:szCs w:val="20"/>
        </w:rPr>
        <w:t xml:space="preserve"> 45 </w:t>
      </w:r>
      <w:r w:rsidRPr="00A90B6A">
        <w:rPr>
          <w:rFonts w:ascii="Kohinoor Devanagari Bold" w:hAnsi="Kohinoor Devanagari Bold" w:cs="Kohinoor Devanagari Bold"/>
          <w:szCs w:val="20"/>
        </w:rPr>
        <w:t>आइ</w:t>
      </w:r>
      <w:r w:rsidRPr="00A90B6A">
        <w:rPr>
          <w:rFonts w:ascii="Times" w:hAnsi="Times" w:cs="Times New Roman"/>
          <w:szCs w:val="20"/>
        </w:rPr>
        <w:t>(</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किए</w:t>
      </w:r>
      <w:r w:rsidRPr="00A90B6A">
        <w:rPr>
          <w:rFonts w:ascii="Times" w:hAnsi="Times" w:cs="Times New Roman"/>
          <w:szCs w:val="20"/>
        </w:rPr>
        <w:t xml:space="preserve"> </w:t>
      </w:r>
      <w:r w:rsidRPr="00A90B6A">
        <w:rPr>
          <w:rFonts w:ascii="Kohinoor Devanagari Bold" w:hAnsi="Kohinoor Devanagari Bold" w:cs="Kohinoor Devanagari Bold"/>
          <w:szCs w:val="20"/>
        </w:rPr>
        <w:t>गए</w:t>
      </w:r>
      <w:r w:rsidRPr="00A90B6A">
        <w:rPr>
          <w:rFonts w:ascii="Times" w:hAnsi="Times" w:cs="Times New Roman"/>
          <w:szCs w:val="20"/>
        </w:rPr>
        <w:t xml:space="preserve"> </w:t>
      </w:r>
      <w:r w:rsidRPr="00A90B6A">
        <w:rPr>
          <w:rFonts w:ascii="Kohinoor Devanagari Bold" w:hAnsi="Kohinoor Devanagari Bold" w:cs="Kohinoor Devanagari Bold"/>
          <w:szCs w:val="20"/>
        </w:rPr>
        <w:t>उल्लेख</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अनुसार</w:t>
      </w:r>
      <w:r w:rsidRPr="00A90B6A">
        <w:rPr>
          <w:rFonts w:ascii="Times" w:hAnsi="Times" w:cs="Times New Roman"/>
          <w:szCs w:val="20"/>
        </w:rPr>
        <w:t xml:space="preserve"> </w:t>
      </w:r>
      <w:r w:rsidRPr="00A90B6A">
        <w:rPr>
          <w:rFonts w:ascii="Kohinoor Devanagari Bold" w:hAnsi="Kohinoor Devanagari Bold" w:cs="Kohinoor Devanagari Bold"/>
          <w:szCs w:val="20"/>
        </w:rPr>
        <w:t>ऋण</w:t>
      </w:r>
      <w:r w:rsidRPr="00A90B6A">
        <w:rPr>
          <w:rFonts w:ascii="Times" w:hAnsi="Times" w:cs="Times New Roman"/>
          <w:szCs w:val="20"/>
        </w:rPr>
        <w:t>/</w:t>
      </w:r>
      <w:r w:rsidRPr="00A90B6A">
        <w:rPr>
          <w:rFonts w:ascii="Kohinoor Devanagari Bold" w:hAnsi="Kohinoor Devanagari Bold" w:cs="Kohinoor Devanagari Bold"/>
          <w:szCs w:val="20"/>
        </w:rPr>
        <w:t>अग्रिमों</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संबंधित</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इतर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यदि</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प्रावधान</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तो</w:t>
      </w:r>
      <w:r w:rsidRPr="00A90B6A">
        <w:rPr>
          <w:rFonts w:ascii="Times" w:hAnsi="Times" w:cs="Times New Roman"/>
          <w:szCs w:val="20"/>
        </w:rPr>
        <w:t xml:space="preserve"> </w:t>
      </w:r>
      <w:r w:rsidRPr="00A90B6A">
        <w:rPr>
          <w:rFonts w:ascii="Kohinoor Devanagari Bold" w:hAnsi="Kohinoor Devanagari Bold" w:cs="Kohinoor Devanagari Bold"/>
          <w:szCs w:val="20"/>
        </w:rPr>
        <w:t>समस्त</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2. </w:t>
      </w:r>
      <w:r w:rsidRPr="00A90B6A">
        <w:rPr>
          <w:rFonts w:ascii="Kohinoor Devanagari Bold" w:hAnsi="Kohinoor Devanagari Bold" w:cs="Kohinoor Devanagari Bold"/>
          <w:bCs/>
          <w:szCs w:val="20"/>
        </w:rPr>
        <w:t>प्रणालीगत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रूप</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महत्वपूर्ण</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गैर</w:t>
      </w:r>
      <w:r w:rsidRPr="00A90B6A">
        <w:rPr>
          <w:rFonts w:ascii="Times" w:hAnsi="Times" w:cs="Times New Roman"/>
          <w:bCs/>
          <w:szCs w:val="20"/>
        </w:rPr>
        <w:t>-</w:t>
      </w:r>
      <w:r w:rsidRPr="00A90B6A">
        <w:rPr>
          <w:rFonts w:ascii="Kohinoor Devanagari Bold" w:hAnsi="Kohinoor Devanagari Bold" w:cs="Kohinoor Devanagari Bold"/>
          <w:bCs/>
          <w:szCs w:val="20"/>
        </w:rPr>
        <w:t>बैंकिंग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कहते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जिन</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परिसंपत्तियों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आकार</w:t>
      </w:r>
      <w:r w:rsidRPr="00A90B6A">
        <w:rPr>
          <w:rFonts w:ascii="Times" w:hAnsi="Times" w:cs="Times New Roman"/>
          <w:szCs w:val="20"/>
        </w:rPr>
        <w:t xml:space="preserve"> </w:t>
      </w:r>
      <w:r w:rsidRPr="00A90B6A">
        <w:rPr>
          <w:rFonts w:ascii="Kohinoor Devanagari Bold" w:hAnsi="Kohinoor Devanagari Bold" w:cs="Kohinoor Devanagari Bold"/>
          <w:szCs w:val="20"/>
        </w:rPr>
        <w:t>पिछले</w:t>
      </w:r>
      <w:r w:rsidRPr="00A90B6A">
        <w:rPr>
          <w:rFonts w:ascii="Times" w:hAnsi="Times" w:cs="Times New Roman"/>
          <w:szCs w:val="20"/>
        </w:rPr>
        <w:t xml:space="preserve"> </w:t>
      </w:r>
      <w:r w:rsidRPr="00A90B6A">
        <w:rPr>
          <w:rFonts w:ascii="Kohinoor Devanagari Bold" w:hAnsi="Kohinoor Devanagari Bold" w:cs="Kohinoor Devanagari Bold"/>
          <w:szCs w:val="20"/>
        </w:rPr>
        <w:t>लेखापरीक्षा</w:t>
      </w:r>
      <w:r w:rsidRPr="00A90B6A">
        <w:rPr>
          <w:rFonts w:ascii="Times" w:hAnsi="Times" w:cs="Times New Roman"/>
          <w:szCs w:val="20"/>
        </w:rPr>
        <w:t xml:space="preserve"> </w:t>
      </w:r>
      <w:r w:rsidRPr="00A90B6A">
        <w:rPr>
          <w:rFonts w:ascii="Kohinoor Devanagari Bold" w:hAnsi="Kohinoor Devanagari Bold" w:cs="Kohinoor Devanagari Bold"/>
          <w:szCs w:val="20"/>
        </w:rPr>
        <w:t>किए</w:t>
      </w:r>
      <w:r w:rsidRPr="00A90B6A">
        <w:rPr>
          <w:rFonts w:ascii="Times" w:hAnsi="Times" w:cs="Times New Roman"/>
          <w:szCs w:val="20"/>
        </w:rPr>
        <w:t xml:space="preserve"> </w:t>
      </w:r>
      <w:r w:rsidRPr="00A90B6A">
        <w:rPr>
          <w:rFonts w:ascii="Kohinoor Devanagari Bold" w:hAnsi="Kohinoor Devanagari Bold" w:cs="Kohinoor Devanagari Bold"/>
          <w:szCs w:val="20"/>
        </w:rPr>
        <w:t>गए</w:t>
      </w:r>
      <w:r w:rsidRPr="00A90B6A">
        <w:rPr>
          <w:rFonts w:ascii="Times" w:hAnsi="Times" w:cs="Times New Roman"/>
          <w:szCs w:val="20"/>
        </w:rPr>
        <w:t xml:space="preserve"> </w:t>
      </w:r>
      <w:r w:rsidRPr="00A90B6A">
        <w:rPr>
          <w:rFonts w:ascii="Kohinoor Devanagari Bold" w:hAnsi="Kohinoor Devanagari Bold" w:cs="Kohinoor Devanagari Bold"/>
          <w:szCs w:val="20"/>
        </w:rPr>
        <w:t>तुलनपत्र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अनुसार</w:t>
      </w:r>
      <w:r w:rsidRPr="00A90B6A">
        <w:rPr>
          <w:rFonts w:ascii="Times" w:hAnsi="Times" w:cs="Times New Roman"/>
          <w:szCs w:val="20"/>
        </w:rPr>
        <w:t xml:space="preserve"> 100 </w:t>
      </w:r>
      <w:r w:rsidRPr="00A90B6A">
        <w:rPr>
          <w:rFonts w:ascii="Kohinoor Devanagari Bold" w:hAnsi="Kohinoor Devanagari Bold" w:cs="Kohinoor Devanagari Bold"/>
          <w:szCs w:val="20"/>
        </w:rPr>
        <w:t>करोड़</w:t>
      </w:r>
      <w:r w:rsidRPr="00A90B6A">
        <w:rPr>
          <w:rFonts w:ascii="Times" w:hAnsi="Times" w:cs="Times New Roman"/>
          <w:szCs w:val="20"/>
        </w:rPr>
        <w:t xml:space="preserve"> </w:t>
      </w:r>
      <w:r w:rsidRPr="00A90B6A">
        <w:rPr>
          <w:rFonts w:ascii="Kohinoor Devanagari Bold" w:hAnsi="Kohinoor Devanagari Bold" w:cs="Kohinoor Devanagari Bold"/>
          <w:szCs w:val="20"/>
        </w:rPr>
        <w:t>रुपए</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उससे</w:t>
      </w:r>
      <w:r w:rsidRPr="00A90B6A">
        <w:rPr>
          <w:rFonts w:ascii="Times" w:hAnsi="Times" w:cs="Times New Roman"/>
          <w:szCs w:val="20"/>
        </w:rPr>
        <w:t xml:space="preserve"> </w:t>
      </w:r>
      <w:r w:rsidRPr="00A90B6A">
        <w:rPr>
          <w:rFonts w:ascii="Kohinoor Devanagari Bold" w:hAnsi="Kohinoor Devanagari Bold" w:cs="Kohinoor Devanagari Bold"/>
          <w:szCs w:val="20"/>
        </w:rPr>
        <w:t>अधिक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उन्हें</w:t>
      </w:r>
      <w:r w:rsidRPr="00A90B6A">
        <w:rPr>
          <w:rFonts w:ascii="Times" w:hAnsi="Times" w:cs="Times New Roman"/>
          <w:szCs w:val="20"/>
        </w:rPr>
        <w:t xml:space="preserve"> </w:t>
      </w:r>
      <w:r w:rsidRPr="00A90B6A">
        <w:rPr>
          <w:rFonts w:ascii="Kohinoor Devanagari Bold" w:hAnsi="Kohinoor Devanagari Bold" w:cs="Kohinoor Devanagari Bold"/>
          <w:szCs w:val="20"/>
        </w:rPr>
        <w:t>प्रणालीगत</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महत्वपूर्ण</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माना</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इस</w:t>
      </w:r>
      <w:r w:rsidRPr="00A90B6A">
        <w:rPr>
          <w:rFonts w:ascii="Times" w:hAnsi="Times" w:cs="Times New Roman"/>
          <w:szCs w:val="20"/>
        </w:rPr>
        <w:t xml:space="preserve"> </w:t>
      </w:r>
      <w:r w:rsidRPr="00A90B6A">
        <w:rPr>
          <w:rFonts w:ascii="Kohinoor Devanagari Bold" w:hAnsi="Kohinoor Devanagari Bold" w:cs="Kohinoor Devanagari Bold"/>
          <w:szCs w:val="20"/>
        </w:rPr>
        <w:t>प्रकार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वर्गीकरण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किए</w:t>
      </w:r>
      <w:r w:rsidRPr="00A90B6A">
        <w:rPr>
          <w:rFonts w:ascii="Times" w:hAnsi="Times" w:cs="Times New Roman"/>
          <w:szCs w:val="20"/>
        </w:rPr>
        <w:t xml:space="preserve"> </w:t>
      </w:r>
      <w:r w:rsidRPr="00A90B6A">
        <w:rPr>
          <w:rFonts w:ascii="Kohinoor Devanagari Bold" w:hAnsi="Kohinoor Devanagari Bold" w:cs="Kohinoor Devanagari Bold"/>
          <w:szCs w:val="20"/>
        </w:rPr>
        <w:t>जाने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तर्क</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हमारे</w:t>
      </w:r>
      <w:r w:rsidRPr="00A90B6A">
        <w:rPr>
          <w:rFonts w:ascii="Times" w:hAnsi="Times" w:cs="Times New Roman"/>
          <w:szCs w:val="20"/>
        </w:rPr>
        <w:t xml:space="preserve"> </w:t>
      </w:r>
      <w:r w:rsidRPr="00A90B6A">
        <w:rPr>
          <w:rFonts w:ascii="Kohinoor Devanagari Bold" w:hAnsi="Kohinoor Devanagari Bold" w:cs="Kohinoor Devanagari Bold"/>
          <w:szCs w:val="20"/>
        </w:rPr>
        <w:t>देश</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स्थिरता</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प्रभाव</w:t>
      </w:r>
      <w:r w:rsidRPr="00A90B6A">
        <w:rPr>
          <w:rFonts w:ascii="Times" w:hAnsi="Times" w:cs="Times New Roman"/>
          <w:szCs w:val="20"/>
        </w:rPr>
        <w:t xml:space="preserve"> </w:t>
      </w:r>
      <w:r w:rsidRPr="00A90B6A">
        <w:rPr>
          <w:rFonts w:ascii="Kohinoor Devanagari Bold" w:hAnsi="Kohinoor Devanagari Bold" w:cs="Kohinoor Devanagari Bold"/>
          <w:szCs w:val="20"/>
        </w:rPr>
        <w:t>पड़ेगा</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B.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द्वारा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विनियमित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संस्थाएं</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3.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सभी</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विनियमन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नहीं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कुछेक</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विशेष</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जिनकी</w:t>
      </w:r>
      <w:r w:rsidRPr="00A90B6A">
        <w:rPr>
          <w:rFonts w:ascii="Times" w:hAnsi="Times" w:cs="Times New Roman"/>
          <w:szCs w:val="20"/>
        </w:rPr>
        <w:t xml:space="preserve"> </w:t>
      </w:r>
      <w:r w:rsidRPr="00A90B6A">
        <w:rPr>
          <w:rFonts w:ascii="Kohinoor Devanagari Bold" w:hAnsi="Kohinoor Devanagari Bold" w:cs="Kohinoor Devanagari Bold"/>
          <w:szCs w:val="20"/>
        </w:rPr>
        <w:t>स्थापना</w:t>
      </w:r>
      <w:r w:rsidRPr="00A90B6A">
        <w:rPr>
          <w:rFonts w:ascii="Times" w:hAnsi="Times" w:cs="Times New Roman"/>
          <w:szCs w:val="20"/>
        </w:rPr>
        <w:t xml:space="preserve"> </w:t>
      </w:r>
      <w:r w:rsidRPr="00A90B6A">
        <w:rPr>
          <w:rFonts w:ascii="Kohinoor Devanagari Bold" w:hAnsi="Kohinoor Devanagari Bold" w:cs="Kohinoor Devanagari Bold"/>
          <w:szCs w:val="20"/>
        </w:rPr>
        <w:t>क़ानून</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उन्हें</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विनियमित</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पर्यवेक्षण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जैसे</w:t>
      </w:r>
      <w:r w:rsidRPr="00A90B6A">
        <w:rPr>
          <w:rFonts w:ascii="Times" w:hAnsi="Times" w:cs="Times New Roman"/>
          <w:szCs w:val="20"/>
        </w:rPr>
        <w:t xml:space="preserve">- </w:t>
      </w:r>
      <w:r w:rsidRPr="00A90B6A">
        <w:rPr>
          <w:rFonts w:ascii="Kohinoor Devanagari Bold" w:hAnsi="Kohinoor Devanagari Bold" w:cs="Kohinoor Devanagari Bold"/>
          <w:szCs w:val="20"/>
        </w:rPr>
        <w:t>बीमा</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proofErr w:type="gramStart"/>
      <w:r w:rsidRPr="00A90B6A">
        <w:rPr>
          <w:rFonts w:ascii="Kohinoor Devanagari Bold" w:hAnsi="Kohinoor Devanagari Bold" w:cs="Kohinoor Devanagari Bold"/>
          <w:szCs w:val="20"/>
        </w:rPr>
        <w:t>इरडा</w:t>
      </w:r>
      <w:r w:rsidRPr="00A90B6A">
        <w:rPr>
          <w:rFonts w:ascii="Times" w:hAnsi="Times" w:cs="Times New Roman"/>
          <w:szCs w:val="20"/>
        </w:rPr>
        <w:t>(</w:t>
      </w:r>
      <w:proofErr w:type="gramEnd"/>
      <w:r w:rsidRPr="00A90B6A">
        <w:rPr>
          <w:rFonts w:ascii="Kohinoor Devanagari Bold" w:hAnsi="Kohinoor Devanagari Bold" w:cs="Kohinoor Devanagari Bold"/>
          <w:szCs w:val="20"/>
        </w:rPr>
        <w:t>आइआरडीए</w:t>
      </w:r>
      <w:r w:rsidRPr="00A90B6A">
        <w:rPr>
          <w:rFonts w:ascii="Times" w:hAnsi="Times" w:cs="Times New Roman"/>
          <w:szCs w:val="20"/>
        </w:rPr>
        <w:t xml:space="preserve">), </w:t>
      </w:r>
      <w:r w:rsidRPr="00A90B6A">
        <w:rPr>
          <w:rFonts w:ascii="Kohinoor Devanagari Bold" w:hAnsi="Kohinoor Devanagari Bold" w:cs="Kohinoor Devanagari Bold"/>
          <w:szCs w:val="20"/>
        </w:rPr>
        <w:t>मर्चेंट</w:t>
      </w:r>
      <w:r w:rsidRPr="00A90B6A">
        <w:rPr>
          <w:rFonts w:ascii="Times" w:hAnsi="Times" w:cs="Times New Roman"/>
          <w:szCs w:val="20"/>
        </w:rPr>
        <w:t xml:space="preserve"> </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वेंचर</w:t>
      </w:r>
      <w:r w:rsidRPr="00A90B6A">
        <w:rPr>
          <w:rFonts w:ascii="Times" w:hAnsi="Times" w:cs="Times New Roman"/>
          <w:szCs w:val="20"/>
        </w:rPr>
        <w:t xml:space="preserve"> </w:t>
      </w:r>
      <w:r w:rsidRPr="00A90B6A">
        <w:rPr>
          <w:rFonts w:ascii="Kohinoor Devanagari Bold" w:hAnsi="Kohinoor Devanagari Bold" w:cs="Kohinoor Devanagari Bold"/>
          <w:szCs w:val="20"/>
        </w:rPr>
        <w:t>कैपिटल</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w:t>
      </w:r>
      <w:r w:rsidRPr="00A90B6A">
        <w:rPr>
          <w:rFonts w:ascii="Kohinoor Devanagari Bold" w:hAnsi="Kohinoor Devanagari Bold" w:cs="Kohinoor Devanagari Bold"/>
          <w:szCs w:val="20"/>
        </w:rPr>
        <w:t>स्टॉक</w:t>
      </w:r>
      <w:r w:rsidRPr="00A90B6A">
        <w:rPr>
          <w:rFonts w:ascii="Times" w:hAnsi="Times" w:cs="Times New Roman"/>
          <w:szCs w:val="20"/>
        </w:rPr>
        <w:t xml:space="preserve"> </w:t>
      </w:r>
      <w:r w:rsidRPr="00A90B6A">
        <w:rPr>
          <w:rFonts w:ascii="Kohinoor Devanagari Bold" w:hAnsi="Kohinoor Devanagari Bold" w:cs="Kohinoor Devanagari Bold"/>
          <w:szCs w:val="20"/>
        </w:rPr>
        <w:t>ब्रोकिंग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म्युचुअल</w:t>
      </w:r>
      <w:r w:rsidRPr="00A90B6A">
        <w:rPr>
          <w:rFonts w:ascii="Times" w:hAnsi="Times" w:cs="Times New Roman"/>
          <w:szCs w:val="20"/>
        </w:rPr>
        <w:t xml:space="preserve"> </w:t>
      </w:r>
      <w:r w:rsidRPr="00A90B6A">
        <w:rPr>
          <w:rFonts w:ascii="Kohinoor Devanagari Bold" w:hAnsi="Kohinoor Devanagari Bold" w:cs="Kohinoor Devanagari Bold"/>
          <w:szCs w:val="20"/>
        </w:rPr>
        <w:t>फंडों</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प्रतिभूति</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विनिमय</w:t>
      </w:r>
      <w:r w:rsidRPr="00A90B6A">
        <w:rPr>
          <w:rFonts w:ascii="Times" w:hAnsi="Times" w:cs="Times New Roman"/>
          <w:szCs w:val="20"/>
        </w:rPr>
        <w:t xml:space="preserve"> </w:t>
      </w:r>
      <w:r w:rsidRPr="00A90B6A">
        <w:rPr>
          <w:rFonts w:ascii="Kohinoor Devanagari Bold" w:hAnsi="Kohinoor Devanagari Bold" w:cs="Kohinoor Devanagari Bold"/>
          <w:szCs w:val="20"/>
        </w:rPr>
        <w:t>बोर्ड</w:t>
      </w:r>
      <w:r w:rsidRPr="00A90B6A">
        <w:rPr>
          <w:rFonts w:ascii="Times" w:hAnsi="Times" w:cs="Times New Roman"/>
          <w:szCs w:val="20"/>
        </w:rPr>
        <w:t>(</w:t>
      </w:r>
      <w:r w:rsidRPr="00A90B6A">
        <w:rPr>
          <w:rFonts w:ascii="Kohinoor Devanagari Bold" w:hAnsi="Kohinoor Devanagari Bold" w:cs="Kohinoor Devanagari Bold"/>
          <w:szCs w:val="20"/>
        </w:rPr>
        <w:t>सेबी</w:t>
      </w:r>
      <w:r w:rsidRPr="00A90B6A">
        <w:rPr>
          <w:rFonts w:ascii="Times" w:hAnsi="Times" w:cs="Times New Roman"/>
          <w:szCs w:val="20"/>
        </w:rPr>
        <w:t xml:space="preserve">), </w:t>
      </w:r>
      <w:r w:rsidRPr="00A90B6A">
        <w:rPr>
          <w:rFonts w:ascii="Kohinoor Devanagari Bold" w:hAnsi="Kohinoor Devanagari Bold" w:cs="Kohinoor Devanagari Bold"/>
          <w:szCs w:val="20"/>
        </w:rPr>
        <w:t>आवास</w:t>
      </w:r>
      <w:r w:rsidRPr="00A90B6A">
        <w:rPr>
          <w:rFonts w:ascii="Times" w:hAnsi="Times" w:cs="Times New Roman"/>
          <w:szCs w:val="20"/>
        </w:rPr>
        <w:t xml:space="preserve"> </w:t>
      </w:r>
      <w:r w:rsidRPr="00A90B6A">
        <w:rPr>
          <w:rFonts w:ascii="Kohinoor Devanagari Bold" w:hAnsi="Kohinoor Devanagari Bold" w:cs="Kohinoor Devanagari Bold"/>
          <w:szCs w:val="20"/>
        </w:rPr>
        <w:t>वित्त</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राष्ट्रीय</w:t>
      </w:r>
      <w:r w:rsidRPr="00A90B6A">
        <w:rPr>
          <w:rFonts w:ascii="Times" w:hAnsi="Times" w:cs="Times New Roman"/>
          <w:szCs w:val="20"/>
        </w:rPr>
        <w:t xml:space="preserve"> </w:t>
      </w:r>
      <w:r w:rsidRPr="00A90B6A">
        <w:rPr>
          <w:rFonts w:ascii="Kohinoor Devanagari Bold" w:hAnsi="Kohinoor Devanagari Bold" w:cs="Kohinoor Devanagari Bold"/>
          <w:szCs w:val="20"/>
        </w:rPr>
        <w:t>आवास</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एनएचबी</w:t>
      </w:r>
      <w:r w:rsidRPr="00A90B6A">
        <w:rPr>
          <w:rFonts w:ascii="Times" w:hAnsi="Times" w:cs="Times New Roman"/>
          <w:szCs w:val="20"/>
        </w:rPr>
        <w:t xml:space="preserve">) </w:t>
      </w:r>
      <w:r w:rsidRPr="00A90B6A">
        <w:rPr>
          <w:rFonts w:ascii="Kohinoor Devanagari Bold" w:hAnsi="Kohinoor Devanagari Bold" w:cs="Kohinoor Devanagari Bold"/>
          <w:szCs w:val="20"/>
        </w:rPr>
        <w:t>निधि</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विभाग</w:t>
      </w:r>
      <w:r w:rsidRPr="00A90B6A">
        <w:rPr>
          <w:rFonts w:ascii="Times" w:hAnsi="Times" w:cs="Times New Roman"/>
          <w:szCs w:val="20"/>
        </w:rPr>
        <w:t>(</w:t>
      </w:r>
      <w:r w:rsidRPr="00A90B6A">
        <w:rPr>
          <w:rFonts w:ascii="Kohinoor Devanagari Bold" w:hAnsi="Kohinoor Devanagari Bold" w:cs="Kohinoor Devanagari Bold"/>
          <w:szCs w:val="20"/>
        </w:rPr>
        <w:t>डीसीए</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चिट</w:t>
      </w:r>
      <w:r w:rsidRPr="00A90B6A">
        <w:rPr>
          <w:rFonts w:ascii="Times" w:hAnsi="Times" w:cs="Times New Roman"/>
          <w:szCs w:val="20"/>
        </w:rPr>
        <w:t xml:space="preserve"> </w:t>
      </w:r>
      <w:r w:rsidRPr="00A90B6A">
        <w:rPr>
          <w:rFonts w:ascii="Kohinoor Devanagari Bold" w:hAnsi="Kohinoor Devanagari Bold" w:cs="Kohinoor Devanagari Bold"/>
          <w:szCs w:val="20"/>
        </w:rPr>
        <w:t>फंड</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राज्य</w:t>
      </w:r>
      <w:r w:rsidRPr="00A90B6A">
        <w:rPr>
          <w:rFonts w:ascii="Times" w:hAnsi="Times" w:cs="Times New Roman"/>
          <w:szCs w:val="20"/>
        </w:rPr>
        <w:t xml:space="preserve"> </w:t>
      </w:r>
      <w:r w:rsidRPr="00A90B6A">
        <w:rPr>
          <w:rFonts w:ascii="Kohinoor Devanagari Bold" w:hAnsi="Kohinoor Devanagari Bold" w:cs="Kohinoor Devanagari Bold"/>
          <w:szCs w:val="20"/>
        </w:rPr>
        <w:t>सरकारें</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किंतु</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उन्हें</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प्रकार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अपेक्षाओं</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विशेष</w:t>
      </w:r>
      <w:r w:rsidRPr="00A90B6A">
        <w:rPr>
          <w:rFonts w:ascii="Times" w:hAnsi="Times" w:cs="Times New Roman"/>
          <w:szCs w:val="20"/>
        </w:rPr>
        <w:t xml:space="preserve"> </w:t>
      </w:r>
      <w:r w:rsidRPr="00A90B6A">
        <w:rPr>
          <w:rFonts w:ascii="Kohinoor Devanagari Bold" w:hAnsi="Kohinoor Devanagari Bold" w:cs="Kohinoor Devanagari Bold"/>
          <w:szCs w:val="20"/>
        </w:rPr>
        <w:t>छूट</w:t>
      </w:r>
      <w:r w:rsidRPr="00A90B6A">
        <w:rPr>
          <w:rFonts w:ascii="Times" w:hAnsi="Times" w:cs="Times New Roman"/>
          <w:szCs w:val="20"/>
        </w:rPr>
        <w:t xml:space="preserve"> </w:t>
      </w:r>
      <w:r w:rsidRPr="00A90B6A">
        <w:rPr>
          <w:rFonts w:ascii="Kohinoor Devanagari Bold" w:hAnsi="Kohinoor Devanagari Bold" w:cs="Kohinoor Devanagari Bold"/>
          <w:szCs w:val="20"/>
        </w:rPr>
        <w:t>प्रदान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जैसे</w:t>
      </w:r>
      <w:r w:rsidRPr="00A90B6A">
        <w:rPr>
          <w:rFonts w:ascii="Times" w:hAnsi="Times" w:cs="Times New Roman"/>
          <w:szCs w:val="20"/>
        </w:rPr>
        <w:t xml:space="preserve"> –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चलनिधि</w:t>
      </w:r>
      <w:r w:rsidRPr="00A90B6A">
        <w:rPr>
          <w:rFonts w:ascii="Times" w:hAnsi="Times" w:cs="Times New Roman"/>
          <w:szCs w:val="20"/>
        </w:rPr>
        <w:t xml:space="preserve"> </w:t>
      </w:r>
      <w:r w:rsidRPr="00A90B6A">
        <w:rPr>
          <w:rFonts w:ascii="Kohinoor Devanagari Bold" w:hAnsi="Kohinoor Devanagari Bold" w:cs="Kohinoor Devanagari Bold"/>
          <w:szCs w:val="20"/>
        </w:rPr>
        <w:t>परिसंपत्तियां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बनाए</w:t>
      </w:r>
      <w:r w:rsidRPr="00A90B6A">
        <w:rPr>
          <w:rFonts w:ascii="Times" w:hAnsi="Times" w:cs="Times New Roman"/>
          <w:szCs w:val="20"/>
        </w:rPr>
        <w:t xml:space="preserve"> </w:t>
      </w:r>
      <w:r w:rsidRPr="00A90B6A">
        <w:rPr>
          <w:rFonts w:ascii="Kohinoor Devanagari Bold" w:hAnsi="Kohinoor Devanagari Bold" w:cs="Kohinoor Devanagari Bold"/>
          <w:szCs w:val="20"/>
        </w:rPr>
        <w:t>रखना</w:t>
      </w:r>
      <w:r w:rsidRPr="00A90B6A">
        <w:rPr>
          <w:rFonts w:ascii="Times" w:hAnsi="Times" w:cs="Times New Roman"/>
          <w:szCs w:val="20"/>
        </w:rPr>
        <w:t xml:space="preserve">, </w:t>
      </w:r>
      <w:r w:rsidRPr="00A90B6A">
        <w:rPr>
          <w:rFonts w:ascii="Kohinoor Devanagari Bold" w:hAnsi="Kohinoor Devanagari Bold" w:cs="Kohinoor Devanagari Bold"/>
          <w:szCs w:val="20"/>
        </w:rPr>
        <w:t>सांविधिक</w:t>
      </w:r>
      <w:r w:rsidRPr="00A90B6A">
        <w:rPr>
          <w:rFonts w:ascii="Times" w:hAnsi="Times" w:cs="Times New Roman"/>
          <w:szCs w:val="20"/>
        </w:rPr>
        <w:t xml:space="preserve"> </w:t>
      </w:r>
      <w:r w:rsidRPr="00A90B6A">
        <w:rPr>
          <w:rFonts w:ascii="Kohinoor Devanagari Bold" w:hAnsi="Kohinoor Devanagari Bold" w:cs="Kohinoor Devanagari Bold"/>
          <w:szCs w:val="20"/>
        </w:rPr>
        <w:t>आरक्षित</w:t>
      </w:r>
      <w:r w:rsidRPr="00A90B6A">
        <w:rPr>
          <w:rFonts w:ascii="Times" w:hAnsi="Times" w:cs="Times New Roman"/>
          <w:szCs w:val="20"/>
        </w:rPr>
        <w:t xml:space="preserve"> </w:t>
      </w:r>
      <w:r w:rsidRPr="00A90B6A">
        <w:rPr>
          <w:rFonts w:ascii="Kohinoor Devanagari Bold" w:hAnsi="Kohinoor Devanagari Bold" w:cs="Kohinoor Devanagari Bold"/>
          <w:szCs w:val="20"/>
        </w:rPr>
        <w:t>निधि</w:t>
      </w:r>
      <w:r w:rsidRPr="00A90B6A">
        <w:rPr>
          <w:rFonts w:ascii="Times" w:hAnsi="Times" w:cs="Times New Roman"/>
          <w:szCs w:val="20"/>
        </w:rPr>
        <w:t xml:space="preserve"> </w:t>
      </w:r>
      <w:r w:rsidRPr="00A90B6A">
        <w:rPr>
          <w:rFonts w:ascii="Kohinoor Devanagari Bold" w:hAnsi="Kohinoor Devanagari Bold" w:cs="Kohinoor Devanagari Bold"/>
          <w:szCs w:val="20"/>
        </w:rPr>
        <w:t>आदि</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नीचे</w:t>
      </w:r>
      <w:r w:rsidRPr="00A90B6A">
        <w:rPr>
          <w:rFonts w:ascii="Times" w:hAnsi="Times" w:cs="Times New Roman"/>
          <w:szCs w:val="20"/>
        </w:rPr>
        <w:t xml:space="preserve"> </w:t>
      </w:r>
      <w:r w:rsidRPr="00A90B6A">
        <w:rPr>
          <w:rFonts w:ascii="Kohinoor Devanagari Bold" w:hAnsi="Kohinoor Devanagari Bold" w:cs="Kohinoor Devanagari Bold"/>
          <w:szCs w:val="20"/>
        </w:rPr>
        <w:t>दिए</w:t>
      </w:r>
      <w:r w:rsidRPr="00A90B6A">
        <w:rPr>
          <w:rFonts w:ascii="Times" w:hAnsi="Times" w:cs="Times New Roman"/>
          <w:szCs w:val="20"/>
        </w:rPr>
        <w:t xml:space="preserve"> </w:t>
      </w:r>
      <w:r w:rsidRPr="00A90B6A">
        <w:rPr>
          <w:rFonts w:ascii="Kohinoor Devanagari Bold" w:hAnsi="Kohinoor Devanagari Bold" w:cs="Kohinoor Devanagari Bold"/>
          <w:szCs w:val="20"/>
        </w:rPr>
        <w:t>गए</w:t>
      </w:r>
      <w:r w:rsidRPr="00A90B6A">
        <w:rPr>
          <w:rFonts w:ascii="Times" w:hAnsi="Times" w:cs="Times New Roman"/>
          <w:szCs w:val="20"/>
        </w:rPr>
        <w:t xml:space="preserve"> </w:t>
      </w:r>
      <w:r w:rsidRPr="00A90B6A">
        <w:rPr>
          <w:rFonts w:ascii="Kohinoor Devanagari Bold" w:hAnsi="Kohinoor Devanagari Bold" w:cs="Kohinoor Devanagari Bold"/>
          <w:szCs w:val="20"/>
        </w:rPr>
        <w:t>चार्ट</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स्वरूप</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संबंधित</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जानकारी</w:t>
      </w:r>
      <w:r w:rsidRPr="00A90B6A">
        <w:rPr>
          <w:rFonts w:ascii="Times" w:hAnsi="Times" w:cs="Times New Roman"/>
          <w:szCs w:val="20"/>
        </w:rPr>
        <w:t xml:space="preserve"> </w:t>
      </w:r>
      <w:r w:rsidRPr="00A90B6A">
        <w:rPr>
          <w:rFonts w:ascii="Kohinoor Devanagari Bold" w:hAnsi="Kohinoor Devanagari Bold" w:cs="Kohinoor Devanagari Bold"/>
          <w:szCs w:val="20"/>
        </w:rPr>
        <w:t>दी</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4.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विशेष</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विनियमन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पर्यवेक्षण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(i) </w:t>
      </w:r>
      <w:r w:rsidRPr="00A90B6A">
        <w:rPr>
          <w:rFonts w:ascii="Kohinoor Devanagari Bold" w:hAnsi="Kohinoor Devanagari Bold" w:cs="Kohinoor Devanagari Bold"/>
          <w:szCs w:val="20"/>
        </w:rPr>
        <w:t>उधार</w:t>
      </w:r>
      <w:r w:rsidRPr="00A90B6A">
        <w:rPr>
          <w:rFonts w:ascii="Times" w:hAnsi="Times" w:cs="Times New Roman"/>
          <w:szCs w:val="20"/>
        </w:rPr>
        <w:t xml:space="preserve"> </w:t>
      </w:r>
      <w:r w:rsidRPr="00A90B6A">
        <w:rPr>
          <w:rFonts w:ascii="Kohinoor Devanagari Bold" w:hAnsi="Kohinoor Devanagari Bold" w:cs="Kohinoor Devanagari Bold"/>
          <w:szCs w:val="20"/>
        </w:rPr>
        <w:t>देने</w:t>
      </w:r>
      <w:r w:rsidRPr="00A90B6A">
        <w:rPr>
          <w:rFonts w:ascii="Times" w:hAnsi="Times" w:cs="Times New Roman"/>
          <w:szCs w:val="20"/>
        </w:rPr>
        <w:t xml:space="preserve">, (ii) </w:t>
      </w:r>
      <w:r w:rsidRPr="00A90B6A">
        <w:rPr>
          <w:rFonts w:ascii="Kohinoor Devanagari Bold" w:hAnsi="Kohinoor Devanagari Bold" w:cs="Kohinoor Devanagari Bold"/>
          <w:szCs w:val="20"/>
        </w:rPr>
        <w:t>शेयरों</w:t>
      </w:r>
      <w:r w:rsidRPr="00A90B6A">
        <w:rPr>
          <w:rFonts w:ascii="Times" w:hAnsi="Times" w:cs="Times New Roman"/>
          <w:szCs w:val="20"/>
        </w:rPr>
        <w:t xml:space="preserve">, </w:t>
      </w:r>
      <w:r w:rsidRPr="00A90B6A">
        <w:rPr>
          <w:rFonts w:ascii="Kohinoor Devanagari Bold" w:hAnsi="Kohinoor Devanagari Bold" w:cs="Kohinoor Devanagari Bold"/>
          <w:szCs w:val="20"/>
        </w:rPr>
        <w:t>स्टाक</w:t>
      </w:r>
      <w:r w:rsidRPr="00A90B6A">
        <w:rPr>
          <w:rFonts w:ascii="Times" w:hAnsi="Times" w:cs="Times New Roman"/>
          <w:szCs w:val="20"/>
        </w:rPr>
        <w:t xml:space="preserve">, </w:t>
      </w:r>
      <w:r w:rsidRPr="00A90B6A">
        <w:rPr>
          <w:rFonts w:ascii="Kohinoor Devanagari Bold" w:hAnsi="Kohinoor Devanagari Bold" w:cs="Kohinoor Devanagari Bold"/>
          <w:szCs w:val="20"/>
        </w:rPr>
        <w:t>बांडों</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प्राप्त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आदि</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(iii)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पट्टा</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खरीद</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रही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उन</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जिनका</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लेना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1934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धारा</w:t>
      </w:r>
      <w:r w:rsidRPr="00A90B6A">
        <w:rPr>
          <w:rFonts w:ascii="Times" w:hAnsi="Times" w:cs="Times New Roman"/>
          <w:szCs w:val="20"/>
        </w:rPr>
        <w:t xml:space="preserve"> 45 </w:t>
      </w:r>
      <w:proofErr w:type="gramStart"/>
      <w:r w:rsidRPr="00A90B6A">
        <w:rPr>
          <w:rFonts w:ascii="Kohinoor Devanagari Bold" w:hAnsi="Kohinoor Devanagari Bold" w:cs="Kohinoor Devanagari Bold"/>
          <w:szCs w:val="20"/>
        </w:rPr>
        <w:t>आई</w:t>
      </w:r>
      <w:r w:rsidRPr="00A90B6A">
        <w:rPr>
          <w:rFonts w:ascii="Times" w:hAnsi="Times" w:cs="Times New Roman"/>
          <w:szCs w:val="20"/>
        </w:rPr>
        <w:t>(</w:t>
      </w:r>
      <w:proofErr w:type="gramEnd"/>
      <w:r w:rsidRPr="00A90B6A">
        <w:rPr>
          <w:rFonts w:ascii="Kohinoor Devanagari Bold" w:hAnsi="Kohinoor Devanagari Bold" w:cs="Kohinoor Devanagari Bold"/>
          <w:szCs w:val="20"/>
        </w:rPr>
        <w:t>सी</w:t>
      </w:r>
      <w:r w:rsidRPr="00A90B6A">
        <w:rPr>
          <w:rFonts w:ascii="Times" w:hAnsi="Times" w:cs="Times New Roma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5. ‘</w:t>
      </w:r>
      <w:r w:rsidRPr="00A90B6A">
        <w:rPr>
          <w:rFonts w:ascii="Kohinoor Devanagari Bold" w:hAnsi="Kohinoor Devanagari Bold" w:cs="Kohinoor Devanagari Bold"/>
          <w:bCs/>
          <w:szCs w:val="20"/>
        </w:rPr>
        <w:t>गैर</w:t>
      </w:r>
      <w:r w:rsidRPr="00A90B6A">
        <w:rPr>
          <w:rFonts w:ascii="Times" w:hAnsi="Times" w:cs="Times New Roman"/>
          <w:bCs/>
          <w:szCs w:val="20"/>
        </w:rPr>
        <w:t>-</w:t>
      </w:r>
      <w:r w:rsidRPr="00A90B6A">
        <w:rPr>
          <w:rFonts w:ascii="Kohinoor Devanagari Bold" w:hAnsi="Kohinoor Devanagari Bold" w:cs="Kohinoor Devanagari Bold"/>
          <w:bCs/>
          <w:szCs w:val="20"/>
        </w:rPr>
        <w:t>बैंकिंग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संबंध</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शक्तियां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अर्थात्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ऐसी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मुख्य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कारोबार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proofErr w:type="gramStart"/>
      <w:r w:rsidRPr="00A90B6A">
        <w:rPr>
          <w:rFonts w:ascii="Times" w:hAnsi="Times" w:cs="Times New Roman"/>
          <w:bCs/>
          <w:szCs w:val="20"/>
        </w:rPr>
        <w:t xml:space="preserve">50-50 </w:t>
      </w:r>
      <w:r w:rsidRPr="00A90B6A">
        <w:rPr>
          <w:rFonts w:ascii="Kohinoor Devanagari Bold" w:hAnsi="Kohinoor Devanagari Bold" w:cs="Kohinoor Devanagari Bold"/>
          <w:bCs/>
          <w:szCs w:val="20"/>
        </w:rPr>
        <w:t>मानदंडों</w:t>
      </w:r>
      <w:proofErr w:type="gramEnd"/>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1934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अंतर्गत</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बारे</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कारोबार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50-50 </w:t>
      </w:r>
      <w:r w:rsidRPr="00A90B6A">
        <w:rPr>
          <w:rFonts w:ascii="Kohinoor Devanagari Bold" w:hAnsi="Kohinoor Devanagari Bold" w:cs="Kohinoor Devanagari Bold"/>
          <w:szCs w:val="20"/>
        </w:rPr>
        <w:t>मानदंडों</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नीति</w:t>
      </w:r>
      <w:r w:rsidRPr="00A90B6A">
        <w:rPr>
          <w:rFonts w:ascii="Times" w:hAnsi="Times" w:cs="Times New Roman"/>
          <w:szCs w:val="20"/>
        </w:rPr>
        <w:t>-</w:t>
      </w:r>
      <w:r w:rsidRPr="00A90B6A">
        <w:rPr>
          <w:rFonts w:ascii="Kohinoor Devanagari Bold" w:hAnsi="Kohinoor Devanagari Bold" w:cs="Kohinoor Devanagari Bold"/>
          <w:szCs w:val="20"/>
        </w:rPr>
        <w:t>निर्धारण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निर्देश</w:t>
      </w:r>
      <w:r w:rsidRPr="00A90B6A">
        <w:rPr>
          <w:rFonts w:ascii="Times" w:hAnsi="Times" w:cs="Times New Roman"/>
          <w:szCs w:val="20"/>
        </w:rPr>
        <w:t xml:space="preserve"> </w:t>
      </w:r>
      <w:r w:rsidRPr="00A90B6A">
        <w:rPr>
          <w:rFonts w:ascii="Kohinoor Devanagari Bold" w:hAnsi="Kohinoor Devanagari Bold" w:cs="Kohinoor Devanagari Bold"/>
          <w:szCs w:val="20"/>
        </w:rPr>
        <w:t>देने</w:t>
      </w:r>
      <w:r w:rsidRPr="00A90B6A">
        <w:rPr>
          <w:rFonts w:ascii="Times" w:hAnsi="Times" w:cs="Times New Roman"/>
          <w:szCs w:val="20"/>
        </w:rPr>
        <w:t xml:space="preserve">, </w:t>
      </w:r>
      <w:r w:rsidRPr="00A90B6A">
        <w:rPr>
          <w:rFonts w:ascii="Kohinoor Devanagari Bold" w:hAnsi="Kohinoor Devanagari Bold" w:cs="Kohinoor Devanagari Bold"/>
          <w:szCs w:val="20"/>
        </w:rPr>
        <w:t>निरीक्षण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पर्यवेक्षण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उन</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निगरानी</w:t>
      </w:r>
      <w:r w:rsidRPr="00A90B6A">
        <w:rPr>
          <w:rFonts w:ascii="Times" w:hAnsi="Times" w:cs="Times New Roman"/>
          <w:szCs w:val="20"/>
        </w:rPr>
        <w:t xml:space="preserve"> </w:t>
      </w:r>
      <w:r w:rsidRPr="00A90B6A">
        <w:rPr>
          <w:rFonts w:ascii="Kohinoor Devanagari Bold" w:hAnsi="Kohinoor Devanagari Bold" w:cs="Kohinoor Devanagari Bold"/>
          <w:szCs w:val="20"/>
        </w:rPr>
        <w:t>रखने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शक्तियां</w:t>
      </w:r>
      <w:r w:rsidRPr="00A90B6A">
        <w:rPr>
          <w:rFonts w:ascii="Times" w:hAnsi="Times" w:cs="Times New Roman"/>
          <w:szCs w:val="20"/>
        </w:rPr>
        <w:t xml:space="preserve"> </w:t>
      </w:r>
      <w:r w:rsidRPr="00A90B6A">
        <w:rPr>
          <w:rFonts w:ascii="Kohinoor Devanagari Bold" w:hAnsi="Kohinoor Devanagari Bold" w:cs="Kohinoor Devanagari Bold"/>
          <w:szCs w:val="20"/>
        </w:rPr>
        <w:t>प्रदान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प्रावधानों</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अंतर्गत</w:t>
      </w:r>
      <w:r w:rsidRPr="00A90B6A">
        <w:rPr>
          <w:rFonts w:ascii="Times" w:hAnsi="Times" w:cs="Times New Roman"/>
          <w:szCs w:val="20"/>
        </w:rPr>
        <w:t xml:space="preserve"> </w:t>
      </w:r>
      <w:r w:rsidRPr="00A90B6A">
        <w:rPr>
          <w:rFonts w:ascii="Kohinoor Devanagari Bold" w:hAnsi="Kohinoor Devanagari Bold" w:cs="Kohinoor Devanagari Bold"/>
          <w:szCs w:val="20"/>
        </w:rPr>
        <w:t>जारी</w:t>
      </w:r>
      <w:r w:rsidRPr="00A90B6A">
        <w:rPr>
          <w:rFonts w:ascii="Times" w:hAnsi="Times" w:cs="Times New Roman"/>
          <w:szCs w:val="20"/>
        </w:rPr>
        <w:t xml:space="preserve"> </w:t>
      </w:r>
      <w:r w:rsidRPr="00A90B6A">
        <w:rPr>
          <w:rFonts w:ascii="Kohinoor Devanagari Bold" w:hAnsi="Kohinoor Devanagari Bold" w:cs="Kohinoor Devanagari Bold"/>
          <w:szCs w:val="20"/>
        </w:rPr>
        <w:t>निदेशों</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w:t>
      </w:r>
      <w:r w:rsidRPr="00A90B6A">
        <w:rPr>
          <w:rFonts w:ascii="Kohinoor Devanagari Bold" w:hAnsi="Kohinoor Devanagari Bold" w:cs="Kohinoor Devanagari Bold"/>
          <w:szCs w:val="20"/>
        </w:rPr>
        <w:t>आदेशों</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उल्लंघन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दंडित</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दंड</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जारी</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निरस्त</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उसे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लेने</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मना</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स्वत्वाधिकार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अंतरण</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w:t>
      </w:r>
      <w:r w:rsidRPr="00A90B6A">
        <w:rPr>
          <w:rFonts w:ascii="Kohinoor Devanagari Bold" w:hAnsi="Kohinoor Devanagari Bold" w:cs="Kohinoor Devanagari Bold"/>
          <w:szCs w:val="20"/>
        </w:rPr>
        <w:t>उसे</w:t>
      </w:r>
      <w:r w:rsidRPr="00A90B6A">
        <w:rPr>
          <w:rFonts w:ascii="Times" w:hAnsi="Times" w:cs="Times New Roman"/>
          <w:szCs w:val="20"/>
        </w:rPr>
        <w:t xml:space="preserve"> </w:t>
      </w:r>
      <w:r w:rsidRPr="00A90B6A">
        <w:rPr>
          <w:rFonts w:ascii="Kohinoor Devanagari Bold" w:hAnsi="Kohinoor Devanagari Bold" w:cs="Kohinoor Devanagari Bold"/>
          <w:szCs w:val="20"/>
        </w:rPr>
        <w:t>बंद</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याचिका</w:t>
      </w:r>
      <w:r w:rsidRPr="00A90B6A">
        <w:rPr>
          <w:rFonts w:ascii="Times" w:hAnsi="Times" w:cs="Times New Roman"/>
          <w:szCs w:val="20"/>
        </w:rPr>
        <w:t xml:space="preserve"> </w:t>
      </w:r>
      <w:r w:rsidRPr="00A90B6A">
        <w:rPr>
          <w:rFonts w:ascii="Kohinoor Devanagari Bold" w:hAnsi="Kohinoor Devanagari Bold" w:cs="Kohinoor Devanagari Bold"/>
          <w:szCs w:val="20"/>
        </w:rPr>
        <w:t>दायर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C. </w:t>
      </w:r>
      <w:r w:rsidRPr="00A90B6A">
        <w:rPr>
          <w:rFonts w:ascii="Kohinoor Devanagari Bold" w:hAnsi="Kohinoor Devanagari Bold" w:cs="Kohinoor Devanagari Bold"/>
          <w:bCs/>
          <w:szCs w:val="20"/>
        </w:rPr>
        <w:t>संस्थाएं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जिनका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विनियमन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6.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स्टाक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ब्रोकिंग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एवं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मर्चेंट</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निधि</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आवास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और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चिट</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फंड</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विनियमित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उसके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विनियमित</w:t>
      </w:r>
      <w:r w:rsidRPr="00A90B6A">
        <w:rPr>
          <w:rFonts w:ascii="Times" w:hAnsi="Times" w:cs="Times New Roman"/>
          <w:szCs w:val="20"/>
        </w:rPr>
        <w:t xml:space="preserve"> </w:t>
      </w:r>
      <w:r w:rsidRPr="00A90B6A">
        <w:rPr>
          <w:rFonts w:ascii="Kohinoor Devanagari Bold" w:hAnsi="Kohinoor Devanagari Bold" w:cs="Kohinoor Devanagari Bold"/>
          <w:szCs w:val="20"/>
        </w:rPr>
        <w:t>किए</w:t>
      </w:r>
      <w:r w:rsidRPr="00A90B6A">
        <w:rPr>
          <w:rFonts w:ascii="Times" w:hAnsi="Times" w:cs="Times New Roman"/>
          <w:szCs w:val="20"/>
        </w:rPr>
        <w:t xml:space="preserve"> </w:t>
      </w:r>
      <w:r w:rsidRPr="00A90B6A">
        <w:rPr>
          <w:rFonts w:ascii="Kohinoor Devanagari Bold" w:hAnsi="Kohinoor Devanagari Bold" w:cs="Kohinoor Devanagari Bold"/>
          <w:szCs w:val="20"/>
        </w:rPr>
        <w:t>जाने</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छूट</w:t>
      </w:r>
      <w:r w:rsidRPr="00A90B6A">
        <w:rPr>
          <w:rFonts w:ascii="Times" w:hAnsi="Times" w:cs="Times New Roman"/>
          <w:szCs w:val="20"/>
        </w:rPr>
        <w:t xml:space="preserve"> </w:t>
      </w:r>
      <w:r w:rsidRPr="00A90B6A">
        <w:rPr>
          <w:rFonts w:ascii="Kohinoor Devanagari Bold" w:hAnsi="Kohinoor Devanagari Bold" w:cs="Kohinoor Devanagari Bold"/>
          <w:szCs w:val="20"/>
        </w:rPr>
        <w:t>प्रदान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ताकि</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दुहरा</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क्योंकि</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क्षेत्र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7.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इन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छूट</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प्राप्त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गैर</w:t>
      </w:r>
      <w:r w:rsidRPr="00A90B6A">
        <w:rPr>
          <w:rFonts w:ascii="Times" w:hAnsi="Times" w:cs="Times New Roman"/>
          <w:bCs/>
          <w:szCs w:val="20"/>
        </w:rPr>
        <w:t>-</w:t>
      </w:r>
      <w:r w:rsidRPr="00A90B6A">
        <w:rPr>
          <w:rFonts w:ascii="Kohinoor Devanagari Bold" w:hAnsi="Kohinoor Devanagari Bold" w:cs="Kohinoor Devanagari Bold"/>
          <w:bCs/>
          <w:szCs w:val="20"/>
        </w:rPr>
        <w:t>बैंकिंग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मामले</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कोई</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सांविधिक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शक्ति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इस</w:t>
      </w:r>
      <w:r w:rsidRPr="00A90B6A">
        <w:rPr>
          <w:rFonts w:ascii="Times" w:hAnsi="Times" w:cs="Times New Roman"/>
          <w:szCs w:val="20"/>
        </w:rPr>
        <w:t xml:space="preserve"> </w:t>
      </w:r>
      <w:r w:rsidRPr="00A90B6A">
        <w:rPr>
          <w:rFonts w:ascii="Kohinoor Devanagari Bold" w:hAnsi="Kohinoor Devanagari Bold" w:cs="Kohinoor Devanagari Bold"/>
          <w:szCs w:val="20"/>
        </w:rPr>
        <w:t>बात</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निर्भर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छूट</w:t>
      </w:r>
      <w:r w:rsidRPr="00A90B6A">
        <w:rPr>
          <w:rFonts w:ascii="Times" w:hAnsi="Times" w:cs="Times New Roman"/>
          <w:szCs w:val="20"/>
        </w:rPr>
        <w:t xml:space="preserve"> </w:t>
      </w:r>
      <w:r w:rsidRPr="00A90B6A">
        <w:rPr>
          <w:rFonts w:ascii="Kohinoor Devanagari Bold" w:hAnsi="Kohinoor Devanagari Bold" w:cs="Kohinoor Devanagari Bold"/>
          <w:szCs w:val="20"/>
        </w:rPr>
        <w:t>कितनी</w:t>
      </w:r>
      <w:r w:rsidRPr="00A90B6A">
        <w:rPr>
          <w:rFonts w:ascii="Times" w:hAnsi="Times" w:cs="Times New Roman"/>
          <w:szCs w:val="20"/>
        </w:rPr>
        <w:t xml:space="preserve"> </w:t>
      </w:r>
      <w:r w:rsidRPr="00A90B6A">
        <w:rPr>
          <w:rFonts w:ascii="Kohinoor Devanagari Bold" w:hAnsi="Kohinoor Devanagari Bold" w:cs="Kohinoor Devanagari Bold"/>
          <w:szCs w:val="20"/>
        </w:rPr>
        <w:t>दी</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उदाहरण</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आवास</w:t>
      </w:r>
      <w:r w:rsidRPr="00A90B6A">
        <w:rPr>
          <w:rFonts w:ascii="Times" w:hAnsi="Times" w:cs="Times New Roman"/>
          <w:szCs w:val="20"/>
        </w:rPr>
        <w:t xml:space="preserve"> </w:t>
      </w:r>
      <w:r w:rsidRPr="00A90B6A">
        <w:rPr>
          <w:rFonts w:ascii="Kohinoor Devanagari Bold" w:hAnsi="Kohinoor Devanagari Bold" w:cs="Kohinoor Devanagari Bold"/>
          <w:szCs w:val="20"/>
        </w:rPr>
        <w:t>वित्त</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छूट</w:t>
      </w:r>
      <w:r w:rsidRPr="00A90B6A">
        <w:rPr>
          <w:rFonts w:ascii="Times" w:hAnsi="Times" w:cs="Times New Roman"/>
          <w:szCs w:val="20"/>
        </w:rPr>
        <w:t xml:space="preserve"> </w:t>
      </w:r>
      <w:r w:rsidRPr="00A90B6A">
        <w:rPr>
          <w:rFonts w:ascii="Kohinoor Devanagari Bold" w:hAnsi="Kohinoor Devanagari Bold" w:cs="Kohinoor Devanagari Bold"/>
          <w:szCs w:val="20"/>
        </w:rPr>
        <w:t>प्राप्त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संस्थाएं</w:t>
      </w:r>
      <w:r w:rsidRPr="00A90B6A">
        <w:rPr>
          <w:rFonts w:ascii="Times" w:hAnsi="Times" w:cs="Times New Roman"/>
          <w:szCs w:val="20"/>
        </w:rPr>
        <w:t xml:space="preserve"> </w:t>
      </w:r>
      <w:r w:rsidRPr="00A90B6A">
        <w:rPr>
          <w:rFonts w:ascii="Kohinoor Devanagari Bold" w:hAnsi="Kohinoor Devanagari Bold" w:cs="Kohinoor Devanagari Bold"/>
          <w:szCs w:val="20"/>
        </w:rPr>
        <w:t>जैसे</w:t>
      </w:r>
      <w:r w:rsidRPr="00A90B6A">
        <w:rPr>
          <w:rFonts w:ascii="Times" w:hAnsi="Times" w:cs="Times New Roman"/>
          <w:szCs w:val="20"/>
        </w:rPr>
        <w:t xml:space="preserve">- </w:t>
      </w:r>
      <w:r w:rsidRPr="00A90B6A">
        <w:rPr>
          <w:rFonts w:ascii="Kohinoor Devanagari Bold" w:hAnsi="Kohinoor Devanagari Bold" w:cs="Kohinoor Devanagari Bold"/>
          <w:szCs w:val="20"/>
        </w:rPr>
        <w:t>चिट</w:t>
      </w:r>
      <w:r w:rsidRPr="00A90B6A">
        <w:rPr>
          <w:rFonts w:ascii="Times" w:hAnsi="Times" w:cs="Times New Roman"/>
          <w:szCs w:val="20"/>
        </w:rPr>
        <w:t xml:space="preserve"> </w:t>
      </w:r>
      <w:r w:rsidRPr="00A90B6A">
        <w:rPr>
          <w:rFonts w:ascii="Kohinoor Devanagari Bold" w:hAnsi="Kohinoor Devanagari Bold" w:cs="Kohinoor Devanagari Bold"/>
          <w:szCs w:val="20"/>
        </w:rPr>
        <w:t>फंड</w:t>
      </w:r>
      <w:r w:rsidRPr="00A90B6A">
        <w:rPr>
          <w:rFonts w:ascii="Times" w:hAnsi="Times" w:cs="Times New Roman"/>
          <w:szCs w:val="20"/>
        </w:rPr>
        <w:t xml:space="preserve">, </w:t>
      </w:r>
      <w:r w:rsidRPr="00A90B6A">
        <w:rPr>
          <w:rFonts w:ascii="Kohinoor Devanagari Bold" w:hAnsi="Kohinoor Devanagari Bold" w:cs="Kohinoor Devanagari Bold"/>
          <w:szCs w:val="20"/>
        </w:rPr>
        <w:t>निधि</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म्युचुअल</w:t>
      </w:r>
      <w:r w:rsidRPr="00A90B6A">
        <w:rPr>
          <w:rFonts w:ascii="Times" w:hAnsi="Times" w:cs="Times New Roman"/>
          <w:szCs w:val="20"/>
        </w:rPr>
        <w:t xml:space="preserve"> </w:t>
      </w:r>
      <w:r w:rsidRPr="00A90B6A">
        <w:rPr>
          <w:rFonts w:ascii="Kohinoor Devanagari Bold" w:hAnsi="Kohinoor Devanagari Bold" w:cs="Kohinoor Devanagari Bold"/>
          <w:szCs w:val="20"/>
        </w:rPr>
        <w:t>लाभ</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बीमा</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मर्चेंट</w:t>
      </w:r>
      <w:r w:rsidRPr="00A90B6A">
        <w:rPr>
          <w:rFonts w:ascii="Times" w:hAnsi="Times" w:cs="Times New Roman"/>
          <w:szCs w:val="20"/>
        </w:rPr>
        <w:t xml:space="preserve"> </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स्टाक</w:t>
      </w:r>
      <w:r w:rsidRPr="00A90B6A">
        <w:rPr>
          <w:rFonts w:ascii="Times" w:hAnsi="Times" w:cs="Times New Roman"/>
          <w:szCs w:val="20"/>
        </w:rPr>
        <w:t xml:space="preserve"> </w:t>
      </w:r>
      <w:r w:rsidRPr="00A90B6A">
        <w:rPr>
          <w:rFonts w:ascii="Kohinoor Devanagari Bold" w:hAnsi="Kohinoor Devanagari Bold" w:cs="Kohinoor Devanagari Bold"/>
          <w:szCs w:val="20"/>
        </w:rPr>
        <w:t>ब्रोकिंग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आदि</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चलनिधि</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सांविधिक</w:t>
      </w:r>
      <w:r w:rsidRPr="00A90B6A">
        <w:rPr>
          <w:rFonts w:ascii="Times" w:hAnsi="Times" w:cs="Times New Roman"/>
          <w:szCs w:val="20"/>
        </w:rPr>
        <w:t xml:space="preserve"> </w:t>
      </w:r>
      <w:r w:rsidRPr="00A90B6A">
        <w:rPr>
          <w:rFonts w:ascii="Kohinoor Devanagari Bold" w:hAnsi="Kohinoor Devanagari Bold" w:cs="Kohinoor Devanagari Bold"/>
          <w:szCs w:val="20"/>
        </w:rPr>
        <w:t>आरक्षित</w:t>
      </w:r>
      <w:r w:rsidRPr="00A90B6A">
        <w:rPr>
          <w:rFonts w:ascii="Times" w:hAnsi="Times" w:cs="Times New Roman"/>
          <w:szCs w:val="20"/>
        </w:rPr>
        <w:t xml:space="preserve"> </w:t>
      </w:r>
      <w:r w:rsidRPr="00A90B6A">
        <w:rPr>
          <w:rFonts w:ascii="Kohinoor Devanagari Bold" w:hAnsi="Kohinoor Devanagari Bold" w:cs="Kohinoor Devanagari Bold"/>
          <w:szCs w:val="20"/>
        </w:rPr>
        <w:t>चलनिधि</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अपेक्षाओं</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छूट</w:t>
      </w:r>
      <w:r w:rsidRPr="00A90B6A">
        <w:rPr>
          <w:rFonts w:ascii="Times" w:hAnsi="Times" w:cs="Times New Roman"/>
          <w:szCs w:val="20"/>
        </w:rPr>
        <w:t xml:space="preserve"> </w:t>
      </w:r>
      <w:r w:rsidRPr="00A90B6A">
        <w:rPr>
          <w:rFonts w:ascii="Kohinoor Devanagari Bold" w:hAnsi="Kohinoor Devanagari Bold" w:cs="Kohinoor Devanagari Bold"/>
          <w:szCs w:val="20"/>
        </w:rPr>
        <w:t>प्रदान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निर्देश</w:t>
      </w:r>
      <w:r w:rsidRPr="00A90B6A">
        <w:rPr>
          <w:rFonts w:ascii="Times" w:hAnsi="Times" w:cs="Times New Roman"/>
          <w:szCs w:val="20"/>
        </w:rPr>
        <w:t xml:space="preserve"> </w:t>
      </w:r>
      <w:r w:rsidRPr="00A90B6A">
        <w:rPr>
          <w:rFonts w:ascii="Kohinoor Devanagari Bold" w:hAnsi="Kohinoor Devanagari Bold" w:cs="Kohinoor Devanagari Bold"/>
          <w:szCs w:val="20"/>
        </w:rPr>
        <w:t>इसलिए</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जारी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जारी</w:t>
      </w:r>
      <w:r w:rsidRPr="00A90B6A">
        <w:rPr>
          <w:rFonts w:ascii="Times" w:hAnsi="Times" w:cs="Times New Roman"/>
          <w:szCs w:val="20"/>
        </w:rPr>
        <w:t xml:space="preserve"> </w:t>
      </w:r>
      <w:r w:rsidRPr="00A90B6A">
        <w:rPr>
          <w:rFonts w:ascii="Kohinoor Devanagari Bold" w:hAnsi="Kohinoor Devanagari Bold" w:cs="Kohinoor Devanagari Bold"/>
          <w:szCs w:val="20"/>
        </w:rPr>
        <w:t>निर्देशों</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साथ</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संघर्ष</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इस</w:t>
      </w:r>
      <w:r w:rsidRPr="00A90B6A">
        <w:rPr>
          <w:rFonts w:ascii="Times" w:hAnsi="Times" w:cs="Times New Roman"/>
          <w:szCs w:val="20"/>
        </w:rPr>
        <w:t xml:space="preserve"> </w:t>
      </w:r>
      <w:r w:rsidRPr="00A90B6A">
        <w:rPr>
          <w:rFonts w:ascii="Kohinoor Devanagari Bold" w:hAnsi="Kohinoor Devanagari Bold" w:cs="Kohinoor Devanagari Bold"/>
          <w:szCs w:val="20"/>
        </w:rPr>
        <w:t>प्रकार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जैसे</w:t>
      </w:r>
      <w:r w:rsidRPr="00A90B6A">
        <w:rPr>
          <w:rFonts w:ascii="Times" w:hAnsi="Times" w:cs="Times New Roman"/>
          <w:szCs w:val="20"/>
        </w:rPr>
        <w:t xml:space="preserve"> - </w:t>
      </w:r>
      <w:r w:rsidRPr="00A90B6A">
        <w:rPr>
          <w:rFonts w:ascii="Kohinoor Devanagari Bold" w:hAnsi="Kohinoor Devanagari Bold" w:cs="Kohinoor Devanagari Bold"/>
          <w:szCs w:val="20"/>
        </w:rPr>
        <w:t>आवास</w:t>
      </w:r>
      <w:r w:rsidRPr="00A90B6A">
        <w:rPr>
          <w:rFonts w:ascii="Times" w:hAnsi="Times" w:cs="Times New Roman"/>
          <w:szCs w:val="20"/>
        </w:rPr>
        <w:t xml:space="preserve"> </w:t>
      </w:r>
      <w:r w:rsidRPr="00A90B6A">
        <w:rPr>
          <w:rFonts w:ascii="Kohinoor Devanagari Bold" w:hAnsi="Kohinoor Devanagari Bold" w:cs="Kohinoor Devanagari Bold"/>
          <w:szCs w:val="20"/>
        </w:rPr>
        <w:t>वित्त</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राष्ट्रीय</w:t>
      </w:r>
      <w:r w:rsidRPr="00A90B6A">
        <w:rPr>
          <w:rFonts w:ascii="Times" w:hAnsi="Times" w:cs="Times New Roman"/>
          <w:szCs w:val="20"/>
        </w:rPr>
        <w:t xml:space="preserve"> </w:t>
      </w:r>
      <w:r w:rsidRPr="00A90B6A">
        <w:rPr>
          <w:rFonts w:ascii="Kohinoor Devanagari Bold" w:hAnsi="Kohinoor Devanagari Bold" w:cs="Kohinoor Devanagari Bold"/>
          <w:szCs w:val="20"/>
        </w:rPr>
        <w:t>आवास</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बीमा</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इरडा</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स्टाक</w:t>
      </w:r>
      <w:r w:rsidRPr="00A90B6A">
        <w:rPr>
          <w:rFonts w:ascii="Times" w:hAnsi="Times" w:cs="Times New Roman"/>
          <w:szCs w:val="20"/>
        </w:rPr>
        <w:t xml:space="preserve"> </w:t>
      </w:r>
      <w:r w:rsidRPr="00A90B6A">
        <w:rPr>
          <w:rFonts w:ascii="Kohinoor Devanagari Bold" w:hAnsi="Kohinoor Devanagari Bold" w:cs="Kohinoor Devanagari Bold"/>
          <w:szCs w:val="20"/>
        </w:rPr>
        <w:t>ब्रोर्किंग</w:t>
      </w:r>
      <w:r w:rsidRPr="00A90B6A">
        <w:rPr>
          <w:rFonts w:ascii="Times" w:hAnsi="Times" w:cs="Times New Roman"/>
          <w:szCs w:val="20"/>
        </w:rPr>
        <w:t xml:space="preserve">, </w:t>
      </w:r>
      <w:r w:rsidRPr="00A90B6A">
        <w:rPr>
          <w:rFonts w:ascii="Kohinoor Devanagari Bold" w:hAnsi="Kohinoor Devanagari Bold" w:cs="Kohinoor Devanagari Bold"/>
          <w:szCs w:val="20"/>
        </w:rPr>
        <w:t>मर्चेंट</w:t>
      </w:r>
      <w:r w:rsidRPr="00A90B6A">
        <w:rPr>
          <w:rFonts w:ascii="Times" w:hAnsi="Times" w:cs="Times New Roman"/>
          <w:szCs w:val="20"/>
        </w:rPr>
        <w:t xml:space="preserve"> </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वेंचर</w:t>
      </w:r>
      <w:r w:rsidRPr="00A90B6A">
        <w:rPr>
          <w:rFonts w:ascii="Times" w:hAnsi="Times" w:cs="Times New Roman"/>
          <w:szCs w:val="20"/>
        </w:rPr>
        <w:t xml:space="preserve"> </w:t>
      </w:r>
      <w:r w:rsidRPr="00A90B6A">
        <w:rPr>
          <w:rFonts w:ascii="Kohinoor Devanagari Bold" w:hAnsi="Kohinoor Devanagari Bold" w:cs="Kohinoor Devanagari Bold"/>
          <w:szCs w:val="20"/>
        </w:rPr>
        <w:t>कैपिटल</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सामूहिक</w:t>
      </w:r>
      <w:r w:rsidRPr="00A90B6A">
        <w:rPr>
          <w:rFonts w:ascii="Times" w:hAnsi="Times" w:cs="Times New Roman"/>
          <w:szCs w:val="20"/>
        </w:rPr>
        <w:t xml:space="preserve"> </w:t>
      </w:r>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r w:rsidRPr="00A90B6A">
        <w:rPr>
          <w:rFonts w:ascii="Kohinoor Devanagari Bold" w:hAnsi="Kohinoor Devanagari Bold" w:cs="Kohinoor Devanagari Bold"/>
          <w:szCs w:val="20"/>
        </w:rPr>
        <w:t>योजना</w:t>
      </w:r>
      <w:r w:rsidRPr="00A90B6A">
        <w:rPr>
          <w:rFonts w:ascii="Times" w:hAnsi="Times" w:cs="Times New Roman"/>
          <w:szCs w:val="20"/>
        </w:rPr>
        <w:t xml:space="preserve"> </w:t>
      </w:r>
      <w:r w:rsidRPr="00A90B6A">
        <w:rPr>
          <w:rFonts w:ascii="Kohinoor Devanagari Bold" w:hAnsi="Kohinoor Devanagari Bold" w:cs="Kohinoor Devanagari Bold"/>
          <w:szCs w:val="20"/>
        </w:rPr>
        <w:t>चलाने</w:t>
      </w:r>
      <w:r w:rsidRPr="00A90B6A">
        <w:rPr>
          <w:rFonts w:ascii="Times" w:hAnsi="Times" w:cs="Times New Roman"/>
          <w:szCs w:val="20"/>
        </w:rPr>
        <w:t xml:space="preserve"> </w:t>
      </w:r>
      <w:r w:rsidRPr="00A90B6A">
        <w:rPr>
          <w:rFonts w:ascii="Kohinoor Devanagari Bold" w:hAnsi="Kohinoor Devanagari Bold" w:cs="Kohinoor Devanagari Bold"/>
          <w:szCs w:val="20"/>
        </w:rPr>
        <w:t>वाली</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एवं</w:t>
      </w:r>
      <w:r w:rsidRPr="00A90B6A">
        <w:rPr>
          <w:rFonts w:ascii="Times" w:hAnsi="Times" w:cs="Times New Roman"/>
          <w:szCs w:val="20"/>
        </w:rPr>
        <w:t xml:space="preserve"> </w:t>
      </w:r>
      <w:r w:rsidRPr="00A90B6A">
        <w:rPr>
          <w:rFonts w:ascii="Kohinoor Devanagari Bold" w:hAnsi="Kohinoor Devanagari Bold" w:cs="Kohinoor Devanagari Bold"/>
          <w:szCs w:val="20"/>
        </w:rPr>
        <w:t>म्युचुअल</w:t>
      </w:r>
      <w:r w:rsidRPr="00A90B6A">
        <w:rPr>
          <w:rFonts w:ascii="Times" w:hAnsi="Times" w:cs="Times New Roman"/>
          <w:szCs w:val="20"/>
        </w:rPr>
        <w:t xml:space="preserve"> </w:t>
      </w:r>
      <w:r w:rsidRPr="00A90B6A">
        <w:rPr>
          <w:rFonts w:ascii="Kohinoor Devanagari Bold" w:hAnsi="Kohinoor Devanagari Bold" w:cs="Kohinoor Devanagari Bold"/>
          <w:szCs w:val="20"/>
        </w:rPr>
        <w:t>फंडों</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सेबी</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निधि</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मंत्रालय</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चिट</w:t>
      </w:r>
      <w:r w:rsidRPr="00A90B6A">
        <w:rPr>
          <w:rFonts w:ascii="Times" w:hAnsi="Times" w:cs="Times New Roman"/>
          <w:szCs w:val="20"/>
        </w:rPr>
        <w:t xml:space="preserve"> </w:t>
      </w:r>
      <w:r w:rsidRPr="00A90B6A">
        <w:rPr>
          <w:rFonts w:ascii="Kohinoor Devanagari Bold" w:hAnsi="Kohinoor Devanagari Bold" w:cs="Kohinoor Devanagari Bold"/>
          <w:szCs w:val="20"/>
        </w:rPr>
        <w:t>फंड</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संबंधित</w:t>
      </w:r>
      <w:r w:rsidRPr="00A90B6A">
        <w:rPr>
          <w:rFonts w:ascii="Times" w:hAnsi="Times" w:cs="Times New Roman"/>
          <w:szCs w:val="20"/>
        </w:rPr>
        <w:t xml:space="preserve"> </w:t>
      </w:r>
      <w:r w:rsidRPr="00A90B6A">
        <w:rPr>
          <w:rFonts w:ascii="Kohinoor Devanagari Bold" w:hAnsi="Kohinoor Devanagari Bold" w:cs="Kohinoor Devanagari Bold"/>
          <w:szCs w:val="20"/>
        </w:rPr>
        <w:t>राज्य</w:t>
      </w:r>
      <w:r w:rsidRPr="00A90B6A">
        <w:rPr>
          <w:rFonts w:ascii="Times" w:hAnsi="Times" w:cs="Times New Roman"/>
          <w:szCs w:val="20"/>
        </w:rPr>
        <w:t xml:space="preserve"> </w:t>
      </w:r>
      <w:r w:rsidRPr="00A90B6A">
        <w:rPr>
          <w:rFonts w:ascii="Kohinoor Devanagari Bold" w:hAnsi="Kohinoor Devanagari Bold" w:cs="Kohinoor Devanagari Bold"/>
          <w:szCs w:val="20"/>
        </w:rPr>
        <w:t>सरकारों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विनियामक</w:t>
      </w:r>
      <w:r w:rsidRPr="00A90B6A">
        <w:rPr>
          <w:rFonts w:ascii="Times" w:hAnsi="Times" w:cs="Times New Roman"/>
          <w:szCs w:val="20"/>
        </w:rPr>
        <w:t xml:space="preserve"> </w:t>
      </w:r>
      <w:r w:rsidRPr="00A90B6A">
        <w:rPr>
          <w:rFonts w:ascii="Kohinoor Devanagari Bold" w:hAnsi="Kohinoor Devanagari Bold" w:cs="Kohinoor Devanagari Bold"/>
          <w:szCs w:val="20"/>
        </w:rPr>
        <w:t>दायरे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अंतर्गत</w:t>
      </w:r>
      <w:r w:rsidRPr="00A90B6A">
        <w:rPr>
          <w:rFonts w:ascii="Times" w:hAnsi="Times" w:cs="Times New Roman"/>
          <w:szCs w:val="20"/>
        </w:rPr>
        <w:t xml:space="preserve"> </w:t>
      </w:r>
      <w:r w:rsidRPr="00A90B6A">
        <w:rPr>
          <w:rFonts w:ascii="Kohinoor Devanagari Bold" w:hAnsi="Kohinoor Devanagari Bold" w:cs="Kohinoor Devanagari Bold"/>
          <w:szCs w:val="20"/>
        </w:rPr>
        <w:t>आती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8.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उन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विनियमन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अपने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कारोबार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रूप</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गतिविधियों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कार्यरत</w:t>
      </w:r>
      <w:r w:rsidRPr="00A90B6A">
        <w:rPr>
          <w:rFonts w:ascii="Times" w:hAnsi="Times" w:cs="Times New Roman"/>
          <w:bCs/>
          <w:szCs w:val="20"/>
        </w:rPr>
        <w:t xml:space="preserve"> </w:t>
      </w:r>
      <w:proofErr w:type="gramStart"/>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उन</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पर्यवेक्षण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गतिविधियों</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जुड़ी</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अत</w:t>
      </w:r>
      <w:r w:rsidRPr="00A90B6A">
        <w:rPr>
          <w:rFonts w:ascii="Times" w:hAnsi="Times" w:cs="Times New Roman"/>
          <w:szCs w:val="20"/>
        </w:rPr>
        <w:t xml:space="preserve">: </w:t>
      </w:r>
      <w:r w:rsidRPr="00A90B6A">
        <w:rPr>
          <w:rFonts w:ascii="Kohinoor Devanagari Bold" w:hAnsi="Kohinoor Devanagari Bold" w:cs="Kohinoor Devanagari Bold"/>
          <w:szCs w:val="20"/>
        </w:rPr>
        <w:t>वैसी</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प्रमुख</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कृषि</w:t>
      </w:r>
      <w:r w:rsidRPr="00A90B6A">
        <w:rPr>
          <w:rFonts w:ascii="Times" w:hAnsi="Times" w:cs="Times New Roman"/>
          <w:szCs w:val="20"/>
        </w:rPr>
        <w:t xml:space="preserve"> </w:t>
      </w:r>
      <w:r w:rsidRPr="00A90B6A">
        <w:rPr>
          <w:rFonts w:ascii="Kohinoor Devanagari Bold" w:hAnsi="Kohinoor Devanagari Bold" w:cs="Kohinoor Devanagari Bold"/>
          <w:szCs w:val="20"/>
        </w:rPr>
        <w:t>प्रचालन</w:t>
      </w:r>
      <w:r w:rsidRPr="00A90B6A">
        <w:rPr>
          <w:rFonts w:ascii="Times" w:hAnsi="Times" w:cs="Times New Roman"/>
          <w:szCs w:val="20"/>
        </w:rPr>
        <w:t xml:space="preserve">, </w:t>
      </w:r>
      <w:r w:rsidRPr="00A90B6A">
        <w:rPr>
          <w:rFonts w:ascii="Kohinoor Devanagari Bold" w:hAnsi="Kohinoor Devanagari Bold" w:cs="Kohinoor Devanagari Bold"/>
          <w:szCs w:val="20"/>
        </w:rPr>
        <w:t>औद्योगिक</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w:t>
      </w:r>
      <w:r w:rsidRPr="00A90B6A">
        <w:rPr>
          <w:rFonts w:ascii="Times" w:hAnsi="Times" w:cs="Times New Roman"/>
          <w:szCs w:val="20"/>
        </w:rPr>
        <w:t xml:space="preserve">, </w:t>
      </w:r>
      <w:r w:rsidRPr="00A90B6A">
        <w:rPr>
          <w:rFonts w:ascii="Kohinoor Devanagari Bold" w:hAnsi="Kohinoor Devanagari Bold" w:cs="Kohinoor Devanagari Bold"/>
          <w:szCs w:val="20"/>
        </w:rPr>
        <w:t>माल</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खरीद</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बिक्री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सेवाएँ</w:t>
      </w:r>
      <w:r w:rsidRPr="00A90B6A">
        <w:rPr>
          <w:rFonts w:ascii="Times" w:hAnsi="Times" w:cs="Times New Roman"/>
          <w:szCs w:val="20"/>
        </w:rPr>
        <w:t xml:space="preserve"> </w:t>
      </w:r>
      <w:r w:rsidRPr="00A90B6A">
        <w:rPr>
          <w:rFonts w:ascii="Kohinoor Devanagari Bold" w:hAnsi="Kohinoor Devanagari Bold" w:cs="Kohinoor Devanagari Bold"/>
          <w:szCs w:val="20"/>
        </w:rPr>
        <w:t>प्रदान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अचल</w:t>
      </w:r>
      <w:r w:rsidRPr="00A90B6A">
        <w:rPr>
          <w:rFonts w:ascii="Times" w:hAnsi="Times" w:cs="Times New Roman"/>
          <w:szCs w:val="20"/>
        </w:rPr>
        <w:t xml:space="preserve"> </w:t>
      </w:r>
      <w:r w:rsidRPr="00A90B6A">
        <w:rPr>
          <w:rFonts w:ascii="Kohinoor Devanagari Bold" w:hAnsi="Kohinoor Devanagari Bold" w:cs="Kohinoor Devanagari Bold"/>
          <w:szCs w:val="20"/>
        </w:rPr>
        <w:t>सम्पत्तियों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बिक्री</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निर्माण</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जुड़ी</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छोटे</w:t>
      </w:r>
      <w:r w:rsidRPr="00A90B6A">
        <w:rPr>
          <w:rFonts w:ascii="Times" w:hAnsi="Times" w:cs="Times New Roman"/>
          <w:szCs w:val="20"/>
        </w:rPr>
        <w:t xml:space="preserve"> </w:t>
      </w:r>
      <w:r w:rsidRPr="00A90B6A">
        <w:rPr>
          <w:rFonts w:ascii="Kohinoor Devanagari Bold" w:hAnsi="Kohinoor Devanagari Bold" w:cs="Kohinoor Devanagari Bold"/>
          <w:szCs w:val="20"/>
        </w:rPr>
        <w:t>स्तर</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रही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विनियमित</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जाएंगी</w:t>
      </w:r>
      <w:r w:rsidRPr="00A90B6A">
        <w:rPr>
          <w:rFonts w:ascii="Times" w:hAnsi="Times" w:cs="Times New Roman"/>
          <w:szCs w:val="20"/>
        </w:rPr>
        <w:t xml:space="preserve"> </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9. </w:t>
      </w:r>
      <w:r w:rsidRPr="00A90B6A">
        <w:rPr>
          <w:rFonts w:ascii="Kohinoor Devanagari Bold" w:hAnsi="Kohinoor Devanagari Bold" w:cs="Kohinoor Devanagari Bold"/>
          <w:bCs/>
          <w:szCs w:val="20"/>
        </w:rPr>
        <w:t>ऐसी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आस्तियों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एवं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उनसे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प्राप्त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50-50 </w:t>
      </w:r>
      <w:r w:rsidRPr="00A90B6A">
        <w:rPr>
          <w:rFonts w:ascii="Kohinoor Devanagari Bold" w:hAnsi="Kohinoor Devanagari Bold" w:cs="Kohinoor Devanagari Bold"/>
          <w:bCs/>
          <w:szCs w:val="20"/>
        </w:rPr>
        <w:t>प्रतिशत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मानदंड</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प्राप्त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दायरे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आती</w:t>
      </w:r>
      <w:r w:rsidRPr="00A90B6A">
        <w:rPr>
          <w:rFonts w:ascii="Times" w:hAnsi="Times" w:cs="Times New Roman"/>
          <w:bCs/>
          <w:szCs w:val="20"/>
        </w:rPr>
        <w:t xml:space="preserve"> </w:t>
      </w:r>
      <w:proofErr w:type="gramStart"/>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वह</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जिसके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उसकी</w:t>
      </w:r>
      <w:r w:rsidRPr="00A90B6A">
        <w:rPr>
          <w:rFonts w:ascii="Times" w:hAnsi="Times" w:cs="Times New Roman"/>
          <w:szCs w:val="20"/>
        </w:rPr>
        <w:t xml:space="preserve"> </w:t>
      </w:r>
      <w:r w:rsidRPr="00A90B6A">
        <w:rPr>
          <w:rFonts w:ascii="Kohinoor Devanagari Bold" w:hAnsi="Kohinoor Devanagari Bold" w:cs="Kohinoor Devanagari Bold"/>
          <w:szCs w:val="20"/>
        </w:rPr>
        <w:t>कुल</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50%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अधिक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होने</w:t>
      </w:r>
      <w:r w:rsidRPr="00A90B6A">
        <w:rPr>
          <w:rFonts w:ascii="Times" w:hAnsi="Times" w:cs="Times New Roman"/>
          <w:szCs w:val="20"/>
        </w:rPr>
        <w:t xml:space="preserve"> </w:t>
      </w:r>
      <w:r w:rsidRPr="00A90B6A">
        <w:rPr>
          <w:rFonts w:ascii="Kohinoor Devanagari Bold" w:hAnsi="Kohinoor Devanagari Bold" w:cs="Kohinoor Devanagari Bold"/>
          <w:szCs w:val="20"/>
        </w:rPr>
        <w:t>वाली</w:t>
      </w:r>
      <w:r w:rsidRPr="00A90B6A">
        <w:rPr>
          <w:rFonts w:ascii="Times" w:hAnsi="Times" w:cs="Times New Roman"/>
          <w:szCs w:val="20"/>
        </w:rPr>
        <w:t xml:space="preserve"> </w:t>
      </w:r>
      <w:r w:rsidRPr="00A90B6A">
        <w:rPr>
          <w:rFonts w:ascii="Kohinoor Devanagari Bold" w:hAnsi="Kohinoor Devanagari Bold" w:cs="Kohinoor Devanagari Bold"/>
          <w:szCs w:val="20"/>
        </w:rPr>
        <w:t>आमदनी</w:t>
      </w:r>
      <w:r w:rsidRPr="00A90B6A">
        <w:rPr>
          <w:rFonts w:ascii="Times" w:hAnsi="Times" w:cs="Times New Roman"/>
          <w:szCs w:val="20"/>
        </w:rPr>
        <w:t xml:space="preserve"> </w:t>
      </w:r>
      <w:r w:rsidRPr="00A90B6A">
        <w:rPr>
          <w:rFonts w:ascii="Kohinoor Devanagari Bold" w:hAnsi="Kohinoor Devanagari Bold" w:cs="Kohinoor Devanagari Bold"/>
          <w:szCs w:val="20"/>
        </w:rPr>
        <w:t>कुल</w:t>
      </w:r>
      <w:r w:rsidRPr="00A90B6A">
        <w:rPr>
          <w:rFonts w:ascii="Times" w:hAnsi="Times" w:cs="Times New Roman"/>
          <w:szCs w:val="20"/>
        </w:rPr>
        <w:t xml:space="preserve"> </w:t>
      </w:r>
      <w:r w:rsidRPr="00A90B6A">
        <w:rPr>
          <w:rFonts w:ascii="Kohinoor Devanagari Bold" w:hAnsi="Kohinoor Devanagari Bold" w:cs="Kohinoor Devanagari Bold"/>
          <w:szCs w:val="20"/>
        </w:rPr>
        <w:t>आमदनी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50%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कम</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w:t>
      </w:r>
      <w:r w:rsidRPr="00A90B6A">
        <w:rPr>
          <w:rFonts w:ascii="Times" w:hAnsi="Times" w:cs="Times New Roman"/>
          <w:szCs w:val="20"/>
        </w:rPr>
        <w:t xml:space="preserve"> </w:t>
      </w:r>
      <w:r w:rsidRPr="00A90B6A">
        <w:rPr>
          <w:rFonts w:ascii="Kohinoor Devanagari Bold" w:hAnsi="Kohinoor Devanagari Bold" w:cs="Kohinoor Devanagari Bold"/>
          <w:szCs w:val="20"/>
        </w:rPr>
        <w:t>उसे</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कहा</w:t>
      </w:r>
      <w:r w:rsidRPr="00A90B6A">
        <w:rPr>
          <w:rFonts w:ascii="Times" w:hAnsi="Times" w:cs="Times New Roman"/>
          <w:szCs w:val="20"/>
        </w:rPr>
        <w:t xml:space="preserve"> </w:t>
      </w:r>
      <w:r w:rsidRPr="00A90B6A">
        <w:rPr>
          <w:rFonts w:ascii="Kohinoor Devanagari Bold" w:hAnsi="Kohinoor Devanagari Bold" w:cs="Kohinoor Devanagari Bold"/>
          <w:szCs w:val="20"/>
        </w:rPr>
        <w:t>जाएगा</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इसका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प्रमुख</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w:t>
      </w:r>
      <w:r w:rsidRPr="00A90B6A">
        <w:rPr>
          <w:rFonts w:ascii="Times" w:hAnsi="Times" w:cs="Times New Roman"/>
          <w:szCs w:val="20"/>
        </w:rPr>
        <w:t xml:space="preserve"> </w:t>
      </w:r>
      <w:r w:rsidRPr="00A90B6A">
        <w:rPr>
          <w:rFonts w:ascii="Kohinoor Devanagari Bold" w:hAnsi="Kohinoor Devanagari Bold" w:cs="Kohinoor Devanagari Bold"/>
          <w:szCs w:val="20"/>
        </w:rPr>
        <w:t>जैसे</w:t>
      </w:r>
      <w:r w:rsidRPr="00A90B6A">
        <w:rPr>
          <w:rFonts w:ascii="Times" w:hAnsi="Times" w:cs="Times New Roman"/>
          <w:szCs w:val="20"/>
        </w:rPr>
        <w:t xml:space="preserve"> </w:t>
      </w:r>
      <w:r w:rsidRPr="00A90B6A">
        <w:rPr>
          <w:rFonts w:ascii="Kohinoor Devanagari Bold" w:hAnsi="Kohinoor Devanagari Bold" w:cs="Kohinoor Devanagari Bold"/>
          <w:szCs w:val="20"/>
        </w:rPr>
        <w:t>कृषि</w:t>
      </w:r>
      <w:r w:rsidRPr="00A90B6A">
        <w:rPr>
          <w:rFonts w:ascii="Times" w:hAnsi="Times" w:cs="Times New Roman"/>
          <w:szCs w:val="20"/>
        </w:rPr>
        <w:t xml:space="preserve"> </w:t>
      </w:r>
      <w:r w:rsidRPr="00A90B6A">
        <w:rPr>
          <w:rFonts w:ascii="Kohinoor Devanagari Bold" w:hAnsi="Kohinoor Devanagari Bold" w:cs="Kohinoor Devanagari Bold"/>
          <w:szCs w:val="20"/>
        </w:rPr>
        <w:t>प्रचालन</w:t>
      </w:r>
      <w:r w:rsidRPr="00A90B6A">
        <w:rPr>
          <w:rFonts w:ascii="Times" w:hAnsi="Times" w:cs="Times New Roman"/>
          <w:szCs w:val="20"/>
        </w:rPr>
        <w:t xml:space="preserve">, </w:t>
      </w:r>
      <w:r w:rsidRPr="00A90B6A">
        <w:rPr>
          <w:rFonts w:ascii="Kohinoor Devanagari Bold" w:hAnsi="Kohinoor Devanagari Bold" w:cs="Kohinoor Devanagari Bold"/>
          <w:szCs w:val="20"/>
        </w:rPr>
        <w:t>औद्योगिक</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w:t>
      </w:r>
      <w:r w:rsidRPr="00A90B6A">
        <w:rPr>
          <w:rFonts w:ascii="Times" w:hAnsi="Times" w:cs="Times New Roman"/>
          <w:szCs w:val="20"/>
        </w:rPr>
        <w:t xml:space="preserve">, </w:t>
      </w:r>
      <w:r w:rsidRPr="00A90B6A">
        <w:rPr>
          <w:rFonts w:ascii="Kohinoor Devanagari Bold" w:hAnsi="Kohinoor Devanagari Bold" w:cs="Kohinoor Devanagari Bold"/>
          <w:szCs w:val="20"/>
        </w:rPr>
        <w:t>माल</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खरीद</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बिक्री</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अचल</w:t>
      </w:r>
      <w:r w:rsidRPr="00A90B6A">
        <w:rPr>
          <w:rFonts w:ascii="Times" w:hAnsi="Times" w:cs="Times New Roman"/>
          <w:szCs w:val="20"/>
        </w:rPr>
        <w:t xml:space="preserve"> </w:t>
      </w:r>
      <w:r w:rsidRPr="00A90B6A">
        <w:rPr>
          <w:rFonts w:ascii="Kohinoor Devanagari Bold" w:hAnsi="Kohinoor Devanagari Bold" w:cs="Kohinoor Devanagari Bold"/>
          <w:szCs w:val="20"/>
        </w:rPr>
        <w:t>सम्पत्तियों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बिक्री</w:t>
      </w:r>
      <w:r w:rsidRPr="00A90B6A">
        <w:rPr>
          <w:rFonts w:ascii="Times" w:hAnsi="Times" w:cs="Times New Roman"/>
          <w:szCs w:val="20"/>
        </w:rPr>
        <w:t xml:space="preserve"> /</w:t>
      </w:r>
      <w:r w:rsidRPr="00A90B6A">
        <w:rPr>
          <w:rFonts w:ascii="Kohinoor Devanagari Bold" w:hAnsi="Kohinoor Devanagari Bold" w:cs="Kohinoor Devanagari Bold"/>
          <w:szCs w:val="20"/>
        </w:rPr>
        <w:t>निर्माण</w:t>
      </w:r>
      <w:r w:rsidRPr="00A90B6A">
        <w:rPr>
          <w:rFonts w:ascii="Times" w:hAnsi="Times" w:cs="Times New Roman"/>
          <w:szCs w:val="20"/>
        </w:rPr>
        <w:t xml:space="preserve"> </w:t>
      </w:r>
      <w:r w:rsidRPr="00A90B6A">
        <w:rPr>
          <w:rFonts w:ascii="Kohinoor Devanagari Bold" w:hAnsi="Kohinoor Devanagari Bold" w:cs="Kohinoor Devanagari Bold"/>
          <w:szCs w:val="20"/>
        </w:rPr>
        <w:t>होगा</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इन्हें</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माना</w:t>
      </w:r>
      <w:r w:rsidRPr="00A90B6A">
        <w:rPr>
          <w:rFonts w:ascii="Times" w:hAnsi="Times" w:cs="Times New Roman"/>
          <w:szCs w:val="20"/>
        </w:rPr>
        <w:t xml:space="preserve"> </w:t>
      </w:r>
      <w:r w:rsidRPr="00A90B6A">
        <w:rPr>
          <w:rFonts w:ascii="Kohinoor Devanagari Bold" w:hAnsi="Kohinoor Devanagari Bold" w:cs="Kohinoor Devanagari Bold"/>
          <w:szCs w:val="20"/>
        </w:rPr>
        <w:t>जाएगा</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ग्रहण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स्वीकृति</w:t>
      </w:r>
      <w:r w:rsidRPr="00A90B6A">
        <w:rPr>
          <w:rFonts w:ascii="Times" w:hAnsi="Times" w:cs="Times New Roman"/>
          <w:szCs w:val="20"/>
        </w:rPr>
        <w:t xml:space="preserve"> </w:t>
      </w:r>
      <w:r w:rsidRPr="00A90B6A">
        <w:rPr>
          <w:rFonts w:ascii="Kohinoor Devanagari Bold" w:hAnsi="Kohinoor Devanagari Bold" w:cs="Kohinoor Devanagari Bold"/>
          <w:szCs w:val="20"/>
        </w:rPr>
        <w:t>नियम</w:t>
      </w:r>
      <w:r w:rsidRPr="00A90B6A">
        <w:rPr>
          <w:rFonts w:ascii="Times" w:hAnsi="Times" w:cs="Times New Roman"/>
          <w:szCs w:val="20"/>
        </w:rPr>
        <w:t xml:space="preserve">, 1975’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शासित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राज्य</w:t>
      </w:r>
      <w:r w:rsidRPr="00A90B6A">
        <w:rPr>
          <w:rFonts w:ascii="Times" w:hAnsi="Times" w:cs="Times New Roman"/>
          <w:szCs w:val="20"/>
        </w:rPr>
        <w:t xml:space="preserve"> </w:t>
      </w:r>
      <w:r w:rsidRPr="00A90B6A">
        <w:rPr>
          <w:rFonts w:ascii="Kohinoor Devanagari Bold" w:hAnsi="Kohinoor Devanagari Bold" w:cs="Kohinoor Devanagari Bold"/>
          <w:szCs w:val="20"/>
        </w:rPr>
        <w:t>सरकारों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रजिस्ट्रार</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योजनाओं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प्रबंधन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D. </w:t>
      </w:r>
      <w:r w:rsidRPr="00A90B6A">
        <w:rPr>
          <w:rFonts w:ascii="Kohinoor Devanagari Bold" w:hAnsi="Kohinoor Devanagari Bold" w:cs="Kohinoor Devanagari Bold"/>
          <w:bCs/>
          <w:szCs w:val="20"/>
        </w:rPr>
        <w:t>प्रमुख</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व्यवसाय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मानदंड</w:t>
      </w:r>
      <w:r w:rsidRPr="00A90B6A">
        <w:rPr>
          <w:rFonts w:ascii="Times" w:hAnsi="Times" w:cs="Times New Roman"/>
          <w:bCs/>
          <w:szCs w:val="20"/>
        </w:rPr>
        <w:t xml:space="preserve"> </w:t>
      </w:r>
      <w:proofErr w:type="gramStart"/>
      <w:r w:rsidRPr="00A90B6A">
        <w:rPr>
          <w:rFonts w:ascii="Times" w:hAnsi="Times" w:cs="Times New Roman"/>
          <w:bCs/>
          <w:szCs w:val="20"/>
        </w:rPr>
        <w:t xml:space="preserve">( </w:t>
      </w:r>
      <w:r w:rsidRPr="00A90B6A">
        <w:rPr>
          <w:rFonts w:ascii="Kohinoor Devanagari Bold" w:hAnsi="Kohinoor Devanagari Bold" w:cs="Kohinoor Devanagari Bold"/>
          <w:bCs/>
          <w:szCs w:val="20"/>
        </w:rPr>
        <w:t>पी</w:t>
      </w:r>
      <w:proofErr w:type="gramEnd"/>
      <w:r w:rsidRPr="00A90B6A">
        <w:rPr>
          <w:rFonts w:ascii="Times" w:hAnsi="Times" w:cs="Times New Roman"/>
          <w:bCs/>
          <w:szCs w:val="20"/>
        </w:rPr>
        <w:t xml:space="preserve"> </w:t>
      </w:r>
      <w:r w:rsidRPr="00A90B6A">
        <w:rPr>
          <w:rFonts w:ascii="Kohinoor Devanagari Bold" w:hAnsi="Kohinoor Devanagari Bold" w:cs="Kohinoor Devanagari Bold"/>
          <w:bCs/>
          <w:szCs w:val="20"/>
        </w:rPr>
        <w:t>बी</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10. ''</w:t>
      </w:r>
      <w:r w:rsidRPr="00A90B6A">
        <w:rPr>
          <w:rFonts w:ascii="Kohinoor Devanagari Bold" w:hAnsi="Kohinoor Devanagari Bold" w:cs="Kohinoor Devanagari Bold"/>
          <w:bCs/>
          <w:szCs w:val="20"/>
        </w:rPr>
        <w:t>प्रमुख</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व्यवसाय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रूप</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वित्तीय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गतिविधि</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संचालन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तात्पर्य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प्रमुख</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दर्जा</w:t>
      </w:r>
      <w:r w:rsidRPr="00A90B6A">
        <w:rPr>
          <w:rFonts w:ascii="Times" w:hAnsi="Times" w:cs="Times New Roman"/>
          <w:szCs w:val="20"/>
        </w:rPr>
        <w:t xml:space="preserve"> </w:t>
      </w:r>
      <w:r w:rsidRPr="00A90B6A">
        <w:rPr>
          <w:rFonts w:ascii="Kohinoor Devanagari Bold" w:hAnsi="Kohinoor Devanagari Bold" w:cs="Kohinoor Devanagari Bold"/>
          <w:szCs w:val="20"/>
        </w:rPr>
        <w:t>तभी</w:t>
      </w:r>
      <w:r w:rsidRPr="00A90B6A">
        <w:rPr>
          <w:rFonts w:ascii="Times" w:hAnsi="Times" w:cs="Times New Roman"/>
          <w:szCs w:val="20"/>
        </w:rPr>
        <w:t xml:space="preserve"> </w:t>
      </w:r>
      <w:r w:rsidRPr="00A90B6A">
        <w:rPr>
          <w:rFonts w:ascii="Kohinoor Devanagari Bold" w:hAnsi="Kohinoor Devanagari Bold" w:cs="Kohinoor Devanagari Bold"/>
          <w:szCs w:val="20"/>
        </w:rPr>
        <w:t>मिलेगा</w:t>
      </w:r>
      <w:r w:rsidRPr="00A90B6A">
        <w:rPr>
          <w:rFonts w:ascii="Times" w:hAnsi="Times" w:cs="Times New Roman"/>
          <w:szCs w:val="20"/>
        </w:rPr>
        <w:t xml:space="preserve">, </w:t>
      </w:r>
      <w:r w:rsidRPr="00A90B6A">
        <w:rPr>
          <w:rFonts w:ascii="Kohinoor Devanagari Bold" w:hAnsi="Kohinoor Devanagari Bold" w:cs="Kohinoor Devanagari Bold"/>
          <w:szCs w:val="20"/>
        </w:rPr>
        <w:t>जब</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कुल</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50 </w:t>
      </w:r>
      <w:r w:rsidRPr="00A90B6A">
        <w:rPr>
          <w:rFonts w:ascii="Kohinoor Devanagari Bold" w:hAnsi="Kohinoor Devanagari Bold" w:cs="Kohinoor Devanagari Bold"/>
          <w:szCs w:val="20"/>
        </w:rPr>
        <w:t>प्रतिशत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अधिक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आस्तियों</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होने</w:t>
      </w:r>
      <w:r w:rsidRPr="00A90B6A">
        <w:rPr>
          <w:rFonts w:ascii="Times" w:hAnsi="Times" w:cs="Times New Roman"/>
          <w:szCs w:val="20"/>
        </w:rPr>
        <w:t xml:space="preserve"> </w:t>
      </w:r>
      <w:r w:rsidRPr="00A90B6A">
        <w:rPr>
          <w:rFonts w:ascii="Kohinoor Devanagari Bold" w:hAnsi="Kohinoor Devanagari Bold" w:cs="Kohinoor Devanagari Bold"/>
          <w:szCs w:val="20"/>
        </w:rPr>
        <w:t>वाली</w:t>
      </w:r>
      <w:r w:rsidRPr="00A90B6A">
        <w:rPr>
          <w:rFonts w:ascii="Times" w:hAnsi="Times" w:cs="Times New Roman"/>
          <w:szCs w:val="20"/>
        </w:rPr>
        <w:t xml:space="preserve"> </w:t>
      </w:r>
      <w:r w:rsidRPr="00A90B6A">
        <w:rPr>
          <w:rFonts w:ascii="Kohinoor Devanagari Bold" w:hAnsi="Kohinoor Devanagari Bold" w:cs="Kohinoor Devanagari Bold"/>
          <w:szCs w:val="20"/>
        </w:rPr>
        <w:t>आय</w:t>
      </w:r>
      <w:r w:rsidRPr="00A90B6A">
        <w:rPr>
          <w:rFonts w:ascii="Times" w:hAnsi="Times" w:cs="Times New Roman"/>
          <w:szCs w:val="20"/>
        </w:rPr>
        <w:t xml:space="preserve"> </w:t>
      </w:r>
      <w:r w:rsidRPr="00A90B6A">
        <w:rPr>
          <w:rFonts w:ascii="Kohinoor Devanagari Bold" w:hAnsi="Kohinoor Devanagari Bold" w:cs="Kohinoor Devanagari Bold"/>
          <w:szCs w:val="20"/>
        </w:rPr>
        <w:t>कुल</w:t>
      </w:r>
      <w:r w:rsidRPr="00A90B6A">
        <w:rPr>
          <w:rFonts w:ascii="Times" w:hAnsi="Times" w:cs="Times New Roman"/>
          <w:szCs w:val="20"/>
        </w:rPr>
        <w:t xml:space="preserve"> </w:t>
      </w:r>
      <w:r w:rsidRPr="00A90B6A">
        <w:rPr>
          <w:rFonts w:ascii="Kohinoor Devanagari Bold" w:hAnsi="Kohinoor Devanagari Bold" w:cs="Kohinoor Devanagari Bold"/>
          <w:szCs w:val="20"/>
        </w:rPr>
        <w:t>आय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50 </w:t>
      </w:r>
      <w:r w:rsidRPr="00A90B6A">
        <w:rPr>
          <w:rFonts w:ascii="Kohinoor Devanagari Bold" w:hAnsi="Kohinoor Devanagari Bold" w:cs="Kohinoor Devanagari Bold"/>
          <w:szCs w:val="20"/>
        </w:rPr>
        <w:t>प्रतिशत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अधिक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वह</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दोनों</w:t>
      </w:r>
      <w:r w:rsidRPr="00A90B6A">
        <w:rPr>
          <w:rFonts w:ascii="Times" w:hAnsi="Times" w:cs="Times New Roman"/>
          <w:szCs w:val="20"/>
        </w:rPr>
        <w:t xml:space="preserve"> </w:t>
      </w:r>
      <w:r w:rsidRPr="00A90B6A">
        <w:rPr>
          <w:rFonts w:ascii="Kohinoor Devanagari Bold" w:hAnsi="Kohinoor Devanagari Bold" w:cs="Kohinoor Devanagari Bold"/>
          <w:szCs w:val="20"/>
        </w:rPr>
        <w:t>मानदंड</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जाएगी</w:t>
      </w:r>
      <w:r w:rsidRPr="00A90B6A">
        <w:rPr>
          <w:rFonts w:ascii="Times" w:hAnsi="Times" w:cs="Times New Roman"/>
          <w:szCs w:val="20"/>
        </w:rPr>
        <w:t xml:space="preserve"> </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प्रमुख</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शब्द</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परिभाषित</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इसे</w:t>
      </w:r>
      <w:r w:rsidRPr="00A90B6A">
        <w:rPr>
          <w:rFonts w:ascii="Times" w:hAnsi="Times" w:cs="Times New Roman"/>
          <w:szCs w:val="20"/>
        </w:rPr>
        <w:t xml:space="preserve"> </w:t>
      </w:r>
      <w:r w:rsidRPr="00A90B6A">
        <w:rPr>
          <w:rFonts w:ascii="Kohinoor Devanagari Bold" w:hAnsi="Kohinoor Devanagari Bold" w:cs="Kohinoor Devanagari Bold"/>
          <w:szCs w:val="20"/>
        </w:rPr>
        <w:t>इसलिए</w:t>
      </w:r>
      <w:r w:rsidRPr="00A90B6A">
        <w:rPr>
          <w:rFonts w:ascii="Times" w:hAnsi="Times" w:cs="Times New Roman"/>
          <w:szCs w:val="20"/>
        </w:rPr>
        <w:t xml:space="preserve"> </w:t>
      </w:r>
      <w:r w:rsidRPr="00A90B6A">
        <w:rPr>
          <w:rFonts w:ascii="Kohinoor Devanagari Bold" w:hAnsi="Kohinoor Devanagari Bold" w:cs="Kohinoor Devanagari Bold"/>
          <w:szCs w:val="20"/>
        </w:rPr>
        <w:t>स्पष्ट</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ताकि</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सुनिश्चित</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सके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केवल</w:t>
      </w:r>
      <w:r w:rsidRPr="00A90B6A">
        <w:rPr>
          <w:rFonts w:ascii="Times" w:hAnsi="Times" w:cs="Times New Roman"/>
          <w:szCs w:val="20"/>
        </w:rPr>
        <w:t xml:space="preserve"> </w:t>
      </w:r>
      <w:r w:rsidRPr="00A90B6A">
        <w:rPr>
          <w:rFonts w:ascii="Kohinoor Devanagari Bold" w:hAnsi="Kohinoor Devanagari Bold" w:cs="Kohinoor Devanagari Bold"/>
          <w:szCs w:val="20"/>
        </w:rPr>
        <w:t>उन्हीं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उसके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पर्यवेक्षण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w:t>
      </w:r>
      <w:r w:rsidRPr="00A90B6A">
        <w:rPr>
          <w:rFonts w:ascii="Times" w:hAnsi="Times" w:cs="Times New Roman"/>
          <w:szCs w:val="20"/>
        </w:rPr>
        <w:t xml:space="preserve"> </w:t>
      </w:r>
      <w:r w:rsidRPr="00A90B6A">
        <w:rPr>
          <w:rFonts w:ascii="Kohinoor Devanagari Bold" w:hAnsi="Kohinoor Devanagari Bold" w:cs="Kohinoor Devanagari Bold"/>
          <w:szCs w:val="20"/>
        </w:rPr>
        <w:t>मुख्य</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गतिविधि</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जुड़ी</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दूसरी</w:t>
      </w:r>
      <w:r w:rsidRPr="00A90B6A">
        <w:rPr>
          <w:rFonts w:ascii="Times" w:hAnsi="Times" w:cs="Times New Roman"/>
          <w:szCs w:val="20"/>
        </w:rPr>
        <w:t xml:space="preserve"> </w:t>
      </w:r>
      <w:r w:rsidRPr="00A90B6A">
        <w:rPr>
          <w:rFonts w:ascii="Kohinoor Devanagari Bold" w:hAnsi="Kohinoor Devanagari Bold" w:cs="Kohinoor Devanagari Bold"/>
          <w:szCs w:val="20"/>
        </w:rPr>
        <w:t>ट्रेडिंग</w:t>
      </w:r>
      <w:r w:rsidRPr="00A90B6A">
        <w:rPr>
          <w:rFonts w:ascii="Times" w:hAnsi="Times" w:cs="Times New Roman"/>
          <w:szCs w:val="20"/>
        </w:rPr>
        <w:t xml:space="preserve">, </w:t>
      </w:r>
      <w:r w:rsidRPr="00A90B6A">
        <w:rPr>
          <w:rFonts w:ascii="Kohinoor Devanagari Bold" w:hAnsi="Kohinoor Devanagari Bold" w:cs="Kohinoor Devanagari Bold"/>
          <w:szCs w:val="20"/>
        </w:rPr>
        <w:t>मैन्यूफैक्चरिंग</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इंड्स्ट्रियल</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कंपनीज्</w:t>
      </w:r>
      <w:r w:rsidRPr="00A90B6A">
        <w:rPr>
          <w:rFonts w:ascii="Times" w:hAnsi="Times" w:cs="Times New Roman"/>
          <w:szCs w:val="20"/>
        </w:rPr>
        <w:t xml:space="preserve"> </w:t>
      </w:r>
      <w:r w:rsidRPr="00A90B6A">
        <w:rPr>
          <w:rFonts w:ascii="Kohinoor Devanagari Bold" w:hAnsi="Kohinoor Devanagari Bold" w:cs="Kohinoor Devanagari Bold"/>
          <w:szCs w:val="20"/>
        </w:rPr>
        <w:t>उसके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विनियमन</w:t>
      </w:r>
      <w:r w:rsidRPr="00A90B6A">
        <w:rPr>
          <w:rFonts w:ascii="Times" w:hAnsi="Times" w:cs="Times New Roman"/>
          <w:szCs w:val="20"/>
        </w:rPr>
        <w:t xml:space="preserve"> </w:t>
      </w:r>
      <w:r w:rsidRPr="00A90B6A">
        <w:rPr>
          <w:rFonts w:ascii="Kohinoor Devanagari Bold" w:hAnsi="Kohinoor Devanagari Bold" w:cs="Kohinoor Devanagari Bold"/>
          <w:szCs w:val="20"/>
        </w:rPr>
        <w:t>अधिकारक्षेत्र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दायरे</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लाई</w:t>
      </w:r>
      <w:r w:rsidRPr="00A90B6A">
        <w:rPr>
          <w:rFonts w:ascii="Times" w:hAnsi="Times" w:cs="Times New Roman"/>
          <w:szCs w:val="20"/>
        </w:rPr>
        <w:t xml:space="preserve"> </w:t>
      </w:r>
      <w:r w:rsidRPr="00A90B6A">
        <w:rPr>
          <w:rFonts w:ascii="Kohinoor Devanagari Bold" w:hAnsi="Kohinoor Devanagari Bold" w:cs="Kohinoor Devanagari Bold"/>
          <w:szCs w:val="20"/>
        </w:rPr>
        <w:t>जाएं</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दिलचस्प</w:t>
      </w:r>
      <w:r w:rsidRPr="00A90B6A">
        <w:rPr>
          <w:rFonts w:ascii="Times" w:hAnsi="Times" w:cs="Times New Roman"/>
          <w:szCs w:val="20"/>
        </w:rPr>
        <w:t xml:space="preserve"> </w:t>
      </w:r>
      <w:r w:rsidRPr="00A90B6A">
        <w:rPr>
          <w:rFonts w:ascii="Kohinoor Devanagari Bold" w:hAnsi="Kohinoor Devanagari Bold" w:cs="Kohinoor Devanagari Bold"/>
          <w:szCs w:val="20"/>
        </w:rPr>
        <w:t>बात</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इस</w:t>
      </w:r>
      <w:r w:rsidRPr="00A90B6A">
        <w:rPr>
          <w:rFonts w:ascii="Times" w:hAnsi="Times" w:cs="Times New Roman"/>
          <w:szCs w:val="20"/>
        </w:rPr>
        <w:t xml:space="preserve"> </w:t>
      </w:r>
      <w:r w:rsidRPr="00A90B6A">
        <w:rPr>
          <w:rFonts w:ascii="Kohinoor Devanagari Bold" w:hAnsi="Kohinoor Devanagari Bold" w:cs="Kohinoor Devanagari Bold"/>
          <w:szCs w:val="20"/>
        </w:rPr>
        <w:t>परीक्षण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आमतौर</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50-50 </w:t>
      </w:r>
      <w:r w:rsidRPr="00A90B6A">
        <w:rPr>
          <w:rFonts w:ascii="Kohinoor Devanagari Bold" w:hAnsi="Kohinoor Devanagari Bold" w:cs="Kohinoor Devanagari Bold"/>
          <w:szCs w:val="20"/>
        </w:rPr>
        <w:t>परीक्षण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जाना</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इसका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प्रयोग</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निर्धारित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E. </w:t>
      </w:r>
      <w:r w:rsidRPr="00A90B6A">
        <w:rPr>
          <w:rFonts w:ascii="Kohinoor Devanagari Bold" w:hAnsi="Kohinoor Devanagari Bold" w:cs="Kohinoor Devanagari Bold"/>
          <w:bCs/>
          <w:szCs w:val="20"/>
        </w:rPr>
        <w:t>अवशिष्ट</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गैर</w:t>
      </w:r>
      <w:r w:rsidRPr="00A90B6A">
        <w:rPr>
          <w:rFonts w:ascii="Times" w:hAnsi="Times" w:cs="Times New Roman"/>
          <w:bCs/>
          <w:szCs w:val="20"/>
        </w:rPr>
        <w:t>-</w:t>
      </w:r>
      <w:r w:rsidRPr="00A90B6A">
        <w:rPr>
          <w:rFonts w:ascii="Kohinoor Devanagari Bold" w:hAnsi="Kohinoor Devanagari Bold" w:cs="Kohinoor Devanagari Bold"/>
          <w:bCs/>
          <w:szCs w:val="20"/>
        </w:rPr>
        <w:t>बैंकिंग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आरएनबीसी</w:t>
      </w:r>
      <w:r w:rsidRPr="00A90B6A">
        <w:rPr>
          <w:rFonts w:ascii="Times" w:hAnsi="Times" w:cs="Times New Roman"/>
          <w:bCs/>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11. </w:t>
      </w:r>
      <w:r w:rsidRPr="00A90B6A">
        <w:rPr>
          <w:rFonts w:ascii="Kohinoor Devanagari Bold" w:hAnsi="Kohinoor Devanagari Bold" w:cs="Kohinoor Devanagari Bold"/>
          <w:bCs/>
          <w:szCs w:val="20"/>
        </w:rPr>
        <w:t>अवशिष्ट</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गैर</w:t>
      </w:r>
      <w:r w:rsidRPr="00A90B6A">
        <w:rPr>
          <w:rFonts w:ascii="Times" w:hAnsi="Times" w:cs="Times New Roman"/>
          <w:bCs/>
          <w:szCs w:val="20"/>
        </w:rPr>
        <w:t>-</w:t>
      </w:r>
      <w:r w:rsidRPr="00A90B6A">
        <w:rPr>
          <w:rFonts w:ascii="Kohinoor Devanagari Bold" w:hAnsi="Kohinoor Devanagari Bold" w:cs="Kohinoor Devanagari Bold"/>
          <w:bCs/>
          <w:szCs w:val="20"/>
        </w:rPr>
        <w:t>बैंकिंग</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आरएनबीसी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proofErr w:type="gramStart"/>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proofErr w:type="gramEnd"/>
      <w:r w:rsidRPr="00A90B6A">
        <w:rPr>
          <w:rFonts w:ascii="Times" w:hAnsi="Times" w:cs="Times New Roman"/>
          <w:bCs/>
          <w:szCs w:val="20"/>
        </w:rPr>
        <w:t xml:space="preserve"> </w:t>
      </w:r>
      <w:r w:rsidRPr="00A90B6A">
        <w:rPr>
          <w:rFonts w:ascii="Kohinoor Devanagari Bold" w:hAnsi="Kohinoor Devanagari Bold" w:cs="Kohinoor Devanagari Bold"/>
          <w:bCs/>
          <w:szCs w:val="20"/>
        </w:rPr>
        <w:t>अन्य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एनबीएफसी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यह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भिन्न</w:t>
      </w:r>
      <w:r w:rsidRPr="00A90B6A">
        <w:rPr>
          <w:rFonts w:ascii="Times" w:hAnsi="Times" w:cs="Times New Roman"/>
          <w:bCs/>
          <w:szCs w:val="20"/>
        </w:rPr>
        <w:t xml:space="preserve"> </w:t>
      </w:r>
      <w:proofErr w:type="gramStart"/>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अवशिष्ट</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श्रेणी</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प्रमुख</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योजना</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व्यवस्था</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तरीके</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प्राप्त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proofErr w:type="gramStart"/>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proofErr w:type="gramEnd"/>
      <w:r w:rsidRPr="00A90B6A">
        <w:rPr>
          <w:rFonts w:ascii="Times" w:hAnsi="Times" w:cs="Times New Roman"/>
          <w:szCs w:val="20"/>
        </w:rPr>
        <w:t xml:space="preserve"> </w:t>
      </w:r>
      <w:r w:rsidRPr="00A90B6A">
        <w:rPr>
          <w:rFonts w:ascii="Kohinoor Devanagari Bold" w:hAnsi="Kohinoor Devanagari Bold" w:cs="Kohinoor Devanagari Bold"/>
          <w:szCs w:val="20"/>
        </w:rPr>
        <w:t>आस्ति</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वित्तपोषण</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ऋण</w:t>
      </w:r>
      <w:r w:rsidRPr="00A90B6A">
        <w:rPr>
          <w:rFonts w:ascii="Times" w:hAnsi="Times" w:cs="Times New Roman"/>
          <w:szCs w:val="20"/>
        </w:rPr>
        <w:t xml:space="preserve"> </w:t>
      </w:r>
      <w:r w:rsidRPr="00A90B6A">
        <w:rPr>
          <w:rFonts w:ascii="Kohinoor Devanagari Bold" w:hAnsi="Kohinoor Devanagari Bold" w:cs="Kohinoor Devanagari Bold"/>
          <w:szCs w:val="20"/>
        </w:rPr>
        <w:t>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संग्रहण</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पद्धति</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निधियों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विनियोजन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मामले</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प्रणाली</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भिन्न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 </w:t>
      </w:r>
      <w:r w:rsidRPr="00A90B6A">
        <w:rPr>
          <w:rFonts w:ascii="Kohinoor Devanagari Bold" w:hAnsi="Kohinoor Devanagari Bold" w:cs="Kohinoor Devanagari Bold"/>
          <w:szCs w:val="20"/>
        </w:rPr>
        <w:t>हालांकि</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अब</w:t>
      </w:r>
      <w:r w:rsidRPr="00A90B6A">
        <w:rPr>
          <w:rFonts w:ascii="Times" w:hAnsi="Times" w:cs="Times New Roman"/>
          <w:szCs w:val="20"/>
        </w:rPr>
        <w:t xml:space="preserve"> </w:t>
      </w:r>
      <w:r w:rsidRPr="00A90B6A">
        <w:rPr>
          <w:rFonts w:ascii="Kohinoor Devanagari Bold" w:hAnsi="Kohinoor Devanagari Bold" w:cs="Kohinoor Devanagari Bold"/>
          <w:szCs w:val="20"/>
        </w:rPr>
        <w:t>निर्देश</w:t>
      </w:r>
      <w:r w:rsidRPr="00A90B6A">
        <w:rPr>
          <w:rFonts w:ascii="Times" w:hAnsi="Times" w:cs="Times New Roman"/>
          <w:szCs w:val="20"/>
        </w:rPr>
        <w:t xml:space="preserve"> </w:t>
      </w:r>
      <w:r w:rsidRPr="00A90B6A">
        <w:rPr>
          <w:rFonts w:ascii="Kohinoor Devanagari Bold" w:hAnsi="Kohinoor Devanagari Bold" w:cs="Kohinoor Devanagari Bold"/>
          <w:szCs w:val="20"/>
        </w:rPr>
        <w:t>दिया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बंद</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दें</w:t>
      </w:r>
      <w:r w:rsidRPr="00A90B6A">
        <w:rPr>
          <w:rFonts w:ascii="Times" w:hAnsi="Times" w:cs="Times New Roman"/>
          <w:szCs w:val="20"/>
        </w:rPr>
        <w:t xml:space="preserve"> </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12. </w:t>
      </w:r>
      <w:r w:rsidRPr="00A90B6A">
        <w:rPr>
          <w:rFonts w:ascii="Kohinoor Devanagari Bold" w:hAnsi="Kohinoor Devanagari Bold" w:cs="Kohinoor Devanagari Bold"/>
          <w:bCs/>
          <w:szCs w:val="20"/>
        </w:rPr>
        <w:t>हमें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मालुम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आरएनबीसी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द्वारा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जुटाने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कोई</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उच्चतम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नहीं</w:t>
      </w:r>
      <w:r w:rsidRPr="00A90B6A">
        <w:rPr>
          <w:rFonts w:ascii="Times" w:hAnsi="Times" w:cs="Times New Roman"/>
          <w:bCs/>
          <w:szCs w:val="20"/>
        </w:rPr>
        <w:t xml:space="preserve"> </w:t>
      </w:r>
      <w:proofErr w:type="gramStart"/>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proofErr w:type="gramEnd"/>
      <w:r w:rsidRPr="00A90B6A">
        <w:rPr>
          <w:rFonts w:ascii="Times" w:hAnsi="Times" w:cs="Times New Roman"/>
          <w:bCs/>
          <w:szCs w:val="20"/>
        </w:rPr>
        <w:t xml:space="preserve"> </w:t>
      </w:r>
      <w:r w:rsidRPr="00A90B6A">
        <w:rPr>
          <w:rFonts w:ascii="Kohinoor Devanagari Bold" w:hAnsi="Kohinoor Devanagari Bold" w:cs="Kohinoor Devanagari Bold"/>
          <w:bCs/>
          <w:szCs w:val="20"/>
        </w:rPr>
        <w:t>ऐसे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उनके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रखना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कितना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सुरक्षित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सच</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जुटाने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उच्चतम</w:t>
      </w:r>
      <w:r w:rsidRPr="00A90B6A">
        <w:rPr>
          <w:rFonts w:ascii="Times" w:hAnsi="Times" w:cs="Times New Roman"/>
          <w:szCs w:val="20"/>
        </w:rPr>
        <w:t xml:space="preserve"> </w:t>
      </w:r>
      <w:r w:rsidRPr="00A90B6A">
        <w:rPr>
          <w:rFonts w:ascii="Kohinoor Devanagari Bold" w:hAnsi="Kohinoor Devanagari Bold" w:cs="Kohinoor Devanagari Bold"/>
          <w:szCs w:val="20"/>
        </w:rPr>
        <w:t>सीमा</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फिर</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प्रत्येक</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सुनिश्चित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उसके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तरह</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अनुमोदित</w:t>
      </w:r>
      <w:r w:rsidRPr="00A90B6A">
        <w:rPr>
          <w:rFonts w:ascii="Times" w:hAnsi="Times" w:cs="Times New Roman"/>
          <w:szCs w:val="20"/>
        </w:rPr>
        <w:t xml:space="preserve"> </w:t>
      </w:r>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जाए</w:t>
      </w:r>
      <w:r w:rsidRPr="00A90B6A">
        <w:rPr>
          <w:rFonts w:ascii="Times" w:hAnsi="Times" w:cs="Times New Roman"/>
          <w:szCs w:val="20"/>
        </w:rPr>
        <w:t xml:space="preserve"> </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दूसरे</w:t>
      </w:r>
      <w:r w:rsidRPr="00A90B6A">
        <w:rPr>
          <w:rFonts w:ascii="Times" w:hAnsi="Times" w:cs="Times New Roman"/>
          <w:szCs w:val="20"/>
        </w:rPr>
        <w:t xml:space="preserve"> </w:t>
      </w:r>
      <w:r w:rsidRPr="00A90B6A">
        <w:rPr>
          <w:rFonts w:ascii="Kohinoor Devanagari Bold" w:hAnsi="Kohinoor Devanagari Bold" w:cs="Kohinoor Devanagari Bold"/>
          <w:szCs w:val="20"/>
        </w:rPr>
        <w:t>शब्दों</w:t>
      </w:r>
      <w:r w:rsidRPr="00A90B6A">
        <w:rPr>
          <w:rFonts w:ascii="Times" w:hAnsi="Times" w:cs="Times New Roman"/>
          <w:szCs w:val="20"/>
        </w:rPr>
        <w:t xml:space="preserve"> </w:t>
      </w:r>
      <w:proofErr w:type="gramStart"/>
      <w:r w:rsidRPr="00A90B6A">
        <w:rPr>
          <w:rFonts w:ascii="Kohinoor Devanagari Bold" w:hAnsi="Kohinoor Devanagari Bold" w:cs="Kohinoor Devanagari Bold"/>
          <w:szCs w:val="20"/>
        </w:rPr>
        <w:t>में</w:t>
      </w:r>
      <w:r w:rsidRPr="00A90B6A">
        <w:rPr>
          <w:rFonts w:ascii="Times" w:hAnsi="Times" w:cs="Times New Roman"/>
          <w:szCs w:val="20"/>
        </w:rPr>
        <w:t xml:space="preserve"> ,</w:t>
      </w:r>
      <w:proofErr w:type="gramEnd"/>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रक्षा</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अपेक्षित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देयता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100 </w:t>
      </w:r>
      <w:r w:rsidRPr="00A90B6A">
        <w:rPr>
          <w:rFonts w:ascii="Kohinoor Devanagari Bold" w:hAnsi="Kohinoor Devanagari Bold" w:cs="Kohinoor Devanagari Bold"/>
          <w:szCs w:val="20"/>
        </w:rPr>
        <w:t>प्रतिशत</w:t>
      </w:r>
      <w:r w:rsidRPr="00A90B6A">
        <w:rPr>
          <w:rFonts w:ascii="Times" w:hAnsi="Times" w:cs="Times New Roman"/>
          <w:szCs w:val="20"/>
        </w:rPr>
        <w:t xml:space="preserve"> </w:t>
      </w:r>
      <w:r w:rsidRPr="00A90B6A">
        <w:rPr>
          <w:rFonts w:ascii="Kohinoor Devanagari Bold" w:hAnsi="Kohinoor Devanagari Bold" w:cs="Kohinoor Devanagari Bold"/>
          <w:szCs w:val="20"/>
        </w:rPr>
        <w:t>अत्यधिक</w:t>
      </w:r>
      <w:r w:rsidRPr="00A90B6A">
        <w:rPr>
          <w:rFonts w:ascii="Times" w:hAnsi="Times" w:cs="Times New Roman"/>
          <w:szCs w:val="20"/>
        </w:rPr>
        <w:t xml:space="preserve"> </w:t>
      </w:r>
      <w:r w:rsidRPr="00A90B6A">
        <w:rPr>
          <w:rFonts w:ascii="Kohinoor Devanagari Bold" w:hAnsi="Kohinoor Devanagari Bold" w:cs="Kohinoor Devanagari Bold"/>
          <w:szCs w:val="20"/>
        </w:rPr>
        <w:t>तरल</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सुरक्षित</w:t>
      </w:r>
      <w:r w:rsidRPr="00A90B6A">
        <w:rPr>
          <w:rFonts w:ascii="Times" w:hAnsi="Times" w:cs="Times New Roman"/>
          <w:szCs w:val="20"/>
        </w:rPr>
        <w:t xml:space="preserve"> </w:t>
      </w:r>
      <w:r w:rsidRPr="00A90B6A">
        <w:rPr>
          <w:rFonts w:ascii="Kohinoor Devanagari Bold" w:hAnsi="Kohinoor Devanagari Bold" w:cs="Kohinoor Devanagari Bold"/>
          <w:szCs w:val="20"/>
        </w:rPr>
        <w:t>लिखतों</w:t>
      </w:r>
      <w:r w:rsidRPr="00A90B6A">
        <w:rPr>
          <w:rFonts w:ascii="Times" w:hAnsi="Times" w:cs="Times New Roman"/>
          <w:szCs w:val="20"/>
        </w:rPr>
        <w:t xml:space="preserve"> </w:t>
      </w:r>
      <w:r w:rsidRPr="00A90B6A">
        <w:rPr>
          <w:rFonts w:ascii="Kohinoor Devanagari Bold" w:hAnsi="Kohinoor Devanagari Bold" w:cs="Kohinoor Devanagari Bold"/>
          <w:szCs w:val="20"/>
        </w:rPr>
        <w:t>उदाहरणार्थ</w:t>
      </w:r>
      <w:r w:rsidRPr="00A90B6A">
        <w:rPr>
          <w:rFonts w:ascii="Times" w:hAnsi="Times" w:cs="Times New Roman"/>
          <w:szCs w:val="20"/>
        </w:rPr>
        <w:t xml:space="preserve"> </w:t>
      </w:r>
      <w:r w:rsidRPr="00A90B6A">
        <w:rPr>
          <w:rFonts w:ascii="Kohinoor Devanagari Bold" w:hAnsi="Kohinoor Devanagari Bold" w:cs="Kohinoor Devanagari Bold"/>
          <w:szCs w:val="20"/>
        </w:rPr>
        <w:t>केंद्रीय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राज्य</w:t>
      </w:r>
      <w:r w:rsidRPr="00A90B6A">
        <w:rPr>
          <w:rFonts w:ascii="Times" w:hAnsi="Times" w:cs="Times New Roman"/>
          <w:szCs w:val="20"/>
        </w:rPr>
        <w:t xml:space="preserve"> </w:t>
      </w:r>
      <w:r w:rsidRPr="00A90B6A">
        <w:rPr>
          <w:rFonts w:ascii="Kohinoor Devanagari Bold" w:hAnsi="Kohinoor Devanagari Bold" w:cs="Kohinoor Devanagari Bold"/>
          <w:szCs w:val="20"/>
        </w:rPr>
        <w:t>सरकार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प्रतिभूतियों</w:t>
      </w:r>
      <w:r w:rsidRPr="00A90B6A">
        <w:rPr>
          <w:rFonts w:ascii="Times" w:hAnsi="Times" w:cs="Times New Roman"/>
          <w:szCs w:val="20"/>
        </w:rPr>
        <w:t xml:space="preserve">, </w:t>
      </w:r>
      <w:r w:rsidRPr="00A90B6A">
        <w:rPr>
          <w:rFonts w:ascii="Kohinoor Devanagari Bold" w:hAnsi="Kohinoor Devanagari Bold" w:cs="Kohinoor Devanagari Bold"/>
          <w:szCs w:val="20"/>
        </w:rPr>
        <w:t>अनुसूचित</w:t>
      </w:r>
      <w:r w:rsidRPr="00A90B6A">
        <w:rPr>
          <w:rFonts w:ascii="Times" w:hAnsi="Times" w:cs="Times New Roman"/>
          <w:szCs w:val="20"/>
        </w:rPr>
        <w:t xml:space="preserve"> </w:t>
      </w:r>
      <w:r w:rsidRPr="00A90B6A">
        <w:rPr>
          <w:rFonts w:ascii="Kohinoor Devanagari Bold" w:hAnsi="Kohinoor Devanagari Bold" w:cs="Kohinoor Devanagari Bold"/>
          <w:szCs w:val="20"/>
        </w:rPr>
        <w:t>वाणिज्यक</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(SCB)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सावधि</w:t>
      </w:r>
      <w:r w:rsidRPr="00A90B6A">
        <w:rPr>
          <w:rFonts w:ascii="Times" w:hAnsi="Times" w:cs="Times New Roman"/>
          <w:szCs w:val="20"/>
        </w:rPr>
        <w:t xml:space="preserve"> </w:t>
      </w:r>
      <w:r w:rsidRPr="00A90B6A">
        <w:rPr>
          <w:rFonts w:ascii="Kohinoor Devanagari Bold" w:hAnsi="Kohinoor Devanagari Bold" w:cs="Kohinoor Devanagari Bold"/>
          <w:szCs w:val="20"/>
        </w:rPr>
        <w:t>जमाओं</w:t>
      </w:r>
      <w:r w:rsidRPr="00A90B6A">
        <w:rPr>
          <w:rFonts w:ascii="Times" w:hAnsi="Times" w:cs="Times New Roman"/>
          <w:szCs w:val="20"/>
        </w:rPr>
        <w:t xml:space="preserve">, </w:t>
      </w:r>
      <w:r w:rsidRPr="00A90B6A">
        <w:rPr>
          <w:rFonts w:ascii="Kohinoor Devanagari Bold" w:hAnsi="Kohinoor Devanagari Bold" w:cs="Kohinoor Devanagari Bold"/>
          <w:szCs w:val="20"/>
        </w:rPr>
        <w:t>अनुसूचित</w:t>
      </w:r>
      <w:r w:rsidRPr="00A90B6A">
        <w:rPr>
          <w:rFonts w:ascii="Times" w:hAnsi="Times" w:cs="Times New Roman"/>
          <w:szCs w:val="20"/>
        </w:rPr>
        <w:t xml:space="preserve"> </w:t>
      </w:r>
      <w:r w:rsidRPr="00A90B6A">
        <w:rPr>
          <w:rFonts w:ascii="Kohinoor Devanagari Bold" w:hAnsi="Kohinoor Devanagari Bold" w:cs="Kohinoor Devanagari Bold"/>
          <w:szCs w:val="20"/>
        </w:rPr>
        <w:t>वाणिज्यक</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संस्थानों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म्युचुअल</w:t>
      </w:r>
      <w:r w:rsidRPr="00A90B6A">
        <w:rPr>
          <w:rFonts w:ascii="Times" w:hAnsi="Times" w:cs="Times New Roman"/>
          <w:szCs w:val="20"/>
        </w:rPr>
        <w:t xml:space="preserve"> </w:t>
      </w:r>
      <w:r w:rsidRPr="00A90B6A">
        <w:rPr>
          <w:rFonts w:ascii="Kohinoor Devanagari Bold" w:hAnsi="Kohinoor Devanagari Bold" w:cs="Kohinoor Devanagari Bold"/>
          <w:szCs w:val="20"/>
        </w:rPr>
        <w:t>फण्ड्स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यूनिटों</w:t>
      </w:r>
      <w:r w:rsidRPr="00A90B6A">
        <w:rPr>
          <w:rFonts w:ascii="Times" w:hAnsi="Times" w:cs="Times New Roman"/>
          <w:szCs w:val="20"/>
        </w:rPr>
        <w:t xml:space="preserve"> </w:t>
      </w:r>
      <w:r w:rsidRPr="00A90B6A">
        <w:rPr>
          <w:rFonts w:ascii="Kohinoor Devanagari Bold" w:hAnsi="Kohinoor Devanagari Bold" w:cs="Kohinoor Devanagari Bold"/>
          <w:szCs w:val="20"/>
        </w:rPr>
        <w:t>इत्यादि</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13. </w:t>
      </w:r>
      <w:r w:rsidRPr="00A90B6A">
        <w:rPr>
          <w:rFonts w:ascii="Kohinoor Devanagari Bold" w:hAnsi="Kohinoor Devanagari Bold" w:cs="Kohinoor Devanagari Bold"/>
          <w:bCs/>
          <w:szCs w:val="20"/>
        </w:rPr>
        <w:t>यदि</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w:t>
      </w:r>
      <w:r w:rsidRPr="00A90B6A">
        <w:rPr>
          <w:rFonts w:ascii="Times" w:hAnsi="Times" w:cs="Times New Roman"/>
          <w:bCs/>
          <w:szCs w:val="20"/>
        </w:rPr>
        <w:t>-</w:t>
      </w:r>
      <w:r w:rsidRPr="00A90B6A">
        <w:rPr>
          <w:rFonts w:ascii="Kohinoor Devanagari Bold" w:hAnsi="Kohinoor Devanagari Bold" w:cs="Kohinoor Devanagari Bold"/>
          <w:bCs/>
          <w:szCs w:val="20"/>
        </w:rPr>
        <w:t>किस्तें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नियमित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रूप</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अदा</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अथवा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किस्तें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बंद</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आरएनबीसी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जब्त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अवशिष्ट</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राशि</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ब्याज</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प्रीमियम</w:t>
      </w:r>
      <w:r w:rsidRPr="00A90B6A">
        <w:rPr>
          <w:rFonts w:ascii="Times" w:hAnsi="Times" w:cs="Times New Roman"/>
          <w:szCs w:val="20"/>
        </w:rPr>
        <w:t xml:space="preserve">, </w:t>
      </w:r>
      <w:r w:rsidRPr="00A90B6A">
        <w:rPr>
          <w:rFonts w:ascii="Kohinoor Devanagari Bold" w:hAnsi="Kohinoor Devanagari Bold" w:cs="Kohinoor Devanagari Bold"/>
          <w:szCs w:val="20"/>
        </w:rPr>
        <w:t>बोनस</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उस</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अर्जित</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लाभ</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ज़ब्त</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14. </w:t>
      </w:r>
      <w:r w:rsidRPr="00A90B6A">
        <w:rPr>
          <w:rFonts w:ascii="Kohinoor Devanagari Bold" w:hAnsi="Kohinoor Devanagari Bold" w:cs="Kohinoor Devanagari Bold"/>
          <w:bCs/>
          <w:szCs w:val="20"/>
        </w:rPr>
        <w:t>वह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ब्याज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आरएनबीसी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अनिवार्य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रूप</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चुकाना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चाहिए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और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उनके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द्वारा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ली</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गई</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परिपक्वता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अवधि</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कितनी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चाहिए</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एकमुश्त</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मासिक</w:t>
      </w:r>
      <w:r w:rsidRPr="00A90B6A">
        <w:rPr>
          <w:rFonts w:ascii="Times" w:hAnsi="Times" w:cs="Times New Roman"/>
          <w:szCs w:val="20"/>
        </w:rPr>
        <w:t xml:space="preserve"> </w:t>
      </w:r>
      <w:r w:rsidRPr="00A90B6A">
        <w:rPr>
          <w:rFonts w:ascii="Kohinoor Devanagari Bold" w:hAnsi="Kohinoor Devanagari Bold" w:cs="Kohinoor Devanagari Bold"/>
          <w:szCs w:val="20"/>
        </w:rPr>
        <w:t>अथवा</w:t>
      </w:r>
      <w:r w:rsidRPr="00A90B6A">
        <w:rPr>
          <w:rFonts w:ascii="Times" w:hAnsi="Times" w:cs="Times New Roman"/>
          <w:szCs w:val="20"/>
        </w:rPr>
        <w:t xml:space="preserve"> </w:t>
      </w:r>
      <w:r w:rsidRPr="00A90B6A">
        <w:rPr>
          <w:rFonts w:ascii="Kohinoor Devanagari Bold" w:hAnsi="Kohinoor Devanagari Bold" w:cs="Kohinoor Devanagari Bold"/>
          <w:szCs w:val="20"/>
        </w:rPr>
        <w:t>लंबे</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अंतरालों</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न्यूनतम</w:t>
      </w:r>
      <w:r w:rsidRPr="00A90B6A">
        <w:rPr>
          <w:rFonts w:ascii="Times" w:hAnsi="Times" w:cs="Times New Roman"/>
          <w:szCs w:val="20"/>
        </w:rPr>
        <w:t xml:space="preserve"> 5% </w:t>
      </w:r>
      <w:proofErr w:type="gramStart"/>
      <w:r w:rsidRPr="00A90B6A">
        <w:rPr>
          <w:rFonts w:ascii="Kohinoor Devanagari Bold" w:hAnsi="Kohinoor Devanagari Bold" w:cs="Kohinoor Devanagari Bold"/>
          <w:szCs w:val="20"/>
        </w:rPr>
        <w:t>ब्याज</w:t>
      </w:r>
      <w:r w:rsidRPr="00A90B6A">
        <w:rPr>
          <w:rFonts w:ascii="Times" w:hAnsi="Times" w:cs="Times New Roman"/>
          <w:szCs w:val="20"/>
        </w:rPr>
        <w:t>(</w:t>
      </w:r>
      <w:proofErr w:type="gramEnd"/>
      <w:r w:rsidRPr="00A90B6A">
        <w:rPr>
          <w:rFonts w:ascii="Kohinoor Devanagari Bold" w:hAnsi="Kohinoor Devanagari Bold" w:cs="Kohinoor Devanagari Bold"/>
          <w:szCs w:val="20"/>
        </w:rPr>
        <w:t>वार्षिक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चक्रवृद्धि</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भुगतान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चाहिए</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दैनिक</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योजना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अंतर्गत</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न्यूनतम</w:t>
      </w:r>
      <w:r w:rsidRPr="00A90B6A">
        <w:rPr>
          <w:rFonts w:ascii="Times" w:hAnsi="Times" w:cs="Times New Roman"/>
          <w:szCs w:val="20"/>
        </w:rPr>
        <w:t xml:space="preserve"> 3.5% </w:t>
      </w:r>
      <w:r w:rsidRPr="00A90B6A">
        <w:rPr>
          <w:rFonts w:ascii="Kohinoor Devanagari Bold" w:hAnsi="Kohinoor Devanagari Bold" w:cs="Kohinoor Devanagari Bold"/>
          <w:szCs w:val="20"/>
        </w:rPr>
        <w:t>ब्याज</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भुगतान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चाहिए</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ब्याज</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प्रीमियम</w:t>
      </w:r>
      <w:r w:rsidRPr="00A90B6A">
        <w:rPr>
          <w:rFonts w:ascii="Times" w:hAnsi="Times" w:cs="Times New Roman"/>
          <w:szCs w:val="20"/>
        </w:rPr>
        <w:t xml:space="preserve">, </w:t>
      </w:r>
      <w:r w:rsidRPr="00A90B6A">
        <w:rPr>
          <w:rFonts w:ascii="Kohinoor Devanagari Bold" w:hAnsi="Kohinoor Devanagari Bold" w:cs="Kohinoor Devanagari Bold"/>
          <w:szCs w:val="20"/>
        </w:rPr>
        <w:t>बोनस</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लाभ</w:t>
      </w:r>
      <w:r w:rsidRPr="00A90B6A">
        <w:rPr>
          <w:rFonts w:ascii="Times" w:hAnsi="Times" w:cs="Times New Roman"/>
          <w:szCs w:val="20"/>
        </w:rPr>
        <w:t xml:space="preserve"> </w:t>
      </w:r>
      <w:r w:rsidRPr="00A90B6A">
        <w:rPr>
          <w:rFonts w:ascii="Kohinoor Devanagari Bold" w:hAnsi="Kohinoor Devanagari Bold" w:cs="Kohinoor Devanagari Bold"/>
          <w:szCs w:val="20"/>
        </w:rPr>
        <w:t>शामिल</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जोकि</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रिटर्न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चुकाने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वादा</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प्राप्ति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कम</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कम</w:t>
      </w:r>
      <w:r w:rsidRPr="00A90B6A">
        <w:rPr>
          <w:rFonts w:ascii="Times" w:hAnsi="Times" w:cs="Times New Roman"/>
          <w:szCs w:val="20"/>
        </w:rPr>
        <w:t xml:space="preserve"> 12 </w:t>
      </w:r>
      <w:r w:rsidRPr="00A90B6A">
        <w:rPr>
          <w:rFonts w:ascii="Kohinoor Devanagari Bold" w:hAnsi="Kohinoor Devanagari Bold" w:cs="Kohinoor Devanagari Bold"/>
          <w:szCs w:val="20"/>
        </w:rPr>
        <w:t>महीनों</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अधिकतम</w:t>
      </w:r>
      <w:r w:rsidRPr="00A90B6A">
        <w:rPr>
          <w:rFonts w:ascii="Times" w:hAnsi="Times" w:cs="Times New Roman"/>
          <w:szCs w:val="20"/>
        </w:rPr>
        <w:t xml:space="preserve"> 84 </w:t>
      </w:r>
      <w:r w:rsidRPr="00A90B6A">
        <w:rPr>
          <w:rFonts w:ascii="Kohinoor Devanagari Bold" w:hAnsi="Kohinoor Devanagari Bold" w:cs="Kohinoor Devanagari Bold"/>
          <w:szCs w:val="20"/>
        </w:rPr>
        <w:t>महीनों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अवधि</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मांग</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चुकौती</w:t>
      </w:r>
      <w:r w:rsidRPr="00A90B6A">
        <w:rPr>
          <w:rFonts w:ascii="Times" w:hAnsi="Times" w:cs="Times New Roman"/>
          <w:szCs w:val="20"/>
        </w:rPr>
        <w:t xml:space="preserve"> </w:t>
      </w:r>
      <w:r w:rsidRPr="00A90B6A">
        <w:rPr>
          <w:rFonts w:ascii="Kohinoor Devanagari Bold" w:hAnsi="Kohinoor Devanagari Bold" w:cs="Kohinoor Devanagari Bold"/>
          <w:szCs w:val="20"/>
        </w:rPr>
        <w:t>योग्य</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हालांकि</w:t>
      </w:r>
      <w:r w:rsidRPr="00A90B6A">
        <w:rPr>
          <w:rFonts w:ascii="Times" w:hAnsi="Times" w:cs="Times New Roman"/>
          <w:szCs w:val="20"/>
        </w:rPr>
        <w:t xml:space="preserve">, </w:t>
      </w:r>
      <w:r w:rsidRPr="00A90B6A">
        <w:rPr>
          <w:rFonts w:ascii="Kohinoor Devanagari Bold" w:hAnsi="Kohinoor Devanagari Bold" w:cs="Kohinoor Devanagari Bold"/>
          <w:szCs w:val="20"/>
        </w:rPr>
        <w:t>वर्तमान</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मौजूदा</w:t>
      </w:r>
      <w:r w:rsidRPr="00A90B6A">
        <w:rPr>
          <w:rFonts w:ascii="Times" w:hAnsi="Times" w:cs="Times New Roman"/>
          <w:szCs w:val="20"/>
        </w:rPr>
        <w:t xml:space="preserve"> </w:t>
      </w:r>
      <w:r w:rsidRPr="00A90B6A">
        <w:rPr>
          <w:rFonts w:ascii="Kohinoor Devanagari Bold" w:hAnsi="Kohinoor Devanagari Bold" w:cs="Kohinoor Devanagari Bold"/>
          <w:szCs w:val="20"/>
        </w:rPr>
        <w:t>दो</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पियरलेस</w:t>
      </w:r>
      <w:r w:rsidRPr="00A90B6A">
        <w:rPr>
          <w:rFonts w:ascii="Times" w:hAnsi="Times" w:cs="Times New Roman"/>
          <w:szCs w:val="20"/>
        </w:rPr>
        <w:t xml:space="preserve"> </w:t>
      </w:r>
      <w:r w:rsidRPr="00A90B6A">
        <w:rPr>
          <w:rFonts w:ascii="Kohinoor Devanagari Bold" w:hAnsi="Kohinoor Devanagari Bold" w:cs="Kohinoor Devanagari Bold"/>
          <w:szCs w:val="20"/>
        </w:rPr>
        <w:t>तथा</w:t>
      </w:r>
      <w:r w:rsidRPr="00A90B6A">
        <w:rPr>
          <w:rFonts w:ascii="Times" w:hAnsi="Times" w:cs="Times New Roman"/>
          <w:szCs w:val="20"/>
        </w:rPr>
        <w:t xml:space="preserve"> </w:t>
      </w:r>
      <w:r w:rsidRPr="00A90B6A">
        <w:rPr>
          <w:rFonts w:ascii="Kohinoor Devanagari Bold" w:hAnsi="Kohinoor Devanagari Bold" w:cs="Kohinoor Devanagari Bold"/>
          <w:szCs w:val="20"/>
        </w:rPr>
        <w:t>सहारा</w:t>
      </w:r>
      <w:r w:rsidRPr="00A90B6A">
        <w:rPr>
          <w:rFonts w:ascii="Times" w:hAnsi="Times" w:cs="Times New Roman"/>
          <w:szCs w:val="20"/>
        </w:rPr>
        <w:t xml:space="preserve"> </w:t>
      </w:r>
      <w:r w:rsidRPr="00A90B6A">
        <w:rPr>
          <w:rFonts w:ascii="Kohinoor Devanagari Bold" w:hAnsi="Kohinoor Devanagari Bold" w:cs="Kohinoor Devanagari Bold"/>
          <w:szCs w:val="20"/>
        </w:rPr>
        <w:t>इंडिया</w:t>
      </w:r>
      <w:r w:rsidRPr="00A90B6A">
        <w:rPr>
          <w:rFonts w:ascii="Times" w:hAnsi="Times" w:cs="Times New Roman"/>
          <w:szCs w:val="20"/>
        </w:rPr>
        <w:t xml:space="preserve"> </w:t>
      </w:r>
      <w:r w:rsidRPr="00A90B6A">
        <w:rPr>
          <w:rFonts w:ascii="Kohinoor Devanagari Bold" w:hAnsi="Kohinoor Devanagari Bold" w:cs="Kohinoor Devanagari Bold"/>
          <w:szCs w:val="20"/>
        </w:rPr>
        <w:t>फाइनेंशियल</w:t>
      </w:r>
      <w:r w:rsidRPr="00A90B6A">
        <w:rPr>
          <w:rFonts w:ascii="Times" w:hAnsi="Times" w:cs="Times New Roman"/>
          <w:szCs w:val="20"/>
        </w:rPr>
        <w:t xml:space="preserve"> </w:t>
      </w:r>
      <w:r w:rsidRPr="00A90B6A">
        <w:rPr>
          <w:rFonts w:ascii="Kohinoor Devanagari Bold" w:hAnsi="Kohinoor Devanagari Bold" w:cs="Kohinoor Devanagari Bold"/>
          <w:szCs w:val="20"/>
        </w:rPr>
        <w:t>कॉर्पोरेशन</w:t>
      </w:r>
      <w:r w:rsidRPr="00A90B6A">
        <w:rPr>
          <w:rFonts w:ascii="Times" w:hAnsi="Times" w:cs="Times New Roman"/>
          <w:szCs w:val="20"/>
        </w:rPr>
        <w:t xml:space="preserve"> </w:t>
      </w:r>
      <w:r w:rsidRPr="00A90B6A">
        <w:rPr>
          <w:rFonts w:ascii="Kohinoor Devanagari Bold" w:hAnsi="Kohinoor Devanagari Bold" w:cs="Kohinoor Devanagari Bold"/>
          <w:szCs w:val="20"/>
        </w:rPr>
        <w:t>लि</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निर्देश</w:t>
      </w:r>
      <w:r w:rsidRPr="00A90B6A">
        <w:rPr>
          <w:rFonts w:ascii="Times" w:hAnsi="Times" w:cs="Times New Roman"/>
          <w:szCs w:val="20"/>
        </w:rPr>
        <w:t xml:space="preserve"> </w:t>
      </w:r>
      <w:r w:rsidRPr="00A90B6A">
        <w:rPr>
          <w:rFonts w:ascii="Kohinoor Devanagari Bold" w:hAnsi="Kohinoor Devanagari Bold" w:cs="Kohinoor Devanagari Bold"/>
          <w:szCs w:val="20"/>
        </w:rPr>
        <w:t>दिया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लेना</w:t>
      </w:r>
      <w:r w:rsidRPr="00A90B6A">
        <w:rPr>
          <w:rFonts w:ascii="Times" w:hAnsi="Times" w:cs="Times New Roman"/>
          <w:szCs w:val="20"/>
        </w:rPr>
        <w:t xml:space="preserve"> </w:t>
      </w:r>
      <w:r w:rsidRPr="00A90B6A">
        <w:rPr>
          <w:rFonts w:ascii="Kohinoor Devanagari Bold" w:hAnsi="Kohinoor Devanagari Bold" w:cs="Kohinoor Devanagari Bold"/>
          <w:szCs w:val="20"/>
        </w:rPr>
        <w:t>बंद</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दें</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चुकौती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आरएनबीसी</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समाप्त</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क्योंकि</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मॉडल</w:t>
      </w:r>
      <w:r w:rsidRPr="00A90B6A">
        <w:rPr>
          <w:rFonts w:ascii="Times" w:hAnsi="Times" w:cs="Times New Roman"/>
          <w:szCs w:val="20"/>
        </w:rPr>
        <w:t xml:space="preserve"> </w:t>
      </w:r>
      <w:r w:rsidRPr="00A90B6A">
        <w:rPr>
          <w:rFonts w:ascii="Kohinoor Devanagari Bold" w:hAnsi="Kohinoor Devanagari Bold" w:cs="Kohinoor Devanagari Bold"/>
          <w:szCs w:val="20"/>
        </w:rPr>
        <w:t>स्वाभाविक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अव्यवहार्य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Times" w:hAnsi="Times" w:cs="Times New Roman"/>
          <w:bCs/>
          <w:szCs w:val="20"/>
        </w:rPr>
        <w:t xml:space="preserve">F.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परिभाषा</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स्वीकार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योग्य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अयोग्य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संस्थाएं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और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उनसे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संबंधित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मामले</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15. </w:t>
      </w:r>
      <w:r w:rsidRPr="00A90B6A">
        <w:rPr>
          <w:rFonts w:ascii="Kohinoor Devanagari Bold" w:hAnsi="Kohinoor Devanagari Bold" w:cs="Kohinoor Devanagari Bold"/>
          <w:bCs/>
          <w:szCs w:val="20"/>
        </w:rPr>
        <w:t>जमा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राशि</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कहते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तरह</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राशि</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सिवाय</w:t>
      </w:r>
      <w:r w:rsidRPr="00A90B6A">
        <w:rPr>
          <w:rFonts w:ascii="Times" w:hAnsi="Times" w:cs="Times New Roman"/>
          <w:szCs w:val="20"/>
        </w:rPr>
        <w:t xml:space="preserve"> </w:t>
      </w:r>
      <w:r w:rsidRPr="00A90B6A">
        <w:rPr>
          <w:rFonts w:ascii="Kohinoor Devanagari Bold" w:hAnsi="Kohinoor Devanagari Bold" w:cs="Kohinoor Devanagari Bold"/>
          <w:szCs w:val="20"/>
        </w:rPr>
        <w:t>शेयर</w:t>
      </w:r>
      <w:r w:rsidRPr="00A90B6A">
        <w:rPr>
          <w:rFonts w:ascii="Times" w:hAnsi="Times" w:cs="Times New Roman"/>
          <w:szCs w:val="20"/>
        </w:rPr>
        <w:t xml:space="preserve"> </w:t>
      </w:r>
      <w:r w:rsidRPr="00A90B6A">
        <w:rPr>
          <w:rFonts w:ascii="Kohinoor Devanagari Bold" w:hAnsi="Kohinoor Devanagari Bold" w:cs="Kohinoor Devanagari Bold"/>
          <w:szCs w:val="20"/>
        </w:rPr>
        <w:t>पूंजी</w:t>
      </w:r>
      <w:r w:rsidRPr="00A90B6A">
        <w:rPr>
          <w:rFonts w:ascii="Times" w:hAnsi="Times" w:cs="Times New Roman"/>
          <w:szCs w:val="20"/>
        </w:rPr>
        <w:t xml:space="preserve">, </w:t>
      </w:r>
      <w:r w:rsidRPr="00A90B6A">
        <w:rPr>
          <w:rFonts w:ascii="Kohinoor Devanagari Bold" w:hAnsi="Kohinoor Devanagari Bold" w:cs="Kohinoor Devanagari Bold"/>
          <w:szCs w:val="20"/>
        </w:rPr>
        <w:t>भागीदारी</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शेयरों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भागीदार</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लिया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अंशदान</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प्रतिभूति</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बयाना</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माल</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खरीद</w:t>
      </w:r>
      <w:r w:rsidRPr="00A90B6A">
        <w:rPr>
          <w:rFonts w:ascii="Times" w:hAnsi="Times" w:cs="Times New Roman"/>
          <w:szCs w:val="20"/>
        </w:rPr>
        <w:t xml:space="preserve">, </w:t>
      </w:r>
      <w:r w:rsidRPr="00A90B6A">
        <w:rPr>
          <w:rFonts w:ascii="Kohinoor Devanagari Bold" w:hAnsi="Kohinoor Devanagari Bold" w:cs="Kohinoor Devanagari Bold"/>
          <w:szCs w:val="20"/>
        </w:rPr>
        <w:t>सेवाएं</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निर्माण</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अग्रिम</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संस्थाओ</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साहूकारों</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लिया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ऋण</w:t>
      </w:r>
      <w:r w:rsidRPr="00A90B6A">
        <w:rPr>
          <w:rFonts w:ascii="Times" w:hAnsi="Times" w:cs="Times New Roman"/>
          <w:szCs w:val="20"/>
        </w:rPr>
        <w:t xml:space="preserve">, </w:t>
      </w:r>
      <w:r w:rsidRPr="00A90B6A">
        <w:rPr>
          <w:rFonts w:ascii="Kohinoor Devanagari Bold" w:hAnsi="Kohinoor Devanagari Bold" w:cs="Kohinoor Devanagari Bold"/>
          <w:szCs w:val="20"/>
        </w:rPr>
        <w:t>चिट</w:t>
      </w:r>
      <w:r w:rsidRPr="00A90B6A">
        <w:rPr>
          <w:rFonts w:ascii="Times" w:hAnsi="Times" w:cs="Times New Roman"/>
          <w:szCs w:val="20"/>
        </w:rPr>
        <w:t xml:space="preserve"> </w:t>
      </w:r>
      <w:r w:rsidRPr="00A90B6A">
        <w:rPr>
          <w:rFonts w:ascii="Kohinoor Devanagari Bold" w:hAnsi="Kohinoor Devanagari Bold" w:cs="Kohinoor Devanagari Bold"/>
          <w:szCs w:val="20"/>
        </w:rPr>
        <w:t>फंडो</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दिया</w:t>
      </w:r>
      <w:r w:rsidRPr="00A90B6A">
        <w:rPr>
          <w:rFonts w:ascii="Times" w:hAnsi="Times" w:cs="Times New Roman"/>
          <w:szCs w:val="20"/>
        </w:rPr>
        <w:t xml:space="preserve"> </w:t>
      </w:r>
      <w:r w:rsidRPr="00A90B6A">
        <w:rPr>
          <w:rFonts w:ascii="Kohinoor Devanagari Bold" w:hAnsi="Kohinoor Devanagari Bold" w:cs="Kohinoor Devanagari Bold"/>
          <w:szCs w:val="20"/>
        </w:rPr>
        <w:t>अभिदान</w:t>
      </w:r>
      <w:r w:rsidRPr="00A90B6A">
        <w:rPr>
          <w:rFonts w:ascii="Times" w:hAnsi="Times" w:cs="Times New Roman"/>
          <w:szCs w:val="20"/>
        </w:rPr>
        <w:t xml:space="preserve"> </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उपर्युक्त</w:t>
      </w:r>
      <w:r w:rsidRPr="00A90B6A">
        <w:rPr>
          <w:rFonts w:ascii="Times" w:hAnsi="Times" w:cs="Times New Roman"/>
          <w:szCs w:val="20"/>
        </w:rPr>
        <w:t xml:space="preserve"> </w:t>
      </w:r>
      <w:r w:rsidRPr="00A90B6A">
        <w:rPr>
          <w:rFonts w:ascii="Kohinoor Devanagari Bold" w:hAnsi="Kohinoor Devanagari Bold" w:cs="Kohinoor Devanagari Bold"/>
          <w:szCs w:val="20"/>
        </w:rPr>
        <w:t>तरीकों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छोड़कर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तरह</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किए</w:t>
      </w:r>
      <w:r w:rsidRPr="00A90B6A">
        <w:rPr>
          <w:rFonts w:ascii="Times" w:hAnsi="Times" w:cs="Times New Roman"/>
          <w:szCs w:val="20"/>
        </w:rPr>
        <w:t xml:space="preserve"> </w:t>
      </w:r>
      <w:r w:rsidRPr="00A90B6A">
        <w:rPr>
          <w:rFonts w:ascii="Kohinoor Devanagari Bold" w:hAnsi="Kohinoor Devanagari Bold" w:cs="Kohinoor Devanagari Bold"/>
          <w:szCs w:val="20"/>
        </w:rPr>
        <w:t>गए</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w:t>
      </w:r>
      <w:r w:rsidRPr="00A90B6A">
        <w:rPr>
          <w:rFonts w:ascii="Times" w:hAnsi="Times" w:cs="Times New Roman"/>
          <w:szCs w:val="20"/>
        </w:rPr>
        <w:t xml:space="preserve"> </w:t>
      </w:r>
      <w:r w:rsidRPr="00A90B6A">
        <w:rPr>
          <w:rFonts w:ascii="Kohinoor Devanagari Bold" w:hAnsi="Kohinoor Devanagari Bold" w:cs="Kohinoor Devanagari Bold"/>
          <w:szCs w:val="20"/>
        </w:rPr>
        <w:t>कह</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16. </w:t>
      </w:r>
      <w:r w:rsidRPr="00A90B6A">
        <w:rPr>
          <w:rFonts w:ascii="Kohinoor Devanagari Bold" w:hAnsi="Kohinoor Devanagari Bold" w:cs="Kohinoor Devanagari Bold"/>
          <w:bCs/>
          <w:szCs w:val="20"/>
        </w:rPr>
        <w:t>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संस्थाएं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वैधानिक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तौर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जनता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स्वीकार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अधिकृत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सहकारी</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सहित</w:t>
      </w:r>
      <w:r w:rsidRPr="00A90B6A">
        <w:rPr>
          <w:rFonts w:ascii="Times" w:hAnsi="Times" w:cs="Times New Roman"/>
          <w:szCs w:val="20"/>
        </w:rPr>
        <w:t xml:space="preserve"> </w:t>
      </w:r>
      <w:r w:rsidRPr="00A90B6A">
        <w:rPr>
          <w:rFonts w:ascii="Kohinoor Devanagari Bold" w:hAnsi="Kohinoor Devanagari Bold" w:cs="Kohinoor Devanagari Bold"/>
          <w:szCs w:val="20"/>
        </w:rPr>
        <w:t>सभी</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गैर</w:t>
      </w:r>
      <w:r w:rsidRPr="00A90B6A">
        <w:rPr>
          <w:rFonts w:ascii="Times" w:hAnsi="Times" w:cs="Times New Roman"/>
          <w:szCs w:val="20"/>
        </w:rPr>
        <w:t xml:space="preserve">- </w:t>
      </w:r>
      <w:r w:rsidRPr="00A90B6A">
        <w:rPr>
          <w:rFonts w:ascii="Kohinoor Devanagari Bold" w:hAnsi="Kohinoor Devanagari Bold" w:cs="Kohinoor Devanagari Bold"/>
          <w:szCs w:val="20"/>
        </w:rPr>
        <w:t>बैंकिंग</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जिन्हें</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विशिष्ट</w:t>
      </w:r>
      <w:r w:rsidRPr="00A90B6A">
        <w:rPr>
          <w:rFonts w:ascii="Times" w:hAnsi="Times" w:cs="Times New Roman"/>
          <w:szCs w:val="20"/>
        </w:rPr>
        <w:t xml:space="preserve"> </w:t>
      </w:r>
      <w:r w:rsidRPr="00A90B6A">
        <w:rPr>
          <w:rFonts w:ascii="Kohinoor Devanagari Bold" w:hAnsi="Kohinoor Devanagari Bold" w:cs="Kohinoor Devanagari Bold"/>
          <w:szCs w:val="20"/>
        </w:rPr>
        <w:t>लाइसेंस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साथ</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जारी</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दूसरे</w:t>
      </w:r>
      <w:r w:rsidRPr="00A90B6A">
        <w:rPr>
          <w:rFonts w:ascii="Times" w:hAnsi="Times" w:cs="Times New Roman"/>
          <w:szCs w:val="20"/>
        </w:rPr>
        <w:t xml:space="preserve"> </w:t>
      </w:r>
      <w:r w:rsidRPr="00A90B6A">
        <w:rPr>
          <w:rFonts w:ascii="Kohinoor Devanagari Bold" w:hAnsi="Kohinoor Devanagari Bold" w:cs="Kohinoor Devanagari Bold"/>
          <w:szCs w:val="20"/>
        </w:rPr>
        <w:t>शब्दों</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सभी</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एनबीएफसीज़्</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केवल</w:t>
      </w:r>
      <w:r w:rsidRPr="00A90B6A">
        <w:rPr>
          <w:rFonts w:ascii="Times" w:hAnsi="Times" w:cs="Times New Roman"/>
          <w:szCs w:val="20"/>
        </w:rPr>
        <w:t xml:space="preserve"> </w:t>
      </w:r>
      <w:r w:rsidRPr="00A90B6A">
        <w:rPr>
          <w:rFonts w:ascii="Kohinoor Devanagari Bold" w:hAnsi="Kohinoor Devanagari Bold" w:cs="Kohinoor Devanagari Bold"/>
          <w:szCs w:val="20"/>
        </w:rPr>
        <w:t>वही</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एनबीएफसीज़्</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जिनके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w:t>
      </w:r>
      <w:r w:rsidRPr="00A90B6A">
        <w:rPr>
          <w:rFonts w:ascii="Times" w:hAnsi="Times" w:cs="Times New Roman"/>
          <w:szCs w:val="20"/>
        </w:rPr>
        <w:t xml:space="preserve"> </w:t>
      </w:r>
      <w:r w:rsidRPr="00A90B6A">
        <w:rPr>
          <w:rFonts w:ascii="Kohinoor Devanagari Bold" w:hAnsi="Kohinoor Devanagari Bold" w:cs="Kohinoor Devanagari Bold"/>
          <w:szCs w:val="20"/>
        </w:rPr>
        <w:t>ग्रहण</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साथ</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ये</w:t>
      </w:r>
      <w:r w:rsidRPr="00A90B6A">
        <w:rPr>
          <w:rFonts w:ascii="Times" w:hAnsi="Times" w:cs="Times New Roman"/>
          <w:szCs w:val="20"/>
        </w:rPr>
        <w:t xml:space="preserve"> </w:t>
      </w:r>
      <w:r w:rsidRPr="00A90B6A">
        <w:rPr>
          <w:rFonts w:ascii="Kohinoor Devanagari Bold" w:hAnsi="Kohinoor Devanagari Bold" w:cs="Kohinoor Devanagari Bold"/>
          <w:szCs w:val="20"/>
        </w:rPr>
        <w:t>केवल</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अनुमत</w:t>
      </w:r>
      <w:r w:rsidRPr="00A90B6A">
        <w:rPr>
          <w:rFonts w:ascii="Times" w:hAnsi="Times" w:cs="Times New Roman"/>
          <w:szCs w:val="20"/>
        </w:rPr>
        <w:t xml:space="preserve"> </w:t>
      </w:r>
      <w:r w:rsidRPr="00A90B6A">
        <w:rPr>
          <w:rFonts w:ascii="Kohinoor Devanagari Bold" w:hAnsi="Kohinoor Devanagari Bold" w:cs="Kohinoor Devanagari Bold"/>
          <w:szCs w:val="20"/>
        </w:rPr>
        <w:t>सीमा</w:t>
      </w:r>
      <w:r w:rsidRPr="00A90B6A">
        <w:rPr>
          <w:rFonts w:ascii="Times" w:hAnsi="Times" w:cs="Times New Roman"/>
          <w:szCs w:val="20"/>
        </w:rPr>
        <w:t xml:space="preserve"> </w:t>
      </w:r>
      <w:r w:rsidRPr="00A90B6A">
        <w:rPr>
          <w:rFonts w:ascii="Kohinoor Devanagari Bold" w:hAnsi="Kohinoor Devanagari Bold" w:cs="Kohinoor Devanagari Bold"/>
          <w:szCs w:val="20"/>
        </w:rPr>
        <w:t>तक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आवास</w:t>
      </w:r>
      <w:r w:rsidRPr="00A90B6A">
        <w:rPr>
          <w:rFonts w:ascii="Times" w:hAnsi="Times" w:cs="Times New Roman"/>
          <w:szCs w:val="20"/>
        </w:rPr>
        <w:t xml:space="preserve"> </w:t>
      </w:r>
      <w:r w:rsidRPr="00A90B6A">
        <w:rPr>
          <w:rFonts w:ascii="Kohinoor Devanagari Bold" w:hAnsi="Kohinoor Devanagari Bold" w:cs="Kohinoor Devanagari Bold"/>
          <w:szCs w:val="20"/>
        </w:rPr>
        <w:t>वित्त</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जिन्हें</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जुटाने</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दुबारा</w:t>
      </w:r>
      <w:r w:rsidRPr="00A90B6A">
        <w:rPr>
          <w:rFonts w:ascii="Times" w:hAnsi="Times" w:cs="Times New Roman"/>
          <w:szCs w:val="20"/>
        </w:rPr>
        <w:t xml:space="preserve"> </w:t>
      </w:r>
      <w:r w:rsidRPr="00A90B6A">
        <w:rPr>
          <w:rFonts w:ascii="Kohinoor Devanagari Bold" w:hAnsi="Kohinoor Devanagari Bold" w:cs="Kohinoor Devanagari Bold"/>
          <w:szCs w:val="20"/>
        </w:rPr>
        <w:t>विशेष</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अधिकृत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जिन्हें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कारपोरेट</w:t>
      </w:r>
      <w:r w:rsidRPr="00A90B6A">
        <w:rPr>
          <w:rFonts w:ascii="Times" w:hAnsi="Times" w:cs="Times New Roman"/>
          <w:szCs w:val="20"/>
        </w:rPr>
        <w:t xml:space="preserve"> </w:t>
      </w:r>
      <w:r w:rsidRPr="00A90B6A">
        <w:rPr>
          <w:rFonts w:ascii="Kohinoor Devanagari Bold" w:hAnsi="Kohinoor Devanagari Bold" w:cs="Kohinoor Devanagari Bold"/>
          <w:szCs w:val="20"/>
        </w:rPr>
        <w:t>कार्य</w:t>
      </w:r>
      <w:r w:rsidRPr="00A90B6A">
        <w:rPr>
          <w:rFonts w:ascii="Times" w:hAnsi="Times" w:cs="Times New Roman"/>
          <w:szCs w:val="20"/>
        </w:rPr>
        <w:t xml:space="preserve"> </w:t>
      </w:r>
      <w:r w:rsidRPr="00A90B6A">
        <w:rPr>
          <w:rFonts w:ascii="Kohinoor Devanagari Bold" w:hAnsi="Kohinoor Devanagari Bold" w:cs="Kohinoor Devanagari Bold"/>
          <w:szCs w:val="20"/>
        </w:rPr>
        <w:t>मंत्रालय</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केंद्र</w:t>
      </w:r>
      <w:r w:rsidRPr="00A90B6A">
        <w:rPr>
          <w:rFonts w:ascii="Times" w:hAnsi="Times" w:cs="Times New Roman"/>
          <w:szCs w:val="20"/>
        </w:rPr>
        <w:t xml:space="preserve"> </w:t>
      </w:r>
      <w:r w:rsidRPr="00A90B6A">
        <w:rPr>
          <w:rFonts w:ascii="Kohinoor Devanagari Bold" w:hAnsi="Kohinoor Devanagari Bold" w:cs="Kohinoor Devanagari Bold"/>
          <w:szCs w:val="20"/>
        </w:rPr>
        <w:t>सरकार</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अधिनियम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अधीन</w:t>
      </w:r>
      <w:r w:rsidRPr="00A90B6A">
        <w:rPr>
          <w:rFonts w:ascii="Times" w:hAnsi="Times" w:cs="Times New Roman"/>
          <w:szCs w:val="20"/>
        </w:rPr>
        <w:t xml:space="preserve"> </w:t>
      </w:r>
      <w:r w:rsidRPr="00A90B6A">
        <w:rPr>
          <w:rFonts w:ascii="Kohinoor Devanagari Bold" w:hAnsi="Kohinoor Devanagari Bold" w:cs="Kohinoor Devanagari Bold"/>
          <w:szCs w:val="20"/>
        </w:rPr>
        <w:t>बनाए</w:t>
      </w:r>
      <w:r w:rsidRPr="00A90B6A">
        <w:rPr>
          <w:rFonts w:ascii="Times" w:hAnsi="Times" w:cs="Times New Roman"/>
          <w:szCs w:val="20"/>
        </w:rPr>
        <w:t xml:space="preserve"> </w:t>
      </w:r>
      <w:r w:rsidRPr="00A90B6A">
        <w:rPr>
          <w:rFonts w:ascii="Kohinoor Devanagari Bold" w:hAnsi="Kohinoor Devanagari Bold" w:cs="Kohinoor Devanagari Bold"/>
          <w:szCs w:val="20"/>
        </w:rPr>
        <w:t>गए</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ग्रहण</w:t>
      </w:r>
      <w:r w:rsidRPr="00A90B6A">
        <w:rPr>
          <w:rFonts w:ascii="Times" w:hAnsi="Times" w:cs="Times New Roman"/>
          <w:szCs w:val="20"/>
        </w:rPr>
        <w:t xml:space="preserve"> </w:t>
      </w:r>
      <w:r w:rsidRPr="00A90B6A">
        <w:rPr>
          <w:rFonts w:ascii="Kohinoor Devanagari Bold" w:hAnsi="Kohinoor Devanagari Bold" w:cs="Kohinoor Devanagari Bold"/>
          <w:szCs w:val="20"/>
        </w:rPr>
        <w:t>नियम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तहत</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अधिकृत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निश्चित</w:t>
      </w:r>
      <w:r w:rsidRPr="00A90B6A">
        <w:rPr>
          <w:rFonts w:ascii="Times" w:hAnsi="Times" w:cs="Times New Roman"/>
          <w:szCs w:val="20"/>
        </w:rPr>
        <w:t xml:space="preserve"> </w:t>
      </w:r>
      <w:r w:rsidRPr="00A90B6A">
        <w:rPr>
          <w:rFonts w:ascii="Kohinoor Devanagari Bold" w:hAnsi="Kohinoor Devanagari Bold" w:cs="Kohinoor Devanagari Bold"/>
          <w:szCs w:val="20"/>
        </w:rPr>
        <w:t>सीमा</w:t>
      </w:r>
      <w:r w:rsidRPr="00A90B6A">
        <w:rPr>
          <w:rFonts w:ascii="Times" w:hAnsi="Times" w:cs="Times New Roman"/>
          <w:szCs w:val="20"/>
        </w:rPr>
        <w:t xml:space="preserve"> </w:t>
      </w:r>
      <w:r w:rsidRPr="00A90B6A">
        <w:rPr>
          <w:rFonts w:ascii="Kohinoor Devanagari Bold" w:hAnsi="Kohinoor Devanagari Bold" w:cs="Kohinoor Devanagari Bold"/>
          <w:szCs w:val="20"/>
        </w:rPr>
        <w:t>तक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सहकारी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साख</w:t>
      </w:r>
      <w:r w:rsidRPr="00A90B6A">
        <w:rPr>
          <w:rFonts w:ascii="Times" w:hAnsi="Times" w:cs="Times New Roman"/>
          <w:szCs w:val="20"/>
        </w:rPr>
        <w:t xml:space="preserve"> </w:t>
      </w:r>
      <w:r w:rsidRPr="00A90B6A">
        <w:rPr>
          <w:rFonts w:ascii="Kohinoor Devanagari Bold" w:hAnsi="Kohinoor Devanagari Bold" w:cs="Kohinoor Devanagari Bold"/>
          <w:szCs w:val="20"/>
        </w:rPr>
        <w:t>समितियाँ</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सदस्यों</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सकती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किंतु</w:t>
      </w:r>
      <w:r w:rsidRPr="00A90B6A">
        <w:rPr>
          <w:rFonts w:ascii="Times" w:hAnsi="Times" w:cs="Times New Roman"/>
          <w:szCs w:val="20"/>
        </w:rPr>
        <w:t xml:space="preserve"> </w:t>
      </w:r>
      <w:r w:rsidRPr="00A90B6A">
        <w:rPr>
          <w:rFonts w:ascii="Kohinoor Devanagari Bold" w:hAnsi="Kohinoor Devanagari Bold" w:cs="Kohinoor Devanagari Bold"/>
          <w:szCs w:val="20"/>
        </w:rPr>
        <w:t>आम</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केवल</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सहकारी</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संस्थाओं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सार्वजनिक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वैधानिक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अनुमति</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अनिगमित</w:t>
      </w:r>
      <w:r w:rsidRPr="00A90B6A">
        <w:rPr>
          <w:rFonts w:ascii="Times" w:hAnsi="Times" w:cs="Times New Roman"/>
          <w:szCs w:val="20"/>
        </w:rPr>
        <w:t xml:space="preserve"> </w:t>
      </w:r>
      <w:r w:rsidRPr="00A90B6A">
        <w:rPr>
          <w:rFonts w:ascii="Kohinoor Devanagari Bold" w:hAnsi="Kohinoor Devanagari Bold" w:cs="Kohinoor Devanagari Bold"/>
          <w:szCs w:val="20"/>
        </w:rPr>
        <w:t>निकायों</w:t>
      </w:r>
      <w:r w:rsidRPr="00A90B6A">
        <w:rPr>
          <w:rFonts w:ascii="Times" w:hAnsi="Times" w:cs="Times New Roman"/>
          <w:szCs w:val="20"/>
        </w:rPr>
        <w:t xml:space="preserve"> </w:t>
      </w:r>
      <w:r w:rsidRPr="00A90B6A">
        <w:rPr>
          <w:rFonts w:ascii="Kohinoor Devanagari Bold" w:hAnsi="Kohinoor Devanagari Bold" w:cs="Kohinoor Devanagari Bold"/>
          <w:szCs w:val="20"/>
        </w:rPr>
        <w:t>यथा</w:t>
      </w:r>
      <w:r w:rsidRPr="00A90B6A">
        <w:rPr>
          <w:rFonts w:ascii="Times" w:hAnsi="Times" w:cs="Times New Roman"/>
          <w:szCs w:val="20"/>
        </w:rPr>
        <w:t xml:space="preserve"> </w:t>
      </w:r>
      <w:r w:rsidRPr="00A90B6A">
        <w:rPr>
          <w:rFonts w:ascii="Kohinoor Devanagari Bold" w:hAnsi="Kohinoor Devanagari Bold" w:cs="Kohinoor Devanagari Bold"/>
          <w:szCs w:val="20"/>
        </w:rPr>
        <w:t>व्यक्ति</w:t>
      </w:r>
      <w:r w:rsidRPr="00A90B6A">
        <w:rPr>
          <w:rFonts w:ascii="Times" w:hAnsi="Times" w:cs="Times New Roman"/>
          <w:szCs w:val="20"/>
        </w:rPr>
        <w:t xml:space="preserve">, </w:t>
      </w:r>
      <w:r w:rsidRPr="00A90B6A">
        <w:rPr>
          <w:rFonts w:ascii="Kohinoor Devanagari Bold" w:hAnsi="Kohinoor Devanagari Bold" w:cs="Kohinoor Devanagari Bold"/>
          <w:szCs w:val="20"/>
        </w:rPr>
        <w:t>भागीदारी</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व्यक्तियों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अन्य</w:t>
      </w:r>
      <w:r w:rsidRPr="00A90B6A">
        <w:rPr>
          <w:rFonts w:ascii="Times" w:hAnsi="Times" w:cs="Times New Roman"/>
          <w:szCs w:val="20"/>
        </w:rPr>
        <w:t xml:space="preserve"> </w:t>
      </w:r>
      <w:r w:rsidRPr="00A90B6A">
        <w:rPr>
          <w:rFonts w:ascii="Kohinoor Devanagari Bold" w:hAnsi="Kohinoor Devanagari Bold" w:cs="Kohinoor Devanagari Bold"/>
          <w:szCs w:val="20"/>
        </w:rPr>
        <w:t>समूहों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उनके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प्रमुख</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मनाही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अनिगमित</w:t>
      </w:r>
      <w:r w:rsidRPr="00A90B6A">
        <w:rPr>
          <w:rFonts w:ascii="Times" w:hAnsi="Times" w:cs="Times New Roman"/>
          <w:szCs w:val="20"/>
        </w:rPr>
        <w:t xml:space="preserve"> </w:t>
      </w:r>
      <w:r w:rsidRPr="00A90B6A">
        <w:rPr>
          <w:rFonts w:ascii="Kohinoor Devanagari Bold" w:hAnsi="Kohinoor Devanagari Bold" w:cs="Kohinoor Devanagari Bold"/>
          <w:szCs w:val="20"/>
        </w:rPr>
        <w:t>निकाय</w:t>
      </w:r>
      <w:r w:rsidRPr="00A90B6A">
        <w:rPr>
          <w:rFonts w:ascii="Times" w:hAnsi="Times" w:cs="Times New Roman"/>
          <w:szCs w:val="20"/>
        </w:rPr>
        <w:t xml:space="preserve"> </w:t>
      </w:r>
      <w:r w:rsidRPr="00A90B6A">
        <w:rPr>
          <w:rFonts w:ascii="Kohinoor Devanagari Bold" w:hAnsi="Kohinoor Devanagari Bold" w:cs="Kohinoor Devanagari Bold"/>
          <w:szCs w:val="20"/>
        </w:rPr>
        <w:t>अगर</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व्यवसाय</w:t>
      </w:r>
      <w:r w:rsidRPr="00A90B6A">
        <w:rPr>
          <w:rFonts w:ascii="Times" w:hAnsi="Times" w:cs="Times New Roman"/>
          <w:szCs w:val="20"/>
        </w:rPr>
        <w:t xml:space="preserve"> </w:t>
      </w:r>
      <w:r w:rsidRPr="00A90B6A">
        <w:rPr>
          <w:rFonts w:ascii="Kohinoor Devanagari Bold" w:hAnsi="Kohinoor Devanagari Bold" w:cs="Kohinoor Devanagari Bold"/>
          <w:szCs w:val="20"/>
        </w:rPr>
        <w:t>चलाते</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तो</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उन्हें</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अनुमति</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17.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पंजीकृत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सभी</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एनबीएफसीज़्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स्वीकार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r w:rsidRPr="00A90B6A">
        <w:rPr>
          <w:rFonts w:ascii="Times" w:hAnsi="Times" w:cs="Times New Roman"/>
          <w:bCs/>
          <w:szCs w:val="20"/>
        </w:rPr>
        <w:t xml:space="preserve"> </w:t>
      </w:r>
      <w:proofErr w:type="gramStart"/>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पंजीकरण</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प्रमाणपत्र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प्राप्त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तात्पर्य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कंपनी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जुटा</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नहीं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जैसा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ऊपर</w:t>
      </w:r>
      <w:r w:rsidRPr="00A90B6A">
        <w:rPr>
          <w:rFonts w:ascii="Times" w:hAnsi="Times" w:cs="Times New Roman"/>
          <w:szCs w:val="20"/>
        </w:rPr>
        <w:t xml:space="preserve"> </w:t>
      </w:r>
      <w:r w:rsidRPr="00A90B6A">
        <w:rPr>
          <w:rFonts w:ascii="Kohinoor Devanagari Bold" w:hAnsi="Kohinoor Devanagari Bold" w:cs="Kohinoor Devanagari Bold"/>
          <w:szCs w:val="20"/>
        </w:rPr>
        <w:t>बताया</w:t>
      </w:r>
      <w:r w:rsidRPr="00A90B6A">
        <w:rPr>
          <w:rFonts w:ascii="Times" w:hAnsi="Times" w:cs="Times New Roman"/>
          <w:szCs w:val="20"/>
        </w:rPr>
        <w:t xml:space="preserve"> </w:t>
      </w:r>
      <w:r w:rsidRPr="00A90B6A">
        <w:rPr>
          <w:rFonts w:ascii="Kohinoor Devanagari Bold" w:hAnsi="Kohinoor Devanagari Bold" w:cs="Kohinoor Devanagari Bold"/>
          <w:szCs w:val="20"/>
        </w:rPr>
        <w:t>गया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होने</w:t>
      </w:r>
      <w:r w:rsidRPr="00A90B6A">
        <w:rPr>
          <w:rFonts w:ascii="Times" w:hAnsi="Times" w:cs="Times New Roman"/>
          <w:szCs w:val="20"/>
        </w:rPr>
        <w:t xml:space="preserve"> </w:t>
      </w:r>
      <w:r w:rsidRPr="00A90B6A">
        <w:rPr>
          <w:rFonts w:ascii="Kohinoor Devanagari Bold" w:hAnsi="Kohinoor Devanagari Bold" w:cs="Kohinoor Devanagari Bold"/>
          <w:szCs w:val="20"/>
        </w:rPr>
        <w:t>मात्र</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स्वत</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अनुमति</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मिल</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विशेष</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प्राधिकृत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यह</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अनुमति</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पंजीकृत</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तीन</w:t>
      </w:r>
      <w:r w:rsidRPr="00A90B6A">
        <w:rPr>
          <w:rFonts w:ascii="Times" w:hAnsi="Times" w:cs="Times New Roman"/>
          <w:szCs w:val="20"/>
        </w:rPr>
        <w:t xml:space="preserve"> </w:t>
      </w:r>
      <w:r w:rsidRPr="00A90B6A">
        <w:rPr>
          <w:rFonts w:ascii="Kohinoor Devanagari Bold" w:hAnsi="Kohinoor Devanagari Bold" w:cs="Kohinoor Devanagari Bold"/>
          <w:szCs w:val="20"/>
        </w:rPr>
        <w:t>वर्षों</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कार्यनिष्पादन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जाँच</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पश्चात</w:t>
      </w:r>
      <w:r w:rsidRPr="00A90B6A">
        <w:rPr>
          <w:rFonts w:ascii="Times" w:hAnsi="Times" w:cs="Times New Roman"/>
          <w:szCs w:val="20"/>
        </w:rPr>
        <w:t xml:space="preserve"> </w:t>
      </w:r>
      <w:r w:rsidRPr="00A90B6A">
        <w:rPr>
          <w:rFonts w:ascii="Kohinoor Devanagari Bold" w:hAnsi="Kohinoor Devanagari Bold" w:cs="Kohinoor Devanagari Bold"/>
          <w:szCs w:val="20"/>
        </w:rPr>
        <w:t>दी</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अनुमति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इसका</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विशेष</w:t>
      </w:r>
      <w:r w:rsidRPr="00A90B6A">
        <w:rPr>
          <w:rFonts w:ascii="Times" w:hAnsi="Times" w:cs="Times New Roman"/>
          <w:szCs w:val="20"/>
        </w:rPr>
        <w:t xml:space="preserve"> </w:t>
      </w:r>
      <w:r w:rsidRPr="00A90B6A">
        <w:rPr>
          <w:rFonts w:ascii="Kohinoor Devanagari Bold" w:hAnsi="Kohinoor Devanagari Bold" w:cs="Kohinoor Devanagari Bold"/>
          <w:szCs w:val="20"/>
        </w:rPr>
        <w:t>रूप</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उल्लेख</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वस्तुत</w:t>
      </w:r>
      <w:proofErr w:type="gramStart"/>
      <w:r w:rsidRPr="00A90B6A">
        <w:rPr>
          <w:rFonts w:ascii="Times" w:hAnsi="Times" w:cs="Times New Roman"/>
          <w:szCs w:val="20"/>
        </w:rPr>
        <w:t>:,</w:t>
      </w:r>
      <w:proofErr w:type="gramEnd"/>
      <w:r w:rsidRPr="00A90B6A">
        <w:rPr>
          <w:rFonts w:ascii="Times" w:hAnsi="Times" w:cs="Times New Roman"/>
          <w:szCs w:val="20"/>
        </w:rPr>
        <w:t xml:space="preserve">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लोक</w:t>
      </w:r>
      <w:r w:rsidRPr="00A90B6A">
        <w:rPr>
          <w:rFonts w:ascii="Times" w:hAnsi="Times" w:cs="Times New Roman"/>
          <w:szCs w:val="20"/>
        </w:rPr>
        <w:t xml:space="preserve"> </w:t>
      </w:r>
      <w:r w:rsidRPr="00A90B6A">
        <w:rPr>
          <w:rFonts w:ascii="Kohinoor Devanagari Bold" w:hAnsi="Kohinoor Devanagari Bold" w:cs="Kohinoor Devanagari Bold"/>
          <w:szCs w:val="20"/>
        </w:rPr>
        <w:t>नीति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तौर</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ने</w:t>
      </w:r>
      <w:r w:rsidRPr="00A90B6A">
        <w:rPr>
          <w:rFonts w:ascii="Times" w:hAnsi="Times" w:cs="Times New Roman"/>
          <w:szCs w:val="20"/>
        </w:rPr>
        <w:t xml:space="preserve"> </w:t>
      </w:r>
      <w:r w:rsidRPr="00A90B6A">
        <w:rPr>
          <w:rFonts w:ascii="Kohinoor Devanagari Bold" w:hAnsi="Kohinoor Devanagari Bold" w:cs="Kohinoor Devanagari Bold"/>
          <w:szCs w:val="20"/>
        </w:rPr>
        <w:t>निर्णय</w:t>
      </w:r>
      <w:r w:rsidRPr="00A90B6A">
        <w:rPr>
          <w:rFonts w:ascii="Times" w:hAnsi="Times" w:cs="Times New Roman"/>
          <w:szCs w:val="20"/>
        </w:rPr>
        <w:t xml:space="preserve"> </w:t>
      </w:r>
      <w:r w:rsidRPr="00A90B6A">
        <w:rPr>
          <w:rFonts w:ascii="Kohinoor Devanagari Bold" w:hAnsi="Kohinoor Devanagari Bold" w:cs="Kohinoor Devanagari Bold"/>
          <w:szCs w:val="20"/>
        </w:rPr>
        <w:t>लिया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केवल</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प्राधिकृत</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जाए</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तदनुसार</w:t>
      </w:r>
      <w:r w:rsidRPr="00A90B6A">
        <w:rPr>
          <w:rFonts w:ascii="Times" w:hAnsi="Times" w:cs="Times New Roman"/>
          <w:szCs w:val="20"/>
        </w:rPr>
        <w:t xml:space="preserve"> 1997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नई</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सीओआर</w:t>
      </w:r>
      <w:r w:rsidRPr="00A90B6A">
        <w:rPr>
          <w:rFonts w:ascii="Times" w:hAnsi="Times" w:cs="Times New Roman"/>
          <w:szCs w:val="20"/>
        </w:rPr>
        <w:t xml:space="preserve">) </w:t>
      </w:r>
      <w:r w:rsidRPr="00A90B6A">
        <w:rPr>
          <w:rFonts w:ascii="Kohinoor Devanagari Bold" w:hAnsi="Kohinoor Devanagari Bold" w:cs="Kohinoor Devanagari Bold"/>
          <w:szCs w:val="20"/>
        </w:rPr>
        <w:t>जारी</w:t>
      </w:r>
      <w:r w:rsidRPr="00A90B6A">
        <w:rPr>
          <w:rFonts w:ascii="Times" w:hAnsi="Times" w:cs="Times New Roman"/>
          <w:szCs w:val="20"/>
        </w:rPr>
        <w:t xml:space="preserve"> </w:t>
      </w:r>
      <w:r w:rsidRPr="00A90B6A">
        <w:rPr>
          <w:rFonts w:ascii="Kohinoor Devanagari Bold" w:hAnsi="Kohinoor Devanagari Bold" w:cs="Kohinoor Devanagari Bold"/>
          <w:szCs w:val="20"/>
        </w:rPr>
        <w:t>नहीं</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18. </w:t>
      </w:r>
      <w:r w:rsidRPr="00A90B6A">
        <w:rPr>
          <w:rFonts w:ascii="Kohinoor Devanagari Bold" w:hAnsi="Kohinoor Devanagari Bold" w:cs="Kohinoor Devanagari Bold"/>
          <w:bCs/>
          <w:szCs w:val="20"/>
        </w:rPr>
        <w:t>एनबीएफसीज़्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जनता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जमाराशियाँ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जुटाने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अनुमति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रुख</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इतना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प्रतिबंधात्मक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संस्था</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पर्यवेक्षण</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रक्षा</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अत्यंत</w:t>
      </w:r>
      <w:r w:rsidRPr="00A90B6A">
        <w:rPr>
          <w:rFonts w:ascii="Times" w:hAnsi="Times" w:cs="Times New Roman"/>
          <w:szCs w:val="20"/>
        </w:rPr>
        <w:t xml:space="preserve"> </w:t>
      </w:r>
      <w:r w:rsidRPr="00A90B6A">
        <w:rPr>
          <w:rFonts w:ascii="Kohinoor Devanagari Bold" w:hAnsi="Kohinoor Devanagari Bold" w:cs="Kohinoor Devanagari Bold"/>
          <w:szCs w:val="20"/>
        </w:rPr>
        <w:t>महत्व</w:t>
      </w:r>
      <w:r w:rsidRPr="00A90B6A">
        <w:rPr>
          <w:rFonts w:ascii="Times" w:hAnsi="Times" w:cs="Times New Roman"/>
          <w:szCs w:val="20"/>
        </w:rPr>
        <w:t xml:space="preserve"> </w:t>
      </w:r>
      <w:r w:rsidRPr="00A90B6A">
        <w:rPr>
          <w:rFonts w:ascii="Kohinoor Devanagari Bold" w:hAnsi="Kohinoor Devanagari Bold" w:cs="Kohinoor Devanagari Bold"/>
          <w:szCs w:val="20"/>
        </w:rPr>
        <w:t>देता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कोई</w:t>
      </w:r>
      <w:r w:rsidRPr="00A90B6A">
        <w:rPr>
          <w:rFonts w:ascii="Times" w:hAnsi="Times" w:cs="Times New Roman"/>
          <w:szCs w:val="20"/>
        </w:rPr>
        <w:t xml:space="preserve"> </w:t>
      </w:r>
      <w:r w:rsidRPr="00A90B6A">
        <w:rPr>
          <w:rFonts w:ascii="Kohinoor Devanagari Bold" w:hAnsi="Kohinoor Devanagari Bold" w:cs="Kohinoor Devanagari Bold"/>
          <w:szCs w:val="20"/>
        </w:rPr>
        <w:t>निवेशक</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कंपनी</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निवेश</w:t>
      </w:r>
      <w:r w:rsidRPr="00A90B6A">
        <w:rPr>
          <w:rFonts w:ascii="Times" w:hAnsi="Times" w:cs="Times New Roman"/>
          <w:szCs w:val="20"/>
        </w:rPr>
        <w:t xml:space="preserve"> </w:t>
      </w:r>
      <w:r w:rsidRPr="00A90B6A">
        <w:rPr>
          <w:rFonts w:ascii="Kohinoor Devanagari Bold" w:hAnsi="Kohinoor Devanagari Bold" w:cs="Kohinoor Devanagari Bold"/>
          <w:szCs w:val="20"/>
        </w:rPr>
        <w:t>इस</w:t>
      </w:r>
      <w:r w:rsidRPr="00A90B6A">
        <w:rPr>
          <w:rFonts w:ascii="Times" w:hAnsi="Times" w:cs="Times New Roman"/>
          <w:szCs w:val="20"/>
        </w:rPr>
        <w:t xml:space="preserve"> </w:t>
      </w:r>
      <w:r w:rsidRPr="00A90B6A">
        <w:rPr>
          <w:rFonts w:ascii="Kohinoor Devanagari Bold" w:hAnsi="Kohinoor Devanagari Bold" w:cs="Kohinoor Devanagari Bold"/>
          <w:szCs w:val="20"/>
        </w:rPr>
        <w:t>आशय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साथ</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वह</w:t>
      </w:r>
      <w:r w:rsidRPr="00A90B6A">
        <w:rPr>
          <w:rFonts w:ascii="Times" w:hAnsi="Times" w:cs="Times New Roman"/>
          <w:szCs w:val="20"/>
        </w:rPr>
        <w:t xml:space="preserve"> </w:t>
      </w:r>
      <w:r w:rsidRPr="00A90B6A">
        <w:rPr>
          <w:rFonts w:ascii="Kohinoor Devanagari Bold" w:hAnsi="Kohinoor Devanagari Bold" w:cs="Kohinoor Devanagari Bold"/>
          <w:szCs w:val="20"/>
        </w:rPr>
        <w:t>प्रवर्तकों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साथ</w:t>
      </w:r>
      <w:r w:rsidRPr="00A90B6A">
        <w:rPr>
          <w:rFonts w:ascii="Times" w:hAnsi="Times" w:cs="Times New Roman"/>
          <w:szCs w:val="20"/>
        </w:rPr>
        <w:t xml:space="preserve"> </w:t>
      </w:r>
      <w:r w:rsidRPr="00A90B6A">
        <w:rPr>
          <w:rFonts w:ascii="Kohinoor Devanagari Bold" w:hAnsi="Kohinoor Devanagari Bold" w:cs="Kohinoor Devanagari Bold"/>
          <w:szCs w:val="20"/>
        </w:rPr>
        <w:t>जोखिम</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लाभ</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शेयर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करेगा</w:t>
      </w:r>
      <w:r w:rsidRPr="00A90B6A">
        <w:rPr>
          <w:rFonts w:ascii="Times" w:hAnsi="Times" w:cs="Times New Roman"/>
          <w:szCs w:val="20"/>
        </w:rPr>
        <w:t xml:space="preserve"> </w:t>
      </w:r>
      <w:r w:rsidRPr="00A90B6A">
        <w:rPr>
          <w:rFonts w:ascii="Kohinoor Devanagari Bold" w:hAnsi="Kohinoor Devanagari Bold" w:cs="Kohinoor Devanagari Bold"/>
          <w:szCs w:val="20"/>
        </w:rPr>
        <w:t>जबकि</w:t>
      </w:r>
      <w:r w:rsidRPr="00A90B6A">
        <w:rPr>
          <w:rFonts w:ascii="Times" w:hAnsi="Times" w:cs="Times New Roman"/>
          <w:szCs w:val="20"/>
        </w:rPr>
        <w:t xml:space="preserve">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किसी</w:t>
      </w:r>
      <w:r w:rsidRPr="00A90B6A">
        <w:rPr>
          <w:rFonts w:ascii="Times" w:hAnsi="Times" w:cs="Times New Roman"/>
          <w:szCs w:val="20"/>
        </w:rPr>
        <w:t xml:space="preserve"> </w:t>
      </w:r>
      <w:r w:rsidRPr="00A90B6A">
        <w:rPr>
          <w:rFonts w:ascii="Kohinoor Devanagari Bold" w:hAnsi="Kohinoor Devanagari Bold" w:cs="Kohinoor Devanagari Bold"/>
          <w:szCs w:val="20"/>
        </w:rPr>
        <w:t>भी</w:t>
      </w:r>
      <w:r w:rsidRPr="00A90B6A">
        <w:rPr>
          <w:rFonts w:ascii="Times" w:hAnsi="Times" w:cs="Times New Roman"/>
          <w:szCs w:val="20"/>
        </w:rPr>
        <w:t xml:space="preserve"> </w:t>
      </w:r>
      <w:r w:rsidRPr="00A90B6A">
        <w:rPr>
          <w:rFonts w:ascii="Kohinoor Devanagari Bold" w:hAnsi="Kohinoor Devanagari Bold" w:cs="Kohinoor Devanagari Bold"/>
          <w:szCs w:val="20"/>
        </w:rPr>
        <w:t>संस्था</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w:t>
      </w:r>
      <w:r w:rsidRPr="00A90B6A">
        <w:rPr>
          <w:rFonts w:ascii="Times" w:hAnsi="Times" w:cs="Times New Roman"/>
          <w:szCs w:val="20"/>
        </w:rPr>
        <w:t xml:space="preserve"> </w:t>
      </w:r>
      <w:r w:rsidRPr="00A90B6A">
        <w:rPr>
          <w:rFonts w:ascii="Kohinoor Devanagari Bold" w:hAnsi="Kohinoor Devanagari Bold" w:cs="Kohinoor Devanagari Bold"/>
          <w:szCs w:val="20"/>
        </w:rPr>
        <w:t>केवल</w:t>
      </w:r>
      <w:r w:rsidRPr="00A90B6A">
        <w:rPr>
          <w:rFonts w:ascii="Times" w:hAnsi="Times" w:cs="Times New Roman"/>
          <w:szCs w:val="20"/>
        </w:rPr>
        <w:t xml:space="preserve"> </w:t>
      </w:r>
      <w:r w:rsidRPr="00A90B6A">
        <w:rPr>
          <w:rFonts w:ascii="Kohinoor Devanagari Bold" w:hAnsi="Kohinoor Devanagari Bold" w:cs="Kohinoor Devanagari Bold"/>
          <w:szCs w:val="20"/>
        </w:rPr>
        <w:t>विश्वास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आधार</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अतएव</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जमाकर्ताओं</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रक्षा</w:t>
      </w:r>
      <w:r w:rsidRPr="00A90B6A">
        <w:rPr>
          <w:rFonts w:ascii="Times" w:hAnsi="Times" w:cs="Times New Roman"/>
          <w:szCs w:val="20"/>
        </w:rPr>
        <w:t xml:space="preserve"> </w:t>
      </w:r>
      <w:r w:rsidRPr="00A90B6A">
        <w:rPr>
          <w:rFonts w:ascii="Kohinoor Devanagari Bold" w:hAnsi="Kohinoor Devanagari Bold" w:cs="Kohinoor Devanagari Bold"/>
          <w:szCs w:val="20"/>
        </w:rPr>
        <w:t>सर्वोच्च</w:t>
      </w:r>
      <w:r w:rsidRPr="00A90B6A">
        <w:rPr>
          <w:rFonts w:ascii="Times" w:hAnsi="Times" w:cs="Times New Roman"/>
          <w:szCs w:val="20"/>
        </w:rPr>
        <w:t xml:space="preserve"> </w:t>
      </w:r>
      <w:r w:rsidRPr="00A90B6A">
        <w:rPr>
          <w:rFonts w:ascii="Kohinoor Devanagari Bold" w:hAnsi="Kohinoor Devanagari Bold" w:cs="Kohinoor Devanagari Bold"/>
          <w:szCs w:val="20"/>
        </w:rPr>
        <w:t>प्राथमिकता</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अत्यधिक</w:t>
      </w:r>
      <w:r w:rsidRPr="00A90B6A">
        <w:rPr>
          <w:rFonts w:ascii="Times" w:hAnsi="Times" w:cs="Times New Roman"/>
          <w:szCs w:val="20"/>
        </w:rPr>
        <w:t xml:space="preserve"> </w:t>
      </w:r>
      <w:r w:rsidRPr="00A90B6A">
        <w:rPr>
          <w:rFonts w:ascii="Kohinoor Devanagari Bold" w:hAnsi="Kohinoor Devanagari Bold" w:cs="Kohinoor Devanagari Bold"/>
          <w:szCs w:val="20"/>
        </w:rPr>
        <w:t>विनियमित</w:t>
      </w:r>
      <w:r w:rsidRPr="00A90B6A">
        <w:rPr>
          <w:rFonts w:ascii="Times" w:hAnsi="Times" w:cs="Times New Roman"/>
          <w:szCs w:val="20"/>
        </w:rPr>
        <w:t xml:space="preserve"> </w:t>
      </w:r>
      <w:r w:rsidRPr="00A90B6A">
        <w:rPr>
          <w:rFonts w:ascii="Kohinoor Devanagari Bold" w:hAnsi="Kohinoor Devanagari Bold" w:cs="Kohinoor Devanagari Bold"/>
          <w:szCs w:val="20"/>
        </w:rPr>
        <w:t>वित्तीय</w:t>
      </w:r>
      <w:r w:rsidRPr="00A90B6A">
        <w:rPr>
          <w:rFonts w:ascii="Times" w:hAnsi="Times" w:cs="Times New Roman"/>
          <w:szCs w:val="20"/>
        </w:rPr>
        <w:t xml:space="preserve"> </w:t>
      </w:r>
      <w:r w:rsidRPr="00A90B6A">
        <w:rPr>
          <w:rFonts w:ascii="Kohinoor Devanagari Bold" w:hAnsi="Kohinoor Devanagari Bold" w:cs="Kohinoor Devanagari Bold"/>
          <w:szCs w:val="20"/>
        </w:rPr>
        <w:t>संस्थाए</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विफल</w:t>
      </w:r>
      <w:r w:rsidRPr="00A90B6A">
        <w:rPr>
          <w:rFonts w:ascii="Times" w:hAnsi="Times" w:cs="Times New Roman"/>
          <w:szCs w:val="20"/>
        </w:rPr>
        <w:t xml:space="preserve"> </w:t>
      </w:r>
      <w:r w:rsidRPr="00A90B6A">
        <w:rPr>
          <w:rFonts w:ascii="Kohinoor Devanagari Bold" w:hAnsi="Kohinoor Devanagari Bold" w:cs="Kohinoor Devanagari Bold"/>
          <w:szCs w:val="20"/>
        </w:rPr>
        <w:t>होने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स्थिति</w:t>
      </w:r>
      <w:r w:rsidRPr="00A90B6A">
        <w:rPr>
          <w:rFonts w:ascii="Times" w:hAnsi="Times" w:cs="Times New Roman"/>
          <w:szCs w:val="20"/>
        </w:rPr>
        <w:t xml:space="preserve"> </w:t>
      </w:r>
      <w:r w:rsidRPr="00A90B6A">
        <w:rPr>
          <w:rFonts w:ascii="Kohinoor Devanagari Bold" w:hAnsi="Kohinoor Devanagari Bold" w:cs="Kohinoor Devanagari Bold"/>
          <w:szCs w:val="20"/>
        </w:rPr>
        <w:t>में</w:t>
      </w:r>
      <w:r w:rsidRPr="00A90B6A">
        <w:rPr>
          <w:rFonts w:ascii="Times" w:hAnsi="Times" w:cs="Times New Roman"/>
          <w:szCs w:val="20"/>
        </w:rPr>
        <w:t xml:space="preserve"> </w:t>
      </w:r>
      <w:r w:rsidRPr="00A90B6A">
        <w:rPr>
          <w:rFonts w:ascii="Kohinoor Devanagari Bold" w:hAnsi="Kohinoor Devanagari Bold" w:cs="Kohinoor Devanagari Bold"/>
          <w:szCs w:val="20"/>
        </w:rPr>
        <w:t>निक्षेप</w:t>
      </w:r>
      <w:r w:rsidRPr="00A90B6A">
        <w:rPr>
          <w:rFonts w:ascii="Times" w:hAnsi="Times" w:cs="Times New Roman"/>
          <w:szCs w:val="20"/>
        </w:rPr>
        <w:t xml:space="preserve"> </w:t>
      </w:r>
      <w:r w:rsidRPr="00A90B6A">
        <w:rPr>
          <w:rFonts w:ascii="Kohinoor Devanagari Bold" w:hAnsi="Kohinoor Devanagari Bold" w:cs="Kohinoor Devanagari Bold"/>
          <w:szCs w:val="20"/>
        </w:rPr>
        <w:t>बीमा</w:t>
      </w:r>
      <w:r w:rsidRPr="00A90B6A">
        <w:rPr>
          <w:rFonts w:ascii="Times" w:hAnsi="Times" w:cs="Times New Roman"/>
          <w:szCs w:val="20"/>
        </w:rPr>
        <w:t xml:space="preserve"> </w:t>
      </w:r>
      <w:r w:rsidRPr="00A90B6A">
        <w:rPr>
          <w:rFonts w:ascii="Kohinoor Devanagari Bold" w:hAnsi="Kohinoor Devanagari Bold" w:cs="Kohinoor Devanagari Bold"/>
          <w:szCs w:val="20"/>
        </w:rPr>
        <w:t>और</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प्रत्यय</w:t>
      </w:r>
      <w:r w:rsidRPr="00A90B6A">
        <w:rPr>
          <w:rFonts w:ascii="Times" w:hAnsi="Times" w:cs="Times New Roman"/>
          <w:szCs w:val="20"/>
        </w:rPr>
        <w:t xml:space="preserve"> </w:t>
      </w:r>
      <w:r w:rsidRPr="00A90B6A">
        <w:rPr>
          <w:rFonts w:ascii="Kohinoor Devanagari Bold" w:hAnsi="Kohinoor Devanagari Bold" w:cs="Kohinoor Devanagari Bold"/>
          <w:szCs w:val="20"/>
        </w:rPr>
        <w:t>गारंटी</w:t>
      </w:r>
      <w:r w:rsidRPr="00A90B6A">
        <w:rPr>
          <w:rFonts w:ascii="Times" w:hAnsi="Times" w:cs="Times New Roman"/>
          <w:szCs w:val="20"/>
        </w:rPr>
        <w:t xml:space="preserve"> </w:t>
      </w:r>
      <w:r w:rsidRPr="00A90B6A">
        <w:rPr>
          <w:rFonts w:ascii="Kohinoor Devanagari Bold" w:hAnsi="Kohinoor Devanagari Bold" w:cs="Kohinoor Devanagari Bold"/>
          <w:szCs w:val="20"/>
        </w:rPr>
        <w:t>निगम</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एक</w:t>
      </w:r>
      <w:r w:rsidRPr="00A90B6A">
        <w:rPr>
          <w:rFonts w:ascii="Times" w:hAnsi="Times" w:cs="Times New Roman"/>
          <w:szCs w:val="20"/>
        </w:rPr>
        <w:t xml:space="preserve"> </w:t>
      </w:r>
      <w:r w:rsidRPr="00A90B6A">
        <w:rPr>
          <w:rFonts w:ascii="Kohinoor Devanagari Bold" w:hAnsi="Kohinoor Devanagari Bold" w:cs="Kohinoor Devanagari Bold"/>
          <w:szCs w:val="20"/>
        </w:rPr>
        <w:t>लाख</w:t>
      </w:r>
      <w:r w:rsidRPr="00A90B6A">
        <w:rPr>
          <w:rFonts w:ascii="Times" w:hAnsi="Times" w:cs="Times New Roman"/>
          <w:szCs w:val="20"/>
        </w:rPr>
        <w:t xml:space="preserve"> </w:t>
      </w:r>
      <w:r w:rsidRPr="00A90B6A">
        <w:rPr>
          <w:rFonts w:ascii="Kohinoor Devanagari Bold" w:hAnsi="Kohinoor Devanagari Bold" w:cs="Kohinoor Devanagari Bold"/>
          <w:szCs w:val="20"/>
        </w:rPr>
        <w:t>रूपये</w:t>
      </w:r>
      <w:r w:rsidRPr="00A90B6A">
        <w:rPr>
          <w:rFonts w:ascii="Times" w:hAnsi="Times" w:cs="Times New Roman"/>
          <w:szCs w:val="20"/>
        </w:rPr>
        <w:t xml:space="preserve"> </w:t>
      </w:r>
      <w:r w:rsidRPr="00A90B6A">
        <w:rPr>
          <w:rFonts w:ascii="Kohinoor Devanagari Bold" w:hAnsi="Kohinoor Devanagari Bold" w:cs="Kohinoor Devanagari Bold"/>
          <w:szCs w:val="20"/>
        </w:rPr>
        <w:t>तक</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बीमा</w:t>
      </w:r>
      <w:r w:rsidRPr="00A90B6A">
        <w:rPr>
          <w:rFonts w:ascii="Times" w:hAnsi="Times" w:cs="Times New Roman"/>
          <w:szCs w:val="20"/>
        </w:rPr>
        <w:t xml:space="preserve"> </w:t>
      </w:r>
      <w:r w:rsidRPr="00A90B6A">
        <w:rPr>
          <w:rFonts w:ascii="Kohinoor Devanagari Bold" w:hAnsi="Kohinoor Devanagari Bold" w:cs="Kohinoor Devanagari Bold"/>
          <w:szCs w:val="20"/>
        </w:rPr>
        <w:t>राशि</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भुगतान</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p>
    <w:p w:rsidR="00A90B6A" w:rsidRPr="00A90B6A" w:rsidRDefault="00A90B6A" w:rsidP="00A90B6A">
      <w:pPr>
        <w:spacing w:before="100" w:beforeAutospacing="1" w:after="100" w:afterAutospacing="1"/>
        <w:jc w:val="both"/>
        <w:rPr>
          <w:rFonts w:ascii="Times" w:hAnsi="Times" w:cs="Times New Roman"/>
          <w:szCs w:val="20"/>
        </w:rPr>
      </w:pPr>
      <w:proofErr w:type="gramStart"/>
      <w:r w:rsidRPr="00A90B6A">
        <w:rPr>
          <w:rFonts w:ascii="Times" w:hAnsi="Times" w:cs="Times New Roman"/>
          <w:bCs/>
          <w:szCs w:val="20"/>
        </w:rPr>
        <w:t xml:space="preserve">19. </w:t>
      </w:r>
      <w:r w:rsidRPr="00A90B6A">
        <w:rPr>
          <w:rFonts w:ascii="Kohinoor Devanagari Bold" w:hAnsi="Kohinoor Devanagari Bold" w:cs="Kohinoor Devanagari Bold"/>
          <w:bCs/>
          <w:szCs w:val="20"/>
        </w:rPr>
        <w:t>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एनबीएफसीज़्</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जिन्हें</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भारतीय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रिज़र्व</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बैंक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द्वारा</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विशेष</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रूप</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जमा</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राशि</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स्वीकारने</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लिए</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प्राधिकृत</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किया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गया</w:t>
      </w:r>
      <w:r w:rsidRPr="00A90B6A">
        <w:rPr>
          <w:rFonts w:ascii="Times" w:hAnsi="Times" w:cs="Times New Roman"/>
          <w:bCs/>
          <w:szCs w:val="20"/>
        </w:rPr>
        <w:t xml:space="preserve"> </w:t>
      </w:r>
      <w:r w:rsidRPr="00A90B6A">
        <w:rPr>
          <w:rFonts w:ascii="Kohinoor Devanagari Bold" w:hAnsi="Kohinoor Devanagari Bold" w:cs="Kohinoor Devanagari Bold"/>
          <w:bCs/>
          <w:szCs w:val="20"/>
        </w:rPr>
        <w:t>है</w:t>
      </w:r>
      <w:r w:rsidRPr="00A90B6A">
        <w:rPr>
          <w:rFonts w:ascii="Times" w:hAnsi="Times" w:cs="Times New Roman"/>
          <w:bCs/>
          <w:szCs w:val="20"/>
        </w:rPr>
        <w:t>?</w:t>
      </w:r>
      <w:proofErr w:type="gramEnd"/>
    </w:p>
    <w:p w:rsidR="00A90B6A" w:rsidRPr="00A90B6A" w:rsidRDefault="00A90B6A" w:rsidP="00A90B6A">
      <w:pPr>
        <w:spacing w:before="100" w:beforeAutospacing="1" w:after="100" w:afterAutospacing="1"/>
        <w:jc w:val="both"/>
        <w:rPr>
          <w:rFonts w:ascii="Times" w:hAnsi="Times" w:cs="Times New Roman"/>
          <w:szCs w:val="20"/>
        </w:rPr>
      </w:pP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वेब</w:t>
      </w:r>
      <w:r w:rsidRPr="00A90B6A">
        <w:rPr>
          <w:rFonts w:ascii="Times" w:hAnsi="Times" w:cs="Times New Roman"/>
          <w:szCs w:val="20"/>
        </w:rPr>
        <w:t xml:space="preserve"> </w:t>
      </w:r>
      <w:r w:rsidRPr="00A90B6A">
        <w:rPr>
          <w:rFonts w:ascii="Kohinoor Devanagari Bold" w:hAnsi="Kohinoor Devanagari Bold" w:cs="Kohinoor Devanagari Bold"/>
          <w:szCs w:val="20"/>
        </w:rPr>
        <w:t>साइट</w:t>
      </w:r>
      <w:r w:rsidRPr="00A90B6A">
        <w:rPr>
          <w:rFonts w:ascii="Times" w:hAnsi="Times" w:cs="Times New Roman"/>
          <w:szCs w:val="20"/>
        </w:rPr>
        <w:t xml:space="preserve"> </w:t>
      </w:r>
      <w:r w:rsidRPr="00A90B6A">
        <w:rPr>
          <w:rFonts w:ascii="Times" w:hAnsi="Times" w:cs="Times New Roman"/>
          <w:color w:val="0000FF"/>
          <w:szCs w:val="20"/>
          <w:u w:val="single"/>
        </w:rPr>
        <w:t>www.rbi.org.in</w:t>
      </w:r>
      <w:r w:rsidRPr="00A90B6A">
        <w:rPr>
          <w:rFonts w:ascii="Times" w:hAnsi="Times" w:cs="Times New Roman"/>
          <w:szCs w:val="20"/>
        </w:rPr>
        <w:t xml:space="preserve"> </w:t>
      </w:r>
      <w:r w:rsidRPr="00A90B6A">
        <w:rPr>
          <w:rFonts w:ascii="Times New Roman" w:hAnsi="Times New Roman" w:cs="Times New Roma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साइट</w:t>
      </w:r>
      <w:r w:rsidRPr="00A90B6A">
        <w:rPr>
          <w:rFonts w:ascii="Times" w:hAnsi="Times" w:cs="Times New Roman"/>
          <w:szCs w:val="20"/>
        </w:rPr>
        <w:t xml:space="preserve"> </w:t>
      </w:r>
      <w:r w:rsidRPr="00A90B6A">
        <w:rPr>
          <w:rFonts w:ascii="Kohinoor Devanagari Bold" w:hAnsi="Kohinoor Devanagari Bold" w:cs="Kohinoor Devanagari Bold"/>
          <w:szCs w:val="20"/>
        </w:rPr>
        <w:t>मैप</w:t>
      </w:r>
      <w:r w:rsidRPr="00A90B6A">
        <w:rPr>
          <w:rFonts w:ascii="Times" w:hAnsi="Times" w:cs="Times New Roman"/>
          <w:szCs w:val="20"/>
        </w:rPr>
        <w:t xml:space="preserve"> </w:t>
      </w:r>
      <w:r w:rsidRPr="00A90B6A">
        <w:rPr>
          <w:rFonts w:ascii="Times New Roman" w:hAnsi="Times New Roman" w:cs="Times New Roma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सूची</w:t>
      </w:r>
      <w:r w:rsidRPr="00A90B6A">
        <w:rPr>
          <w:rFonts w:ascii="Times" w:hAnsi="Times" w:cs="Times New Roman"/>
          <w:szCs w:val="20"/>
        </w:rPr>
        <w:t xml:space="preserve"> </w:t>
      </w:r>
      <w:r w:rsidRPr="00A90B6A">
        <w:rPr>
          <w:rFonts w:ascii="Times New Roman" w:hAnsi="Times New Roman" w:cs="Times New Roma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जमा</w:t>
      </w:r>
      <w:r w:rsidRPr="00A90B6A">
        <w:rPr>
          <w:rFonts w:ascii="Times" w:hAnsi="Times" w:cs="Times New Roman"/>
          <w:szCs w:val="20"/>
        </w:rPr>
        <w:t xml:space="preserve"> </w:t>
      </w:r>
      <w:r w:rsidRPr="00A90B6A">
        <w:rPr>
          <w:rFonts w:ascii="Kohinoor Devanagari Bold" w:hAnsi="Kohinoor Devanagari Bold" w:cs="Kohinoor Devanagari Bold"/>
          <w:szCs w:val="20"/>
        </w:rPr>
        <w:t>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लिए</w:t>
      </w:r>
      <w:r w:rsidRPr="00A90B6A">
        <w:rPr>
          <w:rFonts w:ascii="Times" w:hAnsi="Times" w:cs="Times New Roman"/>
          <w:szCs w:val="20"/>
        </w:rPr>
        <w:t xml:space="preserve"> </w:t>
      </w:r>
      <w:r w:rsidRPr="00A90B6A">
        <w:rPr>
          <w:rFonts w:ascii="Kohinoor Devanagari Bold" w:hAnsi="Kohinoor Devanagari Bold" w:cs="Kohinoor Devanagari Bold"/>
          <w:szCs w:val="20"/>
        </w:rPr>
        <w:t>प्रधिकृत</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उन</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एनबीएफसीज़्</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नामों</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सूची</w:t>
      </w:r>
      <w:r w:rsidRPr="00A90B6A">
        <w:rPr>
          <w:rFonts w:ascii="Times" w:hAnsi="Times" w:cs="Times New Roman"/>
          <w:szCs w:val="20"/>
        </w:rPr>
        <w:t xml:space="preserve"> </w:t>
      </w:r>
      <w:r w:rsidRPr="00A90B6A">
        <w:rPr>
          <w:rFonts w:ascii="Kohinoor Devanagari Bold" w:hAnsi="Kohinoor Devanagari Bold" w:cs="Kohinoor Devanagari Bold"/>
          <w:szCs w:val="20"/>
        </w:rPr>
        <w:t>प्रकाशित</w:t>
      </w:r>
      <w:r w:rsidRPr="00A90B6A">
        <w:rPr>
          <w:rFonts w:ascii="Times" w:hAnsi="Times" w:cs="Times New Roman"/>
          <w:szCs w:val="20"/>
        </w:rPr>
        <w:t xml:space="preserve"> </w:t>
      </w:r>
      <w:r w:rsidRPr="00A90B6A">
        <w:rPr>
          <w:rFonts w:ascii="Kohinoor Devanagari Bold" w:hAnsi="Kohinoor Devanagari Bold" w:cs="Kohinoor Devanagari Bold"/>
          <w:szCs w:val="20"/>
        </w:rPr>
        <w:t>करता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जिनके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वैध</w:t>
      </w:r>
      <w:r w:rsidRPr="00A90B6A">
        <w:rPr>
          <w:rFonts w:ascii="Times" w:hAnsi="Times" w:cs="Times New Roman"/>
          <w:szCs w:val="20"/>
        </w:rPr>
        <w:t xml:space="preserve"> </w:t>
      </w:r>
      <w:r w:rsidRPr="00A90B6A">
        <w:rPr>
          <w:rFonts w:ascii="Kohinoor Devanagari Bold" w:hAnsi="Kohinoor Devanagari Bold" w:cs="Kohinoor Devanagari Bold"/>
          <w:szCs w:val="20"/>
        </w:rPr>
        <w:t>पंजीकरण</w:t>
      </w:r>
      <w:r w:rsidRPr="00A90B6A">
        <w:rPr>
          <w:rFonts w:ascii="Times" w:hAnsi="Times" w:cs="Times New Roman"/>
          <w:szCs w:val="20"/>
        </w:rPr>
        <w:t xml:space="preserve"> </w:t>
      </w:r>
      <w:r w:rsidRPr="00A90B6A">
        <w:rPr>
          <w:rFonts w:ascii="Kohinoor Devanagari Bold" w:hAnsi="Kohinoor Devanagari Bold" w:cs="Kohinoor Devanagari Bold"/>
          <w:szCs w:val="20"/>
        </w:rPr>
        <w:t>प्रमाणपत्र</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कभी</w:t>
      </w:r>
      <w:r w:rsidRPr="00A90B6A">
        <w:rPr>
          <w:rFonts w:ascii="Times" w:hAnsi="Times" w:cs="Times New Roman"/>
          <w:szCs w:val="20"/>
        </w:rPr>
        <w:t xml:space="preserve">- </w:t>
      </w:r>
      <w:r w:rsidRPr="00A90B6A">
        <w:rPr>
          <w:rFonts w:ascii="Kohinoor Devanagari Bold" w:hAnsi="Kohinoor Devanagari Bold" w:cs="Kohinoor Devanagari Bold"/>
          <w:szCs w:val="20"/>
        </w:rPr>
        <w:t>कभी</w:t>
      </w:r>
      <w:r w:rsidRPr="00A90B6A">
        <w:rPr>
          <w:rFonts w:ascii="Times" w:hAnsi="Times" w:cs="Times New Roman"/>
          <w:szCs w:val="20"/>
        </w:rPr>
        <w:t xml:space="preserve"> </w:t>
      </w:r>
      <w:r w:rsidRPr="00A90B6A">
        <w:rPr>
          <w:rFonts w:ascii="Kohinoor Devanagari Bold" w:hAnsi="Kohinoor Devanagari Bold" w:cs="Kohinoor Devanagari Bold"/>
          <w:szCs w:val="20"/>
        </w:rPr>
        <w:t>कुछ</w:t>
      </w:r>
      <w:r w:rsidRPr="00A90B6A">
        <w:rPr>
          <w:rFonts w:ascii="Times" w:hAnsi="Times" w:cs="Times New Roman"/>
          <w:szCs w:val="20"/>
        </w:rPr>
        <w:t xml:space="preserve"> </w:t>
      </w:r>
      <w:r w:rsidRPr="00A90B6A">
        <w:rPr>
          <w:rFonts w:ascii="Kohinoor Devanagari Bold" w:hAnsi="Kohinoor Devanagari Bold" w:cs="Kohinoor Devanagari Bold"/>
          <w:szCs w:val="20"/>
        </w:rPr>
        <w:t>कंपनियों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अस्थायी</w:t>
      </w:r>
      <w:r w:rsidRPr="00A90B6A">
        <w:rPr>
          <w:rFonts w:ascii="Times" w:hAnsi="Times" w:cs="Times New Roman"/>
          <w:szCs w:val="20"/>
        </w:rPr>
        <w:t xml:space="preserve"> </w:t>
      </w:r>
      <w:r w:rsidRPr="00A90B6A">
        <w:rPr>
          <w:rFonts w:ascii="Kohinoor Devanagari Bold" w:hAnsi="Kohinoor Devanagari Bold" w:cs="Kohinoor Devanagari Bold"/>
          <w:szCs w:val="20"/>
        </w:rPr>
        <w:t>तौर</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प्रतिबंधित</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दिया</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द्वारा</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स्वीकार</w:t>
      </w:r>
      <w:r w:rsidRPr="00A90B6A">
        <w:rPr>
          <w:rFonts w:ascii="Times" w:hAnsi="Times" w:cs="Times New Roman"/>
          <w:szCs w:val="20"/>
        </w:rPr>
        <w:t xml:space="preserve"> </w:t>
      </w:r>
      <w:r w:rsidRPr="00A90B6A">
        <w:rPr>
          <w:rFonts w:ascii="Kohinoor Devanagari Bold" w:hAnsi="Kohinoor Devanagari Bold" w:cs="Kohinoor Devanagari Bold"/>
          <w:szCs w:val="20"/>
        </w:rPr>
        <w:t>करने</w:t>
      </w:r>
      <w:r w:rsidRPr="00A90B6A">
        <w:rPr>
          <w:rFonts w:ascii="Times" w:hAnsi="Times" w:cs="Times New Roman"/>
          <w:szCs w:val="20"/>
        </w:rPr>
        <w:t xml:space="preserve"> </w:t>
      </w:r>
      <w:r w:rsidRPr="00A90B6A">
        <w:rPr>
          <w:rFonts w:ascii="Kohinoor Devanagari Bold" w:hAnsi="Kohinoor Devanagari Bold" w:cs="Kohinoor Devanagari Bold"/>
          <w:szCs w:val="20"/>
        </w:rPr>
        <w:t>हेतु</w:t>
      </w:r>
      <w:r w:rsidRPr="00A90B6A">
        <w:rPr>
          <w:rFonts w:ascii="Times" w:hAnsi="Times" w:cs="Times New Roman"/>
          <w:szCs w:val="20"/>
        </w:rPr>
        <w:t xml:space="preserve"> </w:t>
      </w:r>
      <w:r w:rsidRPr="00A90B6A">
        <w:rPr>
          <w:rFonts w:ascii="Kohinoor Devanagari Bold" w:hAnsi="Kohinoor Devanagari Bold" w:cs="Kohinoor Devanagari Bold"/>
          <w:szCs w:val="20"/>
        </w:rPr>
        <w:t>अस्थायी</w:t>
      </w:r>
      <w:r w:rsidRPr="00A90B6A">
        <w:rPr>
          <w:rFonts w:ascii="Times" w:hAnsi="Times" w:cs="Times New Roman"/>
          <w:szCs w:val="20"/>
        </w:rPr>
        <w:t xml:space="preserve"> </w:t>
      </w:r>
      <w:r w:rsidRPr="00A90B6A">
        <w:rPr>
          <w:rFonts w:ascii="Kohinoor Devanagari Bold" w:hAnsi="Kohinoor Devanagari Bold" w:cs="Kohinoor Devanagari Bold"/>
          <w:szCs w:val="20"/>
        </w:rPr>
        <w:t>तौर</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प्रतिबन्धित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गई</w:t>
      </w:r>
      <w:r w:rsidRPr="00A90B6A">
        <w:rPr>
          <w:rFonts w:ascii="Times" w:hAnsi="Times" w:cs="Times New Roman"/>
          <w:szCs w:val="20"/>
        </w:rPr>
        <w:t xml:space="preserve"> </w:t>
      </w:r>
      <w:r w:rsidRPr="00A90B6A">
        <w:rPr>
          <w:rFonts w:ascii="Kohinoor Devanagari Bold" w:hAnsi="Kohinoor Devanagari Bold" w:cs="Kohinoor Devanagari Bold"/>
          <w:szCs w:val="20"/>
        </w:rPr>
        <w:t>ऐसी</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एनबीएफसीज़्</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सूची</w:t>
      </w:r>
      <w:r w:rsidRPr="00A90B6A">
        <w:rPr>
          <w:rFonts w:ascii="Times" w:hAnsi="Times" w:cs="Times New Roman"/>
          <w:szCs w:val="20"/>
        </w:rPr>
        <w:t xml:space="preserve"> </w:t>
      </w:r>
      <w:r w:rsidRPr="00A90B6A">
        <w:rPr>
          <w:rFonts w:ascii="Kohinoor Devanagari Bold" w:hAnsi="Kohinoor Devanagari Bold" w:cs="Kohinoor Devanagari Bold"/>
          <w:szCs w:val="20"/>
        </w:rPr>
        <w:t>अपनी</w:t>
      </w:r>
      <w:r w:rsidRPr="00A90B6A">
        <w:rPr>
          <w:rFonts w:ascii="Times" w:hAnsi="Times" w:cs="Times New Roman"/>
          <w:szCs w:val="20"/>
        </w:rPr>
        <w:t xml:space="preserve"> </w:t>
      </w:r>
      <w:r w:rsidRPr="00A90B6A">
        <w:rPr>
          <w:rFonts w:ascii="Kohinoor Devanagari Bold" w:hAnsi="Kohinoor Devanagari Bold" w:cs="Kohinoor Devanagari Bold"/>
          <w:szCs w:val="20"/>
        </w:rPr>
        <w:t>वेबसाइट</w:t>
      </w:r>
      <w:r w:rsidRPr="00A90B6A">
        <w:rPr>
          <w:rFonts w:ascii="Times" w:hAnsi="Times" w:cs="Times New Roman"/>
          <w:szCs w:val="20"/>
        </w:rPr>
        <w:t xml:space="preserve"> </w:t>
      </w:r>
      <w:r w:rsidRPr="00A90B6A">
        <w:rPr>
          <w:rFonts w:ascii="Kohinoor Devanagari Bold" w:hAnsi="Kohinoor Devanagari Bold" w:cs="Kohinoor Devanagari Bold"/>
          <w:szCs w:val="20"/>
        </w:rPr>
        <w:t>पर</w:t>
      </w:r>
      <w:r w:rsidRPr="00A90B6A">
        <w:rPr>
          <w:rFonts w:ascii="Times" w:hAnsi="Times" w:cs="Times New Roman"/>
          <w:szCs w:val="20"/>
        </w:rPr>
        <w:t xml:space="preserve"> </w:t>
      </w:r>
      <w:r w:rsidRPr="00A90B6A">
        <w:rPr>
          <w:rFonts w:ascii="Kohinoor Devanagari Bold" w:hAnsi="Kohinoor Devanagari Bold" w:cs="Kohinoor Devanagari Bold"/>
          <w:szCs w:val="20"/>
        </w:rPr>
        <w:t>प्रदर्शित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भारतीय</w:t>
      </w:r>
      <w:r w:rsidRPr="00A90B6A">
        <w:rPr>
          <w:rFonts w:ascii="Times" w:hAnsi="Times" w:cs="Times New Roman"/>
          <w:szCs w:val="20"/>
        </w:rPr>
        <w:t xml:space="preserve"> </w:t>
      </w:r>
      <w:r w:rsidRPr="00A90B6A">
        <w:rPr>
          <w:rFonts w:ascii="Kohinoor Devanagari Bold" w:hAnsi="Kohinoor Devanagari Bold" w:cs="Kohinoor Devanagari Bold"/>
          <w:szCs w:val="20"/>
        </w:rPr>
        <w:t>रिजर्व</w:t>
      </w:r>
      <w:r w:rsidRPr="00A90B6A">
        <w:rPr>
          <w:rFonts w:ascii="Times" w:hAnsi="Times" w:cs="Times New Roman"/>
          <w:szCs w:val="20"/>
        </w:rPr>
        <w:t xml:space="preserve"> </w:t>
      </w:r>
      <w:r w:rsidRPr="00A90B6A">
        <w:rPr>
          <w:rFonts w:ascii="Kohinoor Devanagari Bold" w:hAnsi="Kohinoor Devanagari Bold" w:cs="Kohinoor Devanagari Bold"/>
          <w:szCs w:val="20"/>
        </w:rPr>
        <w:t>बैंक</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दोनों</w:t>
      </w:r>
      <w:r w:rsidRPr="00A90B6A">
        <w:rPr>
          <w:rFonts w:ascii="Times" w:hAnsi="Times" w:cs="Times New Roman"/>
          <w:szCs w:val="20"/>
        </w:rPr>
        <w:t xml:space="preserve"> </w:t>
      </w:r>
      <w:r w:rsidRPr="00A90B6A">
        <w:rPr>
          <w:rFonts w:ascii="Kohinoor Devanagari Bold" w:hAnsi="Kohinoor Devanagari Bold" w:cs="Kohinoor Devanagari Bold"/>
          <w:szCs w:val="20"/>
        </w:rPr>
        <w:t>सूचियों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अद्यतन</w:t>
      </w:r>
      <w:r w:rsidRPr="00A90B6A">
        <w:rPr>
          <w:rFonts w:ascii="Times" w:hAnsi="Times" w:cs="Times New Roman"/>
          <w:szCs w:val="20"/>
        </w:rPr>
        <w:t xml:space="preserve"> </w:t>
      </w:r>
      <w:r w:rsidRPr="00A90B6A">
        <w:rPr>
          <w:rFonts w:ascii="Kohinoor Devanagari Bold" w:hAnsi="Kohinoor Devanagari Bold" w:cs="Kohinoor Devanagari Bold"/>
          <w:szCs w:val="20"/>
        </w:rPr>
        <w:t>रखता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Oriya MN" w:hAnsi="Oriya MN" w:cs="Oriya MN"/>
          <w:szCs w:val="20"/>
        </w:rPr>
        <w:t>।</w:t>
      </w:r>
      <w:r w:rsidRPr="00A90B6A">
        <w:rPr>
          <w:rFonts w:ascii="Times" w:hAnsi="Times" w:cs="Times New Roman"/>
          <w:szCs w:val="20"/>
        </w:rPr>
        <w:t xml:space="preserve"> </w:t>
      </w:r>
      <w:r w:rsidRPr="00A90B6A">
        <w:rPr>
          <w:rFonts w:ascii="Kohinoor Devanagari Bold" w:hAnsi="Kohinoor Devanagari Bold" w:cs="Kohinoor Devanagari Bold"/>
          <w:szCs w:val="20"/>
        </w:rPr>
        <w:t>आम</w:t>
      </w:r>
      <w:r w:rsidRPr="00A90B6A">
        <w:rPr>
          <w:rFonts w:ascii="Times" w:hAnsi="Times" w:cs="Times New Roman"/>
          <w:szCs w:val="20"/>
        </w:rPr>
        <w:t xml:space="preserve"> </w:t>
      </w:r>
      <w:r w:rsidRPr="00A90B6A">
        <w:rPr>
          <w:rFonts w:ascii="Kohinoor Devanagari Bold" w:hAnsi="Kohinoor Devanagari Bold" w:cs="Kohinoor Devanagari Bold"/>
          <w:szCs w:val="20"/>
        </w:rPr>
        <w:t>जनता</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सूचित</w:t>
      </w:r>
      <w:r w:rsidRPr="00A90B6A">
        <w:rPr>
          <w:rFonts w:ascii="Times" w:hAnsi="Times" w:cs="Times New Roman"/>
          <w:szCs w:val="20"/>
        </w:rPr>
        <w:t xml:space="preserve"> </w:t>
      </w:r>
      <w:r w:rsidRPr="00A90B6A">
        <w:rPr>
          <w:rFonts w:ascii="Kohinoor Devanagari Bold" w:hAnsi="Kohinoor Devanagari Bold" w:cs="Kohinoor Devanagari Bold"/>
          <w:szCs w:val="20"/>
        </w:rPr>
        <w:t>किया</w:t>
      </w:r>
      <w:r w:rsidRPr="00A90B6A">
        <w:rPr>
          <w:rFonts w:ascii="Times" w:hAnsi="Times" w:cs="Times New Roman"/>
          <w:szCs w:val="20"/>
        </w:rPr>
        <w:t xml:space="preserve"> </w:t>
      </w:r>
      <w:r w:rsidRPr="00A90B6A">
        <w:rPr>
          <w:rFonts w:ascii="Kohinoor Devanagari Bold" w:hAnsi="Kohinoor Devanagari Bold" w:cs="Kohinoor Devanagari Bold"/>
          <w:szCs w:val="20"/>
        </w:rPr>
        <w:t>जाता</w:t>
      </w:r>
      <w:r w:rsidRPr="00A90B6A">
        <w:rPr>
          <w:rFonts w:ascii="Times" w:hAnsi="Times" w:cs="Times New Roman"/>
          <w:szCs w:val="20"/>
        </w:rPr>
        <w:t xml:space="preserve"> </w:t>
      </w:r>
      <w:r w:rsidRPr="00A90B6A">
        <w:rPr>
          <w:rFonts w:ascii="Kohinoor Devanagari Bold" w:hAnsi="Kohinoor Devanagari Bold" w:cs="Kohinoor Devanagari Bold"/>
          <w:szCs w:val="20"/>
        </w:rPr>
        <w:t>है</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एनबीएफसीज़्</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पास</w:t>
      </w:r>
      <w:r w:rsidRPr="00A90B6A">
        <w:rPr>
          <w:rFonts w:ascii="Times" w:hAnsi="Times" w:cs="Times New Roman"/>
          <w:szCs w:val="20"/>
        </w:rPr>
        <w:t xml:space="preserve"> </w:t>
      </w:r>
      <w:r w:rsidRPr="00A90B6A">
        <w:rPr>
          <w:rFonts w:ascii="Kohinoor Devanagari Bold" w:hAnsi="Kohinoor Devanagari Bold" w:cs="Kohinoor Devanagari Bold"/>
          <w:szCs w:val="20"/>
        </w:rPr>
        <w:t>जमाराशियां</w:t>
      </w:r>
      <w:r w:rsidRPr="00A90B6A">
        <w:rPr>
          <w:rFonts w:ascii="Times" w:hAnsi="Times" w:cs="Times New Roman"/>
          <w:szCs w:val="20"/>
        </w:rPr>
        <w:t xml:space="preserve"> </w:t>
      </w:r>
      <w:r w:rsidRPr="00A90B6A">
        <w:rPr>
          <w:rFonts w:ascii="Kohinoor Devanagari Bold" w:hAnsi="Kohinoor Devanagari Bold" w:cs="Kohinoor Devanagari Bold"/>
          <w:szCs w:val="20"/>
        </w:rPr>
        <w:t>रखने</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पहले</w:t>
      </w:r>
      <w:r w:rsidRPr="00A90B6A">
        <w:rPr>
          <w:rFonts w:ascii="Times" w:hAnsi="Times" w:cs="Times New Roman"/>
          <w:szCs w:val="20"/>
        </w:rPr>
        <w:t xml:space="preserve"> </w:t>
      </w:r>
      <w:r w:rsidRPr="00A90B6A">
        <w:rPr>
          <w:rFonts w:ascii="Kohinoor Devanagari Bold" w:hAnsi="Kohinoor Devanagari Bold" w:cs="Kohinoor Devanagari Bold"/>
          <w:szCs w:val="20"/>
        </w:rPr>
        <w:t>वे</w:t>
      </w:r>
      <w:r w:rsidRPr="00A90B6A">
        <w:rPr>
          <w:rFonts w:ascii="Times" w:hAnsi="Times" w:cs="Times New Roman"/>
          <w:szCs w:val="20"/>
        </w:rPr>
        <w:t xml:space="preserve"> </w:t>
      </w:r>
      <w:r w:rsidRPr="00A90B6A">
        <w:rPr>
          <w:rFonts w:ascii="Kohinoor Devanagari Bold" w:hAnsi="Kohinoor Devanagari Bold" w:cs="Kohinoor Devanagari Bold"/>
          <w:szCs w:val="20"/>
        </w:rPr>
        <w:t>इन</w:t>
      </w:r>
      <w:r w:rsidRPr="00A90B6A">
        <w:rPr>
          <w:rFonts w:ascii="Times" w:hAnsi="Times" w:cs="Times New Roman"/>
          <w:szCs w:val="20"/>
        </w:rPr>
        <w:t xml:space="preserve"> </w:t>
      </w:r>
      <w:r w:rsidRPr="00A90B6A">
        <w:rPr>
          <w:rFonts w:ascii="Kohinoor Devanagari Bold" w:hAnsi="Kohinoor Devanagari Bold" w:cs="Kohinoor Devanagari Bold"/>
          <w:szCs w:val="20"/>
        </w:rPr>
        <w:t>सूचियों</w:t>
      </w:r>
      <w:r w:rsidRPr="00A90B6A">
        <w:rPr>
          <w:rFonts w:ascii="Times" w:hAnsi="Times" w:cs="Times New Roman"/>
          <w:szCs w:val="20"/>
        </w:rPr>
        <w:t xml:space="preserve"> </w:t>
      </w:r>
      <w:r w:rsidRPr="00A90B6A">
        <w:rPr>
          <w:rFonts w:ascii="Kohinoor Devanagari Bold" w:hAnsi="Kohinoor Devanagari Bold" w:cs="Kohinoor Devanagari Bold"/>
          <w:szCs w:val="20"/>
        </w:rPr>
        <w:t>की</w:t>
      </w:r>
      <w:r w:rsidRPr="00A90B6A">
        <w:rPr>
          <w:rFonts w:ascii="Times" w:hAnsi="Times" w:cs="Times New Roman"/>
          <w:szCs w:val="20"/>
        </w:rPr>
        <w:t xml:space="preserve"> </w:t>
      </w:r>
      <w:r w:rsidRPr="00A90B6A">
        <w:rPr>
          <w:rFonts w:ascii="Kohinoor Devanagari Bold" w:hAnsi="Kohinoor Devanagari Bold" w:cs="Kohinoor Devanagari Bold"/>
          <w:szCs w:val="20"/>
        </w:rPr>
        <w:t>जांच</w:t>
      </w:r>
      <w:r w:rsidRPr="00A90B6A">
        <w:rPr>
          <w:rFonts w:ascii="Times" w:hAnsi="Times" w:cs="Times New Roman"/>
          <w:szCs w:val="20"/>
        </w:rPr>
        <w:t xml:space="preserve"> </w:t>
      </w:r>
      <w:r w:rsidRPr="00A90B6A">
        <w:rPr>
          <w:rFonts w:ascii="Kohinoor Devanagari Bold" w:hAnsi="Kohinoor Devanagari Bold" w:cs="Kohinoor Devanagari Bold"/>
          <w:szCs w:val="20"/>
        </w:rPr>
        <w:t>कर</w:t>
      </w:r>
      <w:r w:rsidRPr="00A90B6A">
        <w:rPr>
          <w:rFonts w:ascii="Times" w:hAnsi="Times" w:cs="Times New Roman"/>
          <w:szCs w:val="20"/>
        </w:rPr>
        <w:t xml:space="preserve"> </w:t>
      </w:r>
      <w:r w:rsidRPr="00A90B6A">
        <w:rPr>
          <w:rFonts w:ascii="Kohinoor Devanagari Bold" w:hAnsi="Kohinoor Devanagari Bold" w:cs="Kohinoor Devanagari Bold"/>
          <w:szCs w:val="20"/>
        </w:rPr>
        <w:t>लें</w:t>
      </w:r>
      <w:r w:rsidRPr="00A90B6A">
        <w:rPr>
          <w:rFonts w:ascii="Oriya MN" w:hAnsi="Oriya MN" w:cs="Oriya MN"/>
          <w:szCs w:val="20"/>
        </w:rPr>
        <w:t>।</w:t>
      </w:r>
    </w:p>
    <w:p w:rsidR="00057BF0" w:rsidRDefault="00057BF0" w:rsidP="000F61B1">
      <w:pPr>
        <w:jc w:val="both"/>
      </w:pPr>
    </w:p>
    <w:sectPr w:rsidR="00057BF0" w:rsidSect="006D3687">
      <w:pgSz w:w="12240" w:h="15840"/>
      <w:pgMar w:top="1440" w:right="1800" w:bottom="117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Noteworthy Bold">
    <w:panose1 w:val="02000400000000000000"/>
    <w:charset w:val="00"/>
    <w:family w:val="auto"/>
    <w:pitch w:val="variable"/>
    <w:sig w:usb0="8000006F" w:usb1="08000048" w:usb2="14600000" w:usb3="00000000" w:csb0="00000111" w:csb1="00000000"/>
  </w:font>
  <w:font w:name="Kohinoor Devanagari Bold">
    <w:panose1 w:val="02000000000000000000"/>
    <w:charset w:val="00"/>
    <w:family w:val="auto"/>
    <w:pitch w:val="variable"/>
    <w:sig w:usb0="00008007" w:usb1="00000000" w:usb2="00000000" w:usb3="00000000" w:csb0="00000093" w:csb1="00000000"/>
  </w:font>
  <w:font w:name="Oriya MN">
    <w:panose1 w:val="02020600050405020304"/>
    <w:charset w:val="00"/>
    <w:family w:val="auto"/>
    <w:pitch w:val="variable"/>
    <w:sig w:usb0="80080003" w:usb1="0000204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C496F"/>
    <w:multiLevelType w:val="multilevel"/>
    <w:tmpl w:val="CADC0D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545C16"/>
    <w:multiLevelType w:val="multilevel"/>
    <w:tmpl w:val="2716C8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7C811B3"/>
    <w:multiLevelType w:val="multilevel"/>
    <w:tmpl w:val="77FC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3D1066"/>
    <w:multiLevelType w:val="multilevel"/>
    <w:tmpl w:val="B170C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FB43585"/>
    <w:multiLevelType w:val="multilevel"/>
    <w:tmpl w:val="EB3AB9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5EF26B0"/>
    <w:multiLevelType w:val="multilevel"/>
    <w:tmpl w:val="DB9EB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8953B99"/>
    <w:multiLevelType w:val="multilevel"/>
    <w:tmpl w:val="382663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6"/>
  </w:num>
  <w:num w:numId="4">
    <w:abstractNumId w:val="3"/>
  </w:num>
  <w:num w:numId="5">
    <w:abstractNumId w:val="4"/>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7D9"/>
    <w:rsid w:val="000110A3"/>
    <w:rsid w:val="00057BF0"/>
    <w:rsid w:val="000F61B1"/>
    <w:rsid w:val="004F4DBE"/>
    <w:rsid w:val="005F7D45"/>
    <w:rsid w:val="006D3687"/>
    <w:rsid w:val="006F17D9"/>
    <w:rsid w:val="00A90B6A"/>
    <w:rsid w:val="00E2062D"/>
    <w:rsid w:val="00F10E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49F21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7D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F61B1"/>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F61B1"/>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7D9"/>
    <w:pPr>
      <w:spacing w:before="100" w:beforeAutospacing="1" w:after="100" w:afterAutospacing="1"/>
    </w:pPr>
    <w:rPr>
      <w:rFonts w:ascii="Times" w:hAnsi="Times" w:cs="Times New Roman"/>
      <w:sz w:val="20"/>
      <w:szCs w:val="20"/>
    </w:rPr>
  </w:style>
  <w:style w:type="paragraph" w:customStyle="1" w:styleId="head">
    <w:name w:val="head"/>
    <w:basedOn w:val="Normal"/>
    <w:rsid w:val="00F10EF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F10EF8"/>
    <w:rPr>
      <w:color w:val="0000FF"/>
      <w:u w:val="single"/>
    </w:rPr>
  </w:style>
  <w:style w:type="character" w:customStyle="1" w:styleId="Heading2Char">
    <w:name w:val="Heading 2 Char"/>
    <w:basedOn w:val="DefaultParagraphFont"/>
    <w:link w:val="Heading2"/>
    <w:uiPriority w:val="9"/>
    <w:rsid w:val="000F61B1"/>
    <w:rPr>
      <w:rFonts w:ascii="Times" w:hAnsi="Times"/>
      <w:b/>
      <w:bCs/>
      <w:sz w:val="36"/>
      <w:szCs w:val="36"/>
    </w:rPr>
  </w:style>
  <w:style w:type="character" w:customStyle="1" w:styleId="Heading3Char">
    <w:name w:val="Heading 3 Char"/>
    <w:basedOn w:val="DefaultParagraphFont"/>
    <w:link w:val="Heading3"/>
    <w:uiPriority w:val="9"/>
    <w:rsid w:val="000F61B1"/>
    <w:rPr>
      <w:rFonts w:ascii="Times" w:hAnsi="Times"/>
      <w:b/>
      <w:bCs/>
      <w:sz w:val="27"/>
      <w:szCs w:val="27"/>
    </w:rPr>
  </w:style>
  <w:style w:type="paragraph" w:customStyle="1" w:styleId="wp-caption-text">
    <w:name w:val="wp-caption-text"/>
    <w:basedOn w:val="Normal"/>
    <w:rsid w:val="000F61B1"/>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0F61B1"/>
    <w:rPr>
      <w:b/>
      <w:bCs/>
    </w:rPr>
  </w:style>
  <w:style w:type="character" w:styleId="FollowedHyperlink">
    <w:name w:val="FollowedHyperlink"/>
    <w:basedOn w:val="DefaultParagraphFont"/>
    <w:uiPriority w:val="99"/>
    <w:semiHidden/>
    <w:unhideWhenUsed/>
    <w:rsid w:val="000F61B1"/>
    <w:rPr>
      <w:color w:val="800080" w:themeColor="followedHyperlink"/>
      <w:u w:val="single"/>
    </w:rPr>
  </w:style>
  <w:style w:type="character" w:customStyle="1" w:styleId="Heading1Char">
    <w:name w:val="Heading 1 Char"/>
    <w:basedOn w:val="DefaultParagraphFont"/>
    <w:link w:val="Heading1"/>
    <w:uiPriority w:val="9"/>
    <w:rsid w:val="005F7D45"/>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5F7D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7D4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F7D4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0F61B1"/>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0F61B1"/>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17D9"/>
    <w:pPr>
      <w:spacing w:before="100" w:beforeAutospacing="1" w:after="100" w:afterAutospacing="1"/>
    </w:pPr>
    <w:rPr>
      <w:rFonts w:ascii="Times" w:hAnsi="Times" w:cs="Times New Roman"/>
      <w:sz w:val="20"/>
      <w:szCs w:val="20"/>
    </w:rPr>
  </w:style>
  <w:style w:type="paragraph" w:customStyle="1" w:styleId="head">
    <w:name w:val="head"/>
    <w:basedOn w:val="Normal"/>
    <w:rsid w:val="00F10EF8"/>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F10EF8"/>
    <w:rPr>
      <w:color w:val="0000FF"/>
      <w:u w:val="single"/>
    </w:rPr>
  </w:style>
  <w:style w:type="character" w:customStyle="1" w:styleId="Heading2Char">
    <w:name w:val="Heading 2 Char"/>
    <w:basedOn w:val="DefaultParagraphFont"/>
    <w:link w:val="Heading2"/>
    <w:uiPriority w:val="9"/>
    <w:rsid w:val="000F61B1"/>
    <w:rPr>
      <w:rFonts w:ascii="Times" w:hAnsi="Times"/>
      <w:b/>
      <w:bCs/>
      <w:sz w:val="36"/>
      <w:szCs w:val="36"/>
    </w:rPr>
  </w:style>
  <w:style w:type="character" w:customStyle="1" w:styleId="Heading3Char">
    <w:name w:val="Heading 3 Char"/>
    <w:basedOn w:val="DefaultParagraphFont"/>
    <w:link w:val="Heading3"/>
    <w:uiPriority w:val="9"/>
    <w:rsid w:val="000F61B1"/>
    <w:rPr>
      <w:rFonts w:ascii="Times" w:hAnsi="Times"/>
      <w:b/>
      <w:bCs/>
      <w:sz w:val="27"/>
      <w:szCs w:val="27"/>
    </w:rPr>
  </w:style>
  <w:style w:type="paragraph" w:customStyle="1" w:styleId="wp-caption-text">
    <w:name w:val="wp-caption-text"/>
    <w:basedOn w:val="Normal"/>
    <w:rsid w:val="000F61B1"/>
    <w:pPr>
      <w:spacing w:before="100" w:beforeAutospacing="1" w:after="100" w:afterAutospacing="1"/>
    </w:pPr>
    <w:rPr>
      <w:rFonts w:ascii="Times" w:hAnsi="Times"/>
      <w:sz w:val="20"/>
      <w:szCs w:val="20"/>
    </w:rPr>
  </w:style>
  <w:style w:type="character" w:styleId="Strong">
    <w:name w:val="Strong"/>
    <w:basedOn w:val="DefaultParagraphFont"/>
    <w:uiPriority w:val="22"/>
    <w:qFormat/>
    <w:rsid w:val="000F61B1"/>
    <w:rPr>
      <w:b/>
      <w:bCs/>
    </w:rPr>
  </w:style>
  <w:style w:type="character" w:styleId="FollowedHyperlink">
    <w:name w:val="FollowedHyperlink"/>
    <w:basedOn w:val="DefaultParagraphFont"/>
    <w:uiPriority w:val="99"/>
    <w:semiHidden/>
    <w:unhideWhenUsed/>
    <w:rsid w:val="000F61B1"/>
    <w:rPr>
      <w:color w:val="800080" w:themeColor="followedHyperlink"/>
      <w:u w:val="single"/>
    </w:rPr>
  </w:style>
  <w:style w:type="character" w:customStyle="1" w:styleId="Heading1Char">
    <w:name w:val="Heading 1 Char"/>
    <w:basedOn w:val="DefaultParagraphFont"/>
    <w:link w:val="Heading1"/>
    <w:uiPriority w:val="9"/>
    <w:rsid w:val="005F7D45"/>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5F7D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7D4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417539">
      <w:bodyDiv w:val="1"/>
      <w:marLeft w:val="0"/>
      <w:marRight w:val="0"/>
      <w:marTop w:val="0"/>
      <w:marBottom w:val="0"/>
      <w:divBdr>
        <w:top w:val="none" w:sz="0" w:space="0" w:color="auto"/>
        <w:left w:val="none" w:sz="0" w:space="0" w:color="auto"/>
        <w:bottom w:val="none" w:sz="0" w:space="0" w:color="auto"/>
        <w:right w:val="none" w:sz="0" w:space="0" w:color="auto"/>
      </w:divBdr>
    </w:div>
    <w:div w:id="171574453">
      <w:bodyDiv w:val="1"/>
      <w:marLeft w:val="0"/>
      <w:marRight w:val="0"/>
      <w:marTop w:val="0"/>
      <w:marBottom w:val="0"/>
      <w:divBdr>
        <w:top w:val="none" w:sz="0" w:space="0" w:color="auto"/>
        <w:left w:val="none" w:sz="0" w:space="0" w:color="auto"/>
        <w:bottom w:val="none" w:sz="0" w:space="0" w:color="auto"/>
        <w:right w:val="none" w:sz="0" w:space="0" w:color="auto"/>
      </w:divBdr>
    </w:div>
    <w:div w:id="224797848">
      <w:bodyDiv w:val="1"/>
      <w:marLeft w:val="0"/>
      <w:marRight w:val="0"/>
      <w:marTop w:val="0"/>
      <w:marBottom w:val="0"/>
      <w:divBdr>
        <w:top w:val="none" w:sz="0" w:space="0" w:color="auto"/>
        <w:left w:val="none" w:sz="0" w:space="0" w:color="auto"/>
        <w:bottom w:val="none" w:sz="0" w:space="0" w:color="auto"/>
        <w:right w:val="none" w:sz="0" w:space="0" w:color="auto"/>
      </w:divBdr>
    </w:div>
    <w:div w:id="383911986">
      <w:bodyDiv w:val="1"/>
      <w:marLeft w:val="0"/>
      <w:marRight w:val="0"/>
      <w:marTop w:val="0"/>
      <w:marBottom w:val="0"/>
      <w:divBdr>
        <w:top w:val="none" w:sz="0" w:space="0" w:color="auto"/>
        <w:left w:val="none" w:sz="0" w:space="0" w:color="auto"/>
        <w:bottom w:val="none" w:sz="0" w:space="0" w:color="auto"/>
        <w:right w:val="none" w:sz="0" w:space="0" w:color="auto"/>
      </w:divBdr>
      <w:divsChild>
        <w:div w:id="923102782">
          <w:marLeft w:val="0"/>
          <w:marRight w:val="0"/>
          <w:marTop w:val="0"/>
          <w:marBottom w:val="0"/>
          <w:divBdr>
            <w:top w:val="none" w:sz="0" w:space="0" w:color="auto"/>
            <w:left w:val="none" w:sz="0" w:space="0" w:color="auto"/>
            <w:bottom w:val="none" w:sz="0" w:space="0" w:color="auto"/>
            <w:right w:val="none" w:sz="0" w:space="0" w:color="auto"/>
          </w:divBdr>
        </w:div>
      </w:divsChild>
    </w:div>
    <w:div w:id="792753166">
      <w:bodyDiv w:val="1"/>
      <w:marLeft w:val="0"/>
      <w:marRight w:val="0"/>
      <w:marTop w:val="0"/>
      <w:marBottom w:val="0"/>
      <w:divBdr>
        <w:top w:val="none" w:sz="0" w:space="0" w:color="auto"/>
        <w:left w:val="none" w:sz="0" w:space="0" w:color="auto"/>
        <w:bottom w:val="none" w:sz="0" w:space="0" w:color="auto"/>
        <w:right w:val="none" w:sz="0" w:space="0" w:color="auto"/>
      </w:divBdr>
      <w:divsChild>
        <w:div w:id="546648060">
          <w:marLeft w:val="0"/>
          <w:marRight w:val="0"/>
          <w:marTop w:val="0"/>
          <w:marBottom w:val="0"/>
          <w:divBdr>
            <w:top w:val="none" w:sz="0" w:space="0" w:color="auto"/>
            <w:left w:val="none" w:sz="0" w:space="0" w:color="auto"/>
            <w:bottom w:val="none" w:sz="0" w:space="0" w:color="auto"/>
            <w:right w:val="none" w:sz="0" w:space="0" w:color="auto"/>
          </w:divBdr>
        </w:div>
      </w:divsChild>
    </w:div>
    <w:div w:id="869755818">
      <w:bodyDiv w:val="1"/>
      <w:marLeft w:val="0"/>
      <w:marRight w:val="0"/>
      <w:marTop w:val="0"/>
      <w:marBottom w:val="0"/>
      <w:divBdr>
        <w:top w:val="none" w:sz="0" w:space="0" w:color="auto"/>
        <w:left w:val="none" w:sz="0" w:space="0" w:color="auto"/>
        <w:bottom w:val="none" w:sz="0" w:space="0" w:color="auto"/>
        <w:right w:val="none" w:sz="0" w:space="0" w:color="auto"/>
      </w:divBdr>
    </w:div>
    <w:div w:id="1014577059">
      <w:bodyDiv w:val="1"/>
      <w:marLeft w:val="0"/>
      <w:marRight w:val="0"/>
      <w:marTop w:val="0"/>
      <w:marBottom w:val="0"/>
      <w:divBdr>
        <w:top w:val="none" w:sz="0" w:space="0" w:color="auto"/>
        <w:left w:val="none" w:sz="0" w:space="0" w:color="auto"/>
        <w:bottom w:val="none" w:sz="0" w:space="0" w:color="auto"/>
        <w:right w:val="none" w:sz="0" w:space="0" w:color="auto"/>
      </w:divBdr>
      <w:divsChild>
        <w:div w:id="540440854">
          <w:marLeft w:val="0"/>
          <w:marRight w:val="0"/>
          <w:marTop w:val="0"/>
          <w:marBottom w:val="0"/>
          <w:divBdr>
            <w:top w:val="none" w:sz="0" w:space="0" w:color="auto"/>
            <w:left w:val="none" w:sz="0" w:space="0" w:color="auto"/>
            <w:bottom w:val="none" w:sz="0" w:space="0" w:color="auto"/>
            <w:right w:val="none" w:sz="0" w:space="0" w:color="auto"/>
          </w:divBdr>
          <w:divsChild>
            <w:div w:id="1309744021">
              <w:marLeft w:val="0"/>
              <w:marRight w:val="0"/>
              <w:marTop w:val="0"/>
              <w:marBottom w:val="0"/>
              <w:divBdr>
                <w:top w:val="none" w:sz="0" w:space="0" w:color="auto"/>
                <w:left w:val="none" w:sz="0" w:space="0" w:color="auto"/>
                <w:bottom w:val="none" w:sz="0" w:space="0" w:color="auto"/>
                <w:right w:val="none" w:sz="0" w:space="0" w:color="auto"/>
              </w:divBdr>
              <w:divsChild>
                <w:div w:id="101569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29400">
          <w:marLeft w:val="0"/>
          <w:marRight w:val="0"/>
          <w:marTop w:val="0"/>
          <w:marBottom w:val="0"/>
          <w:divBdr>
            <w:top w:val="none" w:sz="0" w:space="0" w:color="auto"/>
            <w:left w:val="none" w:sz="0" w:space="0" w:color="auto"/>
            <w:bottom w:val="none" w:sz="0" w:space="0" w:color="auto"/>
            <w:right w:val="none" w:sz="0" w:space="0" w:color="auto"/>
          </w:divBdr>
          <w:divsChild>
            <w:div w:id="344400423">
              <w:marLeft w:val="0"/>
              <w:marRight w:val="0"/>
              <w:marTop w:val="0"/>
              <w:marBottom w:val="0"/>
              <w:divBdr>
                <w:top w:val="none" w:sz="0" w:space="0" w:color="auto"/>
                <w:left w:val="none" w:sz="0" w:space="0" w:color="auto"/>
                <w:bottom w:val="none" w:sz="0" w:space="0" w:color="auto"/>
                <w:right w:val="none" w:sz="0" w:space="0" w:color="auto"/>
              </w:divBdr>
              <w:divsChild>
                <w:div w:id="571161501">
                  <w:marLeft w:val="0"/>
                  <w:marRight w:val="0"/>
                  <w:marTop w:val="0"/>
                  <w:marBottom w:val="0"/>
                  <w:divBdr>
                    <w:top w:val="none" w:sz="0" w:space="0" w:color="auto"/>
                    <w:left w:val="none" w:sz="0" w:space="0" w:color="auto"/>
                    <w:bottom w:val="none" w:sz="0" w:space="0" w:color="auto"/>
                    <w:right w:val="none" w:sz="0" w:space="0" w:color="auto"/>
                  </w:divBdr>
                  <w:divsChild>
                    <w:div w:id="1005935336">
                      <w:marLeft w:val="0"/>
                      <w:marRight w:val="0"/>
                      <w:marTop w:val="0"/>
                      <w:marBottom w:val="0"/>
                      <w:divBdr>
                        <w:top w:val="none" w:sz="0" w:space="0" w:color="auto"/>
                        <w:left w:val="none" w:sz="0" w:space="0" w:color="auto"/>
                        <w:bottom w:val="none" w:sz="0" w:space="0" w:color="auto"/>
                        <w:right w:val="none" w:sz="0" w:space="0" w:color="auto"/>
                      </w:divBdr>
                      <w:divsChild>
                        <w:div w:id="90630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701765">
      <w:bodyDiv w:val="1"/>
      <w:marLeft w:val="0"/>
      <w:marRight w:val="0"/>
      <w:marTop w:val="0"/>
      <w:marBottom w:val="0"/>
      <w:divBdr>
        <w:top w:val="none" w:sz="0" w:space="0" w:color="auto"/>
        <w:left w:val="none" w:sz="0" w:space="0" w:color="auto"/>
        <w:bottom w:val="none" w:sz="0" w:space="0" w:color="auto"/>
        <w:right w:val="none" w:sz="0" w:space="0" w:color="auto"/>
      </w:divBdr>
    </w:div>
    <w:div w:id="1147935690">
      <w:bodyDiv w:val="1"/>
      <w:marLeft w:val="0"/>
      <w:marRight w:val="0"/>
      <w:marTop w:val="0"/>
      <w:marBottom w:val="0"/>
      <w:divBdr>
        <w:top w:val="none" w:sz="0" w:space="0" w:color="auto"/>
        <w:left w:val="none" w:sz="0" w:space="0" w:color="auto"/>
        <w:bottom w:val="none" w:sz="0" w:space="0" w:color="auto"/>
        <w:right w:val="none" w:sz="0" w:space="0" w:color="auto"/>
      </w:divBdr>
    </w:div>
    <w:div w:id="1249777922">
      <w:bodyDiv w:val="1"/>
      <w:marLeft w:val="0"/>
      <w:marRight w:val="0"/>
      <w:marTop w:val="0"/>
      <w:marBottom w:val="0"/>
      <w:divBdr>
        <w:top w:val="none" w:sz="0" w:space="0" w:color="auto"/>
        <w:left w:val="none" w:sz="0" w:space="0" w:color="auto"/>
        <w:bottom w:val="none" w:sz="0" w:space="0" w:color="auto"/>
        <w:right w:val="none" w:sz="0" w:space="0" w:color="auto"/>
      </w:divBdr>
    </w:div>
    <w:div w:id="1311324397">
      <w:bodyDiv w:val="1"/>
      <w:marLeft w:val="0"/>
      <w:marRight w:val="0"/>
      <w:marTop w:val="0"/>
      <w:marBottom w:val="0"/>
      <w:divBdr>
        <w:top w:val="none" w:sz="0" w:space="0" w:color="auto"/>
        <w:left w:val="none" w:sz="0" w:space="0" w:color="auto"/>
        <w:bottom w:val="none" w:sz="0" w:space="0" w:color="auto"/>
        <w:right w:val="none" w:sz="0" w:space="0" w:color="auto"/>
      </w:divBdr>
    </w:div>
    <w:div w:id="1329094884">
      <w:bodyDiv w:val="1"/>
      <w:marLeft w:val="0"/>
      <w:marRight w:val="0"/>
      <w:marTop w:val="0"/>
      <w:marBottom w:val="0"/>
      <w:divBdr>
        <w:top w:val="none" w:sz="0" w:space="0" w:color="auto"/>
        <w:left w:val="none" w:sz="0" w:space="0" w:color="auto"/>
        <w:bottom w:val="none" w:sz="0" w:space="0" w:color="auto"/>
        <w:right w:val="none" w:sz="0" w:space="0" w:color="auto"/>
      </w:divBdr>
      <w:divsChild>
        <w:div w:id="1728458013">
          <w:marLeft w:val="0"/>
          <w:marRight w:val="0"/>
          <w:marTop w:val="0"/>
          <w:marBottom w:val="0"/>
          <w:divBdr>
            <w:top w:val="none" w:sz="0" w:space="0" w:color="auto"/>
            <w:left w:val="none" w:sz="0" w:space="0" w:color="auto"/>
            <w:bottom w:val="none" w:sz="0" w:space="0" w:color="auto"/>
            <w:right w:val="none" w:sz="0" w:space="0" w:color="auto"/>
          </w:divBdr>
          <w:divsChild>
            <w:div w:id="388458372">
              <w:marLeft w:val="0"/>
              <w:marRight w:val="0"/>
              <w:marTop w:val="0"/>
              <w:marBottom w:val="0"/>
              <w:divBdr>
                <w:top w:val="none" w:sz="0" w:space="0" w:color="auto"/>
                <w:left w:val="none" w:sz="0" w:space="0" w:color="auto"/>
                <w:bottom w:val="none" w:sz="0" w:space="0" w:color="auto"/>
                <w:right w:val="none" w:sz="0" w:space="0" w:color="auto"/>
              </w:divBdr>
              <w:divsChild>
                <w:div w:id="156856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842504">
      <w:bodyDiv w:val="1"/>
      <w:marLeft w:val="0"/>
      <w:marRight w:val="0"/>
      <w:marTop w:val="0"/>
      <w:marBottom w:val="0"/>
      <w:divBdr>
        <w:top w:val="none" w:sz="0" w:space="0" w:color="auto"/>
        <w:left w:val="none" w:sz="0" w:space="0" w:color="auto"/>
        <w:bottom w:val="none" w:sz="0" w:space="0" w:color="auto"/>
        <w:right w:val="none" w:sz="0" w:space="0" w:color="auto"/>
      </w:divBdr>
    </w:div>
    <w:div w:id="1448937480">
      <w:bodyDiv w:val="1"/>
      <w:marLeft w:val="0"/>
      <w:marRight w:val="0"/>
      <w:marTop w:val="0"/>
      <w:marBottom w:val="0"/>
      <w:divBdr>
        <w:top w:val="none" w:sz="0" w:space="0" w:color="auto"/>
        <w:left w:val="none" w:sz="0" w:space="0" w:color="auto"/>
        <w:bottom w:val="none" w:sz="0" w:space="0" w:color="auto"/>
        <w:right w:val="none" w:sz="0" w:space="0" w:color="auto"/>
      </w:divBdr>
    </w:div>
    <w:div w:id="1742484800">
      <w:bodyDiv w:val="1"/>
      <w:marLeft w:val="0"/>
      <w:marRight w:val="0"/>
      <w:marTop w:val="0"/>
      <w:marBottom w:val="0"/>
      <w:divBdr>
        <w:top w:val="none" w:sz="0" w:space="0" w:color="auto"/>
        <w:left w:val="none" w:sz="0" w:space="0" w:color="auto"/>
        <w:bottom w:val="none" w:sz="0" w:space="0" w:color="auto"/>
        <w:right w:val="none" w:sz="0" w:space="0" w:color="auto"/>
      </w:divBdr>
    </w:div>
    <w:div w:id="1793669265">
      <w:bodyDiv w:val="1"/>
      <w:marLeft w:val="0"/>
      <w:marRight w:val="0"/>
      <w:marTop w:val="0"/>
      <w:marBottom w:val="0"/>
      <w:divBdr>
        <w:top w:val="none" w:sz="0" w:space="0" w:color="auto"/>
        <w:left w:val="none" w:sz="0" w:space="0" w:color="auto"/>
        <w:bottom w:val="none" w:sz="0" w:space="0" w:color="auto"/>
        <w:right w:val="none" w:sz="0" w:space="0" w:color="auto"/>
      </w:divBdr>
    </w:div>
    <w:div w:id="1833984836">
      <w:bodyDiv w:val="1"/>
      <w:marLeft w:val="0"/>
      <w:marRight w:val="0"/>
      <w:marTop w:val="0"/>
      <w:marBottom w:val="0"/>
      <w:divBdr>
        <w:top w:val="none" w:sz="0" w:space="0" w:color="auto"/>
        <w:left w:val="none" w:sz="0" w:space="0" w:color="auto"/>
        <w:bottom w:val="none" w:sz="0" w:space="0" w:color="auto"/>
        <w:right w:val="none" w:sz="0" w:space="0" w:color="auto"/>
      </w:divBdr>
    </w:div>
    <w:div w:id="1923178323">
      <w:bodyDiv w:val="1"/>
      <w:marLeft w:val="0"/>
      <w:marRight w:val="0"/>
      <w:marTop w:val="0"/>
      <w:marBottom w:val="0"/>
      <w:divBdr>
        <w:top w:val="none" w:sz="0" w:space="0" w:color="auto"/>
        <w:left w:val="none" w:sz="0" w:space="0" w:color="auto"/>
        <w:bottom w:val="none" w:sz="0" w:space="0" w:color="auto"/>
        <w:right w:val="none" w:sz="0" w:space="0" w:color="auto"/>
      </w:divBdr>
    </w:div>
    <w:div w:id="1974557291">
      <w:bodyDiv w:val="1"/>
      <w:marLeft w:val="0"/>
      <w:marRight w:val="0"/>
      <w:marTop w:val="0"/>
      <w:marBottom w:val="0"/>
      <w:divBdr>
        <w:top w:val="none" w:sz="0" w:space="0" w:color="auto"/>
        <w:left w:val="none" w:sz="0" w:space="0" w:color="auto"/>
        <w:bottom w:val="none" w:sz="0" w:space="0" w:color="auto"/>
        <w:right w:val="none" w:sz="0" w:space="0" w:color="auto"/>
      </w:divBdr>
    </w:div>
    <w:div w:id="2024284951">
      <w:bodyDiv w:val="1"/>
      <w:marLeft w:val="0"/>
      <w:marRight w:val="0"/>
      <w:marTop w:val="0"/>
      <w:marBottom w:val="0"/>
      <w:divBdr>
        <w:top w:val="none" w:sz="0" w:space="0" w:color="auto"/>
        <w:left w:val="none" w:sz="0" w:space="0" w:color="auto"/>
        <w:bottom w:val="none" w:sz="0" w:space="0" w:color="auto"/>
        <w:right w:val="none" w:sz="0" w:space="0" w:color="auto"/>
      </w:divBdr>
    </w:div>
    <w:div w:id="2060544384">
      <w:bodyDiv w:val="1"/>
      <w:marLeft w:val="0"/>
      <w:marRight w:val="0"/>
      <w:marTop w:val="0"/>
      <w:marBottom w:val="0"/>
      <w:divBdr>
        <w:top w:val="none" w:sz="0" w:space="0" w:color="auto"/>
        <w:left w:val="none" w:sz="0" w:space="0" w:color="auto"/>
        <w:bottom w:val="none" w:sz="0" w:space="0" w:color="auto"/>
        <w:right w:val="none" w:sz="0" w:space="0" w:color="auto"/>
      </w:divBdr>
    </w:div>
    <w:div w:id="20817097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23</Pages>
  <Words>7239</Words>
  <Characters>41268</Characters>
  <Application>Microsoft Macintosh Word</Application>
  <DocSecurity>0</DocSecurity>
  <Lines>343</Lines>
  <Paragraphs>96</Paragraphs>
  <ScaleCrop>false</ScaleCrop>
  <Company>Private Practice</Company>
  <LinksUpToDate>false</LinksUpToDate>
  <CharactersWithSpaces>48411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Sneha Singh</dc:creator>
  <cp:keywords/>
  <dc:description/>
  <cp:lastModifiedBy>Sneha Singh</cp:lastModifiedBy>
  <cp:revision>1</cp:revision>
  <dcterms:created xsi:type="dcterms:W3CDTF">2020-06-03T10:25:00Z</dcterms:created>
  <dcterms:modified xsi:type="dcterms:W3CDTF">2020-06-03T12:49:00Z</dcterms:modified>
</cp:coreProperties>
</file>