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F1" w:rsidRPr="00FE17F1" w:rsidRDefault="00FE17F1" w:rsidP="00FE17F1">
      <w:pPr>
        <w:spacing w:after="0" w:line="240" w:lineRule="auto"/>
        <w:jc w:val="both"/>
        <w:rPr>
          <w:rFonts w:ascii="Times New Roman" w:hAnsi="Times New Roman" w:cs="Times New Roman"/>
          <w:b/>
          <w:bCs/>
          <w:color w:val="FF0000"/>
          <w:sz w:val="32"/>
          <w:szCs w:val="32"/>
        </w:rPr>
      </w:pPr>
      <w:r w:rsidRPr="00FE17F1">
        <w:rPr>
          <w:rFonts w:ascii="Times New Roman" w:hAnsi="Times New Roman" w:cs="Times New Roman"/>
          <w:b/>
          <w:bCs/>
          <w:color w:val="FF0000"/>
          <w:sz w:val="32"/>
          <w:szCs w:val="32"/>
        </w:rPr>
        <w:t>Interpretation meaning</w:t>
      </w:r>
    </w:p>
    <w:p w:rsidR="00FE17F1" w:rsidRPr="00FE17F1" w:rsidRDefault="00FE17F1" w:rsidP="00FE17F1">
      <w:pPr>
        <w:spacing w:after="0" w:line="240" w:lineRule="auto"/>
        <w:ind w:firstLine="720"/>
        <w:jc w:val="both"/>
        <w:rPr>
          <w:rFonts w:ascii="Times New Roman" w:hAnsi="Times New Roman" w:cs="Times New Roman"/>
          <w:sz w:val="28"/>
          <w:szCs w:val="28"/>
        </w:rPr>
      </w:pPr>
      <w:r w:rsidRPr="00FE17F1">
        <w:rPr>
          <w:rFonts w:ascii="Times New Roman" w:hAnsi="Times New Roman" w:cs="Times New Roman"/>
          <w:sz w:val="28"/>
          <w:szCs w:val="28"/>
        </w:rPr>
        <w:t>The term has been derived from the Latin term ‘</w:t>
      </w:r>
      <w:proofErr w:type="spellStart"/>
      <w:r w:rsidRPr="00FE17F1">
        <w:rPr>
          <w:rFonts w:ascii="Times New Roman" w:hAnsi="Times New Roman" w:cs="Times New Roman"/>
          <w:sz w:val="28"/>
          <w:szCs w:val="28"/>
        </w:rPr>
        <w:t>interpretari</w:t>
      </w:r>
      <w:proofErr w:type="spellEnd"/>
      <w:r w:rsidRPr="00FE17F1">
        <w:rPr>
          <w:rFonts w:ascii="Times New Roman" w:hAnsi="Times New Roman" w:cs="Times New Roman"/>
          <w:sz w:val="28"/>
          <w:szCs w:val="28"/>
        </w:rPr>
        <w:t>’, which means to explain, expound, understand, or to translate. Interpretation is the process of explaining, expounding and translating any text or anything in written form. This basically involves an act of discovering the true meaning of the language which has been used in the statute. Various sources used are only limited to explore the written text and clarify what exactly has been indicated by the words used in the written text or the statutes.</w:t>
      </w:r>
    </w:p>
    <w:p w:rsidR="00FE17F1" w:rsidRPr="00FE17F1" w:rsidRDefault="00FE17F1" w:rsidP="00FE17F1">
      <w:pPr>
        <w:spacing w:after="0" w:line="240" w:lineRule="auto"/>
        <w:ind w:firstLine="720"/>
        <w:jc w:val="both"/>
        <w:rPr>
          <w:rFonts w:ascii="Times New Roman" w:hAnsi="Times New Roman" w:cs="Times New Roman"/>
          <w:sz w:val="28"/>
          <w:szCs w:val="28"/>
        </w:rPr>
      </w:pPr>
      <w:r w:rsidRPr="00FE17F1">
        <w:rPr>
          <w:rFonts w:ascii="Times New Roman" w:hAnsi="Times New Roman" w:cs="Times New Roman"/>
          <w:sz w:val="28"/>
          <w:szCs w:val="28"/>
        </w:rPr>
        <w:t>Interpretation of statutes is the correct understanding of the law. This process is commonly adopted by the courts for determining the exact intention of the legislature. Because the objective of the court is not only merely to read the law but is also to apply it in a meaningful manner to suit from case to case. It is also used for ascertaining the actual connotation of any Act or document with the actual intention of the legislature.</w:t>
      </w:r>
    </w:p>
    <w:p w:rsidR="00FE17F1" w:rsidRPr="00FE17F1" w:rsidRDefault="00FE17F1" w:rsidP="00FE17F1">
      <w:pPr>
        <w:spacing w:after="0" w:line="240" w:lineRule="auto"/>
        <w:ind w:firstLine="720"/>
        <w:jc w:val="both"/>
        <w:rPr>
          <w:rFonts w:ascii="Times New Roman" w:hAnsi="Times New Roman" w:cs="Times New Roman"/>
          <w:sz w:val="28"/>
          <w:szCs w:val="28"/>
        </w:rPr>
      </w:pPr>
      <w:r w:rsidRPr="00FE17F1">
        <w:rPr>
          <w:rFonts w:ascii="Times New Roman" w:hAnsi="Times New Roman" w:cs="Times New Roman"/>
          <w:sz w:val="28"/>
          <w:szCs w:val="28"/>
        </w:rPr>
        <w:t>There can be mischief in the statute which is required to be cured, and this can be done by applying various norms and theories of interpretation which might go against the literal meaning at times. The purpose behind interpretation is to clarify the meaning of the words used in the statutes which might not be that clear.</w:t>
      </w:r>
    </w:p>
    <w:p w:rsidR="00FE17F1" w:rsidRPr="00FE17F1" w:rsidRDefault="00FE17F1" w:rsidP="00FE17F1">
      <w:pPr>
        <w:spacing w:after="0" w:line="240" w:lineRule="auto"/>
        <w:jc w:val="both"/>
        <w:rPr>
          <w:rFonts w:ascii="Times New Roman" w:hAnsi="Times New Roman" w:cs="Times New Roman"/>
          <w:b/>
          <w:bCs/>
          <w:color w:val="FF0000"/>
          <w:sz w:val="32"/>
          <w:szCs w:val="32"/>
        </w:rPr>
      </w:pPr>
      <w:r w:rsidRPr="00FE17F1">
        <w:rPr>
          <w:rFonts w:ascii="Times New Roman" w:hAnsi="Times New Roman" w:cs="Times New Roman"/>
          <w:b/>
          <w:bCs/>
          <w:color w:val="FF0000"/>
          <w:sz w:val="32"/>
          <w:szCs w:val="32"/>
        </w:rPr>
        <w:t>Construction meaning</w:t>
      </w:r>
    </w:p>
    <w:p w:rsidR="00FE17F1" w:rsidRPr="00FE17F1" w:rsidRDefault="00FE17F1" w:rsidP="00FE17F1">
      <w:pPr>
        <w:spacing w:after="0" w:line="240" w:lineRule="auto"/>
        <w:ind w:firstLine="720"/>
        <w:jc w:val="both"/>
        <w:rPr>
          <w:rFonts w:ascii="Times New Roman" w:hAnsi="Times New Roman" w:cs="Times New Roman"/>
          <w:sz w:val="28"/>
          <w:szCs w:val="28"/>
        </w:rPr>
      </w:pPr>
      <w:r w:rsidRPr="00FE17F1">
        <w:rPr>
          <w:rFonts w:ascii="Times New Roman" w:hAnsi="Times New Roman" w:cs="Times New Roman"/>
          <w:sz w:val="28"/>
          <w:szCs w:val="28"/>
        </w:rPr>
        <w:t xml:space="preserve">In simple words, construction is the process of drawing conclusions of the subjects which are beyond the direct expression of the text. The courts draw findings after </w:t>
      </w:r>
      <w:r w:rsidRPr="00FE17F1">
        <w:rPr>
          <w:rFonts w:ascii="Times New Roman" w:hAnsi="Times New Roman" w:cs="Times New Roman"/>
          <w:sz w:val="28"/>
          <w:szCs w:val="28"/>
        </w:rPr>
        <w:t>analyzing</w:t>
      </w:r>
      <w:r w:rsidRPr="00FE17F1">
        <w:rPr>
          <w:rFonts w:ascii="Times New Roman" w:hAnsi="Times New Roman" w:cs="Times New Roman"/>
          <w:sz w:val="28"/>
          <w:szCs w:val="28"/>
        </w:rPr>
        <w:t xml:space="preserve"> the meaning of the words used in the text or the statutes. This process is known as legal exposition. There are a certain set of facts pending before the court and construction is the application of the conclusion of these facts.</w:t>
      </w:r>
    </w:p>
    <w:p w:rsidR="00000000" w:rsidRPr="00FE17F1" w:rsidRDefault="00FE17F1" w:rsidP="00FE17F1">
      <w:pPr>
        <w:spacing w:after="0" w:line="240" w:lineRule="auto"/>
        <w:ind w:firstLine="720"/>
        <w:jc w:val="both"/>
        <w:rPr>
          <w:rFonts w:ascii="Times New Roman" w:hAnsi="Times New Roman" w:cs="Times New Roman"/>
          <w:sz w:val="28"/>
          <w:szCs w:val="28"/>
        </w:rPr>
      </w:pPr>
      <w:r w:rsidRPr="00FE17F1">
        <w:rPr>
          <w:rFonts w:ascii="Times New Roman" w:hAnsi="Times New Roman" w:cs="Times New Roman"/>
          <w:sz w:val="28"/>
          <w:szCs w:val="28"/>
        </w:rPr>
        <w:t>The objective is to assist the judicial body in determining the real intention of the legislature. Its aim is also to ascertain the legal effect of the legal text.</w:t>
      </w:r>
    </w:p>
    <w:p w:rsidR="00FE17F1" w:rsidRPr="00FE17F1" w:rsidRDefault="00FE17F1" w:rsidP="00FE17F1">
      <w:pPr>
        <w:spacing w:after="0"/>
        <w:jc w:val="center"/>
        <w:rPr>
          <w:rFonts w:ascii="Times New Roman" w:hAnsi="Times New Roman" w:cs="Times New Roman"/>
          <w:b/>
          <w:bCs/>
          <w:color w:val="FF0000"/>
          <w:sz w:val="32"/>
          <w:szCs w:val="32"/>
        </w:rPr>
      </w:pPr>
      <w:r w:rsidRPr="00FE17F1">
        <w:rPr>
          <w:rFonts w:ascii="Times New Roman" w:hAnsi="Times New Roman" w:cs="Times New Roman"/>
          <w:b/>
          <w:bCs/>
          <w:color w:val="FF0000"/>
          <w:sz w:val="32"/>
          <w:szCs w:val="32"/>
        </w:rPr>
        <w:t>Difference between Interpretation and Construction</w:t>
      </w:r>
    </w:p>
    <w:tbl>
      <w:tblPr>
        <w:tblStyle w:val="TableGrid"/>
        <w:tblW w:w="0" w:type="auto"/>
        <w:tblLook w:val="04A0"/>
      </w:tblPr>
      <w:tblGrid>
        <w:gridCol w:w="4788"/>
        <w:gridCol w:w="4788"/>
      </w:tblGrid>
      <w:tr w:rsidR="00FE17F1" w:rsidRPr="00FE17F1" w:rsidTr="00FE17F1">
        <w:trPr>
          <w:trHeight w:val="458"/>
        </w:trPr>
        <w:tc>
          <w:tcPr>
            <w:tcW w:w="4788" w:type="dxa"/>
          </w:tcPr>
          <w:p w:rsidR="00FE17F1" w:rsidRPr="00FE17F1" w:rsidRDefault="00FE17F1" w:rsidP="00FE17F1">
            <w:pPr>
              <w:jc w:val="center"/>
              <w:rPr>
                <w:rFonts w:ascii="Times New Roman" w:hAnsi="Times New Roman" w:cs="Times New Roman"/>
                <w:color w:val="FF0000"/>
                <w:sz w:val="28"/>
                <w:szCs w:val="28"/>
              </w:rPr>
            </w:pPr>
            <w:r w:rsidRPr="00FE17F1">
              <w:rPr>
                <w:rFonts w:ascii="Times New Roman" w:eastAsia="Times New Roman" w:hAnsi="Times New Roman" w:cs="Times New Roman"/>
                <w:color w:val="FF0000"/>
                <w:sz w:val="28"/>
                <w:szCs w:val="28"/>
              </w:rPr>
              <w:t>Interpretation</w:t>
            </w:r>
          </w:p>
        </w:tc>
        <w:tc>
          <w:tcPr>
            <w:tcW w:w="4788" w:type="dxa"/>
          </w:tcPr>
          <w:p w:rsidR="00FE17F1" w:rsidRPr="00FE17F1" w:rsidRDefault="00FE17F1" w:rsidP="00FE17F1">
            <w:pPr>
              <w:jc w:val="center"/>
              <w:rPr>
                <w:rFonts w:ascii="Times New Roman" w:hAnsi="Times New Roman" w:cs="Times New Roman"/>
                <w:color w:val="FF0000"/>
                <w:sz w:val="28"/>
                <w:szCs w:val="28"/>
              </w:rPr>
            </w:pPr>
            <w:r w:rsidRPr="00FE17F1">
              <w:rPr>
                <w:rFonts w:ascii="Times New Roman" w:eastAsia="Times New Roman" w:hAnsi="Times New Roman" w:cs="Times New Roman"/>
                <w:color w:val="FF0000"/>
                <w:sz w:val="28"/>
                <w:szCs w:val="28"/>
              </w:rPr>
              <w:t>Construction</w:t>
            </w:r>
          </w:p>
        </w:tc>
      </w:tr>
      <w:tr w:rsidR="00FE17F1" w:rsidRPr="00FE17F1" w:rsidTr="00FE17F1">
        <w:tc>
          <w:tcPr>
            <w:tcW w:w="4788" w:type="dxa"/>
          </w:tcPr>
          <w:p w:rsidR="00FE17F1" w:rsidRPr="00FE17F1" w:rsidRDefault="00FE17F1" w:rsidP="00FE17F1">
            <w:pPr>
              <w:pStyle w:val="Heading2"/>
              <w:rPr>
                <w:b w:val="0"/>
                <w:bCs w:val="0"/>
                <w:sz w:val="20"/>
                <w:szCs w:val="20"/>
              </w:rPr>
            </w:pPr>
            <w:r w:rsidRPr="00FE17F1">
              <w:rPr>
                <w:b w:val="0"/>
                <w:bCs w:val="0"/>
                <w:sz w:val="20"/>
                <w:szCs w:val="20"/>
              </w:rPr>
              <w:t>In law, interpretation refers to exposing the true sense of the provisions of the statutes and to understand the exact meaning of the words used in any text.</w:t>
            </w:r>
          </w:p>
          <w:p w:rsidR="00FE17F1" w:rsidRPr="00FE17F1" w:rsidRDefault="00FE17F1" w:rsidP="00FE17F1">
            <w:pPr>
              <w:pStyle w:val="Heading2"/>
              <w:rPr>
                <w:b w:val="0"/>
                <w:bCs w:val="0"/>
                <w:sz w:val="20"/>
                <w:szCs w:val="20"/>
              </w:rPr>
            </w:pPr>
            <w:r w:rsidRPr="00FE17F1">
              <w:rPr>
                <w:b w:val="0"/>
                <w:bCs w:val="0"/>
                <w:sz w:val="20"/>
                <w:szCs w:val="20"/>
              </w:rPr>
              <w:t>Interpretation refers to the linguistic meaning of the legal text.</w:t>
            </w:r>
          </w:p>
          <w:p w:rsidR="00FE17F1" w:rsidRPr="00FE17F1" w:rsidRDefault="00FE17F1" w:rsidP="00FE17F1">
            <w:pPr>
              <w:rPr>
                <w:rFonts w:ascii="Times New Roman" w:hAnsi="Times New Roman" w:cs="Times New Roman"/>
                <w:sz w:val="20"/>
              </w:rPr>
            </w:pPr>
            <w:r w:rsidRPr="00FE17F1">
              <w:rPr>
                <w:rFonts w:ascii="Times New Roman" w:eastAsia="Times New Roman" w:hAnsi="Times New Roman" w:cs="Times New Roman"/>
                <w:sz w:val="20"/>
              </w:rPr>
              <w:t>In the case where the simple meaning of the text is to be adopted then the concept of interpretation is being referred to.</w:t>
            </w:r>
          </w:p>
        </w:tc>
        <w:tc>
          <w:tcPr>
            <w:tcW w:w="4788" w:type="dxa"/>
          </w:tcPr>
          <w:p w:rsidR="00FE17F1" w:rsidRPr="00FE17F1" w:rsidRDefault="00FE17F1" w:rsidP="00FE17F1">
            <w:pPr>
              <w:pStyle w:val="Heading2"/>
              <w:rPr>
                <w:b w:val="0"/>
                <w:bCs w:val="0"/>
                <w:sz w:val="20"/>
                <w:szCs w:val="20"/>
              </w:rPr>
            </w:pPr>
            <w:r w:rsidRPr="00FE17F1">
              <w:rPr>
                <w:b w:val="0"/>
                <w:bCs w:val="0"/>
                <w:sz w:val="20"/>
                <w:szCs w:val="20"/>
              </w:rPr>
              <w:t>Construction, on the other hand, refers to drawing conclusions from the written texts which are beyond the outright expression of the legal text.</w:t>
            </w:r>
          </w:p>
          <w:p w:rsidR="00FE17F1" w:rsidRPr="00FE17F1" w:rsidRDefault="00FE17F1" w:rsidP="00FE17F1">
            <w:pPr>
              <w:pStyle w:val="Heading2"/>
              <w:rPr>
                <w:b w:val="0"/>
                <w:bCs w:val="0"/>
                <w:sz w:val="20"/>
                <w:szCs w:val="20"/>
              </w:rPr>
            </w:pPr>
            <w:r w:rsidRPr="00FE17F1">
              <w:rPr>
                <w:b w:val="0"/>
                <w:bCs w:val="0"/>
                <w:sz w:val="20"/>
                <w:szCs w:val="20"/>
              </w:rPr>
              <w:t>The purpose of construction is to determine the legal effect of words and the written text of the statute.</w:t>
            </w:r>
          </w:p>
          <w:p w:rsidR="00FE17F1" w:rsidRPr="00FE17F1" w:rsidRDefault="00FE17F1" w:rsidP="00FE17F1">
            <w:pPr>
              <w:rPr>
                <w:rFonts w:ascii="Times New Roman" w:hAnsi="Times New Roman" w:cs="Times New Roman"/>
                <w:sz w:val="20"/>
              </w:rPr>
            </w:pPr>
            <w:r w:rsidRPr="00FE17F1">
              <w:rPr>
                <w:rFonts w:ascii="Times New Roman" w:eastAsia="Times New Roman" w:hAnsi="Times New Roman" w:cs="Times New Roman"/>
                <w:sz w:val="20"/>
              </w:rPr>
              <w:t>In the case where the literal meaning of the legal text results in ambiguity then the concept of construction is adopted.</w:t>
            </w:r>
          </w:p>
        </w:tc>
      </w:tr>
    </w:tbl>
    <w:p w:rsidR="00FE17F1" w:rsidRPr="00FE17F1" w:rsidRDefault="00FE17F1" w:rsidP="00FE17F1">
      <w:pPr>
        <w:rPr>
          <w:rFonts w:ascii="Times New Roman" w:hAnsi="Times New Roman" w:cs="Times New Roman"/>
          <w:sz w:val="28"/>
          <w:szCs w:val="28"/>
        </w:rPr>
      </w:pPr>
    </w:p>
    <w:sectPr w:rsidR="00FE17F1" w:rsidRPr="00FE17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10E9"/>
    <w:multiLevelType w:val="multilevel"/>
    <w:tmpl w:val="7258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26A2F"/>
    <w:multiLevelType w:val="multilevel"/>
    <w:tmpl w:val="B1A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FE17F1"/>
    <w:rsid w:val="00FE17F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17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7F1"/>
    <w:rPr>
      <w:rFonts w:ascii="Times New Roman" w:eastAsia="Times New Roman" w:hAnsi="Times New Roman" w:cs="Times New Roman"/>
      <w:b/>
      <w:bCs/>
      <w:sz w:val="36"/>
      <w:szCs w:val="36"/>
    </w:rPr>
  </w:style>
  <w:style w:type="character" w:customStyle="1" w:styleId="amp-wp-inline-f62a86b1328cd4134bec55ddf6de989a">
    <w:name w:val="amp-wp-inline-f62a86b1328cd4134bec55ddf6de989a"/>
    <w:basedOn w:val="DefaultParagraphFont"/>
    <w:rsid w:val="00FE17F1"/>
  </w:style>
  <w:style w:type="paragraph" w:customStyle="1" w:styleId="amp-wp-inline-9ebb7490943b27acf21bc3342b5bd50d">
    <w:name w:val="amp-wp-inline-9ebb7490943b27acf21bc3342b5bd50d"/>
    <w:basedOn w:val="Normal"/>
    <w:rsid w:val="00FE17F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E1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342771">
      <w:bodyDiv w:val="1"/>
      <w:marLeft w:val="0"/>
      <w:marRight w:val="0"/>
      <w:marTop w:val="0"/>
      <w:marBottom w:val="0"/>
      <w:divBdr>
        <w:top w:val="none" w:sz="0" w:space="0" w:color="auto"/>
        <w:left w:val="none" w:sz="0" w:space="0" w:color="auto"/>
        <w:bottom w:val="none" w:sz="0" w:space="0" w:color="auto"/>
        <w:right w:val="none" w:sz="0" w:space="0" w:color="auto"/>
      </w:divBdr>
    </w:div>
    <w:div w:id="717977092">
      <w:bodyDiv w:val="1"/>
      <w:marLeft w:val="0"/>
      <w:marRight w:val="0"/>
      <w:marTop w:val="0"/>
      <w:marBottom w:val="0"/>
      <w:divBdr>
        <w:top w:val="none" w:sz="0" w:space="0" w:color="auto"/>
        <w:left w:val="none" w:sz="0" w:space="0" w:color="auto"/>
        <w:bottom w:val="none" w:sz="0" w:space="0" w:color="auto"/>
        <w:right w:val="none" w:sz="0" w:space="0" w:color="auto"/>
      </w:divBdr>
    </w:div>
    <w:div w:id="1634289253">
      <w:bodyDiv w:val="1"/>
      <w:marLeft w:val="0"/>
      <w:marRight w:val="0"/>
      <w:marTop w:val="0"/>
      <w:marBottom w:val="0"/>
      <w:divBdr>
        <w:top w:val="none" w:sz="0" w:space="0" w:color="auto"/>
        <w:left w:val="none" w:sz="0" w:space="0" w:color="auto"/>
        <w:bottom w:val="none" w:sz="0" w:space="0" w:color="auto"/>
        <w:right w:val="none" w:sz="0" w:space="0" w:color="auto"/>
      </w:divBdr>
    </w:div>
    <w:div w:id="20231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2021-04-26T07:08:00Z</dcterms:created>
  <dcterms:modified xsi:type="dcterms:W3CDTF">2021-04-26T07:17:00Z</dcterms:modified>
</cp:coreProperties>
</file>