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7382" w14:textId="3901F7AD" w:rsidR="004D4600" w:rsidRPr="004D4600" w:rsidRDefault="004D4600" w:rsidP="004D4600">
      <w:pPr>
        <w:rPr>
          <w:rFonts w:ascii="Times New Roman" w:hAnsi="Times New Roman" w:cs="Times New Roman"/>
          <w:sz w:val="40"/>
          <w:szCs w:val="40"/>
        </w:rPr>
      </w:pPr>
      <w:r w:rsidRPr="004D460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OB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M</w:t>
      </w:r>
      <w:r w:rsidRPr="004D4600">
        <w:rPr>
          <w:rFonts w:ascii="Times New Roman" w:hAnsi="Times New Roman" w:cs="Times New Roman"/>
          <w:b/>
          <w:bCs/>
          <w:sz w:val="40"/>
          <w:szCs w:val="40"/>
          <w:lang w:val="en-US"/>
        </w:rPr>
        <w:t>odels</w:t>
      </w:r>
    </w:p>
    <w:p w14:paraId="7D5008F5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>Organizations differ in quality of OB that they develop.</w:t>
      </w:r>
    </w:p>
    <w:p w14:paraId="02748AD4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 xml:space="preserve">These are </w:t>
      </w:r>
      <w:proofErr w:type="gramStart"/>
      <w:r w:rsidRPr="004D4600">
        <w:rPr>
          <w:rFonts w:ascii="Times New Roman" w:hAnsi="Times New Roman" w:cs="Times New Roman"/>
          <w:lang w:val="en-US"/>
        </w:rPr>
        <w:t>caused  by</w:t>
      </w:r>
      <w:proofErr w:type="gramEnd"/>
      <w:r w:rsidRPr="004D4600">
        <w:rPr>
          <w:rFonts w:ascii="Times New Roman" w:hAnsi="Times New Roman" w:cs="Times New Roman"/>
          <w:lang w:val="en-US"/>
        </w:rPr>
        <w:t xml:space="preserve"> different models of OB being followed by management in each organization.</w:t>
      </w:r>
    </w:p>
    <w:p w14:paraId="4BFEA92D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>The model that manager holds usually begins with certain assumptions about people and leads to certain interpretations of events.</w:t>
      </w:r>
    </w:p>
    <w:p w14:paraId="03AD0C1B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b/>
          <w:bCs/>
          <w:lang w:val="en-US"/>
        </w:rPr>
        <w:t xml:space="preserve">Five models </w:t>
      </w:r>
      <w:r w:rsidRPr="004D4600">
        <w:rPr>
          <w:rFonts w:ascii="Times New Roman" w:hAnsi="Times New Roman" w:cs="Times New Roman"/>
          <w:lang w:val="en-US"/>
        </w:rPr>
        <w:t>of OB have been followed by managers of different organizations at different times.</w:t>
      </w:r>
    </w:p>
    <w:p w14:paraId="20B60961" w14:textId="77777777" w:rsidR="004D4600" w:rsidRPr="004D4600" w:rsidRDefault="004D4600" w:rsidP="004D4600">
      <w:pPr>
        <w:rPr>
          <w:rFonts w:ascii="Times New Roman" w:hAnsi="Times New Roman" w:cs="Times New Roman"/>
          <w:b/>
          <w:bCs/>
        </w:rPr>
      </w:pPr>
      <w:r w:rsidRPr="004D4600">
        <w:rPr>
          <w:rFonts w:ascii="Times New Roman" w:hAnsi="Times New Roman" w:cs="Times New Roman"/>
          <w:b/>
          <w:bCs/>
          <w:lang w:val="en-US"/>
        </w:rPr>
        <w:t>I. AUTOCRATIC MODEL</w:t>
      </w:r>
    </w:p>
    <w:p w14:paraId="0292901B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The basis of this model is power and managerial orientation </w:t>
      </w:r>
      <w:proofErr w:type="gramStart"/>
      <w:r w:rsidRPr="004D4600">
        <w:rPr>
          <w:rFonts w:ascii="Times New Roman" w:hAnsi="Times New Roman" w:cs="Times New Roman"/>
          <w:lang w:val="en-US"/>
        </w:rPr>
        <w:t>of  authority</w:t>
      </w:r>
      <w:proofErr w:type="gramEnd"/>
      <w:r w:rsidRPr="004D4600">
        <w:rPr>
          <w:rFonts w:ascii="Times New Roman" w:hAnsi="Times New Roman" w:cs="Times New Roman"/>
          <w:lang w:val="en-US"/>
        </w:rPr>
        <w:t>.</w:t>
      </w:r>
    </w:p>
    <w:p w14:paraId="4BAF0252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Those who are in command must have the power to </w:t>
      </w:r>
      <w:proofErr w:type="gramStart"/>
      <w:r w:rsidRPr="004D4600">
        <w:rPr>
          <w:rFonts w:ascii="Times New Roman" w:hAnsi="Times New Roman" w:cs="Times New Roman"/>
          <w:lang w:val="en-US"/>
        </w:rPr>
        <w:t>demand  “</w:t>
      </w:r>
      <w:proofErr w:type="gramEnd"/>
      <w:r w:rsidRPr="004D4600">
        <w:rPr>
          <w:rFonts w:ascii="Times New Roman" w:hAnsi="Times New Roman" w:cs="Times New Roman"/>
          <w:lang w:val="en-US"/>
        </w:rPr>
        <w:t>you do this or else”</w:t>
      </w:r>
    </w:p>
    <w:p w14:paraId="13F8EB92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>Employee are oriented towards obedience &amp; dependence on boss.</w:t>
      </w:r>
    </w:p>
    <w:p w14:paraId="4F71FA1C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Subsistence need of employee is </w:t>
      </w:r>
      <w:proofErr w:type="gramStart"/>
      <w:r w:rsidRPr="004D4600">
        <w:rPr>
          <w:rFonts w:ascii="Times New Roman" w:hAnsi="Times New Roman" w:cs="Times New Roman"/>
          <w:lang w:val="en-US"/>
        </w:rPr>
        <w:t>met .</w:t>
      </w:r>
      <w:proofErr w:type="gramEnd"/>
    </w:p>
    <w:p w14:paraId="6294D53E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The performance result is minimal.   </w:t>
      </w:r>
    </w:p>
    <w:p w14:paraId="02C599E6" w14:textId="77777777" w:rsidR="004D4600" w:rsidRPr="004D4600" w:rsidRDefault="004D4600" w:rsidP="004D4600">
      <w:pPr>
        <w:rPr>
          <w:rFonts w:ascii="Times New Roman" w:hAnsi="Times New Roman" w:cs="Times New Roman"/>
          <w:b/>
          <w:bCs/>
          <w:lang w:val="en-US"/>
        </w:rPr>
      </w:pPr>
      <w:r w:rsidRPr="004D4600">
        <w:rPr>
          <w:rFonts w:ascii="Times New Roman" w:hAnsi="Times New Roman" w:cs="Times New Roman"/>
          <w:b/>
          <w:bCs/>
          <w:lang w:val="en-US"/>
        </w:rPr>
        <w:t xml:space="preserve">II. </w:t>
      </w:r>
      <w:proofErr w:type="gramStart"/>
      <w:r w:rsidRPr="004D4600">
        <w:rPr>
          <w:rFonts w:ascii="Times New Roman" w:hAnsi="Times New Roman" w:cs="Times New Roman"/>
          <w:b/>
          <w:bCs/>
          <w:lang w:val="en-US"/>
        </w:rPr>
        <w:t>CUSTODIAL  MODEL</w:t>
      </w:r>
      <w:proofErr w:type="gramEnd"/>
    </w:p>
    <w:p w14:paraId="71ADAF05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>The basis is economic resources with orientation of money.</w:t>
      </w:r>
    </w:p>
    <w:p w14:paraId="2F2041F0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>Employees orientation towards security and benefits and dependence on the organization.</w:t>
      </w:r>
    </w:p>
    <w:p w14:paraId="038E6CFB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 xml:space="preserve">Employee </w:t>
      </w:r>
      <w:proofErr w:type="gramStart"/>
      <w:r w:rsidRPr="004D4600">
        <w:rPr>
          <w:rFonts w:ascii="Times New Roman" w:hAnsi="Times New Roman" w:cs="Times New Roman"/>
          <w:lang w:val="en-US"/>
        </w:rPr>
        <w:t>feel</w:t>
      </w:r>
      <w:proofErr w:type="gramEnd"/>
      <w:r w:rsidRPr="004D4600">
        <w:rPr>
          <w:rFonts w:ascii="Times New Roman" w:hAnsi="Times New Roman" w:cs="Times New Roman"/>
          <w:lang w:val="en-US"/>
        </w:rPr>
        <w:t xml:space="preserve"> with reasonable containment.</w:t>
      </w:r>
    </w:p>
    <w:p w14:paraId="09F79607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>Most employees are not producing anywhere near there capacities.</w:t>
      </w:r>
    </w:p>
    <w:p w14:paraId="7A4350E6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 xml:space="preserve">The performance result is passive cooperation. </w:t>
      </w:r>
    </w:p>
    <w:p w14:paraId="038376E7" w14:textId="6BB96C8D" w:rsidR="004D4600" w:rsidRPr="004D4600" w:rsidRDefault="004D4600" w:rsidP="004D4600">
      <w:pPr>
        <w:rPr>
          <w:rFonts w:ascii="Times New Roman" w:hAnsi="Times New Roman" w:cs="Times New Roman"/>
          <w:b/>
          <w:bCs/>
          <w:lang w:val="en-US"/>
        </w:rPr>
      </w:pPr>
      <w:r w:rsidRPr="004D4600"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4D4600"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gramStart"/>
      <w:r w:rsidRPr="004D4600">
        <w:rPr>
          <w:rFonts w:ascii="Times New Roman" w:hAnsi="Times New Roman" w:cs="Times New Roman"/>
          <w:b/>
          <w:bCs/>
          <w:lang w:val="en-US"/>
        </w:rPr>
        <w:t>S</w:t>
      </w:r>
      <w:r w:rsidRPr="004D4600">
        <w:rPr>
          <w:rFonts w:ascii="Times New Roman" w:hAnsi="Times New Roman" w:cs="Times New Roman"/>
          <w:b/>
          <w:bCs/>
          <w:lang w:val="en-US"/>
        </w:rPr>
        <w:t>upportive  MODEL</w:t>
      </w:r>
      <w:proofErr w:type="gramEnd"/>
    </w:p>
    <w:p w14:paraId="65752C65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>The basis is leadership with support.</w:t>
      </w:r>
    </w:p>
    <w:p w14:paraId="5B350C89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 Orientation towards job performance and participation.</w:t>
      </w:r>
    </w:p>
    <w:p w14:paraId="1D2EC88D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 Employee needs status and recognition. </w:t>
      </w:r>
    </w:p>
    <w:p w14:paraId="26D08877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 Performance result is awakened drives. </w:t>
      </w:r>
    </w:p>
    <w:p w14:paraId="290FFC66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>Employees may say ‘We’ insisted of ‘They</w:t>
      </w:r>
      <w:proofErr w:type="gramStart"/>
      <w:r w:rsidRPr="004D4600">
        <w:rPr>
          <w:rFonts w:ascii="Times New Roman" w:hAnsi="Times New Roman" w:cs="Times New Roman"/>
          <w:lang w:val="en-US"/>
        </w:rPr>
        <w:t>’ .</w:t>
      </w:r>
      <w:proofErr w:type="gramEnd"/>
    </w:p>
    <w:p w14:paraId="65528D40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Feeling of participation &amp; </w:t>
      </w:r>
      <w:proofErr w:type="gramStart"/>
      <w:r w:rsidRPr="004D4600">
        <w:rPr>
          <w:rFonts w:ascii="Times New Roman" w:hAnsi="Times New Roman" w:cs="Times New Roman"/>
          <w:lang w:val="en-US"/>
        </w:rPr>
        <w:t>task  involvement</w:t>
      </w:r>
      <w:proofErr w:type="gramEnd"/>
      <w:r w:rsidRPr="004D4600">
        <w:rPr>
          <w:rFonts w:ascii="Times New Roman" w:hAnsi="Times New Roman" w:cs="Times New Roman"/>
          <w:lang w:val="en-US"/>
        </w:rPr>
        <w:t>.</w:t>
      </w:r>
    </w:p>
    <w:p w14:paraId="2B01B2EF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>Strongly motivated because status &amp; recognition needs are met.</w:t>
      </w:r>
    </w:p>
    <w:p w14:paraId="7B3A36C3" w14:textId="3950649E" w:rsidR="004D4600" w:rsidRPr="004D4600" w:rsidRDefault="004D4600" w:rsidP="004D4600">
      <w:pPr>
        <w:rPr>
          <w:rFonts w:ascii="Times New Roman" w:hAnsi="Times New Roman" w:cs="Times New Roman"/>
          <w:b/>
          <w:bCs/>
        </w:rPr>
      </w:pPr>
      <w:r w:rsidRPr="004D4600">
        <w:rPr>
          <w:rFonts w:ascii="Times New Roman" w:hAnsi="Times New Roman" w:cs="Times New Roman"/>
          <w:b/>
          <w:bCs/>
          <w:lang w:val="en-US"/>
        </w:rPr>
        <w:t>I</w:t>
      </w:r>
      <w:r w:rsidRPr="004D4600">
        <w:rPr>
          <w:rFonts w:ascii="Times New Roman" w:hAnsi="Times New Roman" w:cs="Times New Roman"/>
          <w:b/>
          <w:bCs/>
          <w:lang w:val="en-US"/>
        </w:rPr>
        <w:t xml:space="preserve">V. </w:t>
      </w:r>
      <w:proofErr w:type="gramStart"/>
      <w:r w:rsidRPr="004D4600">
        <w:rPr>
          <w:rFonts w:ascii="Times New Roman" w:hAnsi="Times New Roman" w:cs="Times New Roman"/>
          <w:b/>
          <w:bCs/>
          <w:lang w:val="en-US"/>
        </w:rPr>
        <w:t>C</w:t>
      </w:r>
      <w:r w:rsidRPr="004D4600">
        <w:rPr>
          <w:rFonts w:ascii="Times New Roman" w:hAnsi="Times New Roman" w:cs="Times New Roman"/>
          <w:b/>
          <w:bCs/>
          <w:lang w:val="en-US"/>
        </w:rPr>
        <w:t>ollegial  MODEL</w:t>
      </w:r>
      <w:proofErr w:type="gramEnd"/>
    </w:p>
    <w:p w14:paraId="0353E309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Basis is partnership with teamwork. </w:t>
      </w:r>
    </w:p>
    <w:p w14:paraId="44397E0D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Oriented towards responsible behavior and self-discipline. </w:t>
      </w:r>
    </w:p>
    <w:p w14:paraId="6CA591E3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Employees feel needed &amp; useful. </w:t>
      </w:r>
    </w:p>
    <w:p w14:paraId="26DAA827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 Self-actualization need is </w:t>
      </w:r>
      <w:proofErr w:type="gramStart"/>
      <w:r w:rsidRPr="004D4600">
        <w:rPr>
          <w:rFonts w:ascii="Times New Roman" w:hAnsi="Times New Roman" w:cs="Times New Roman"/>
          <w:lang w:val="en-US"/>
        </w:rPr>
        <w:t>met .</w:t>
      </w:r>
      <w:proofErr w:type="gramEnd"/>
    </w:p>
    <w:p w14:paraId="2D71AF38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 The performance result is moderate enthusiasm.</w:t>
      </w:r>
    </w:p>
    <w:p w14:paraId="7D5BC305" w14:textId="77777777" w:rsidR="004D4600" w:rsidRPr="004D4600" w:rsidRDefault="004D4600" w:rsidP="004D4600">
      <w:pPr>
        <w:rPr>
          <w:rFonts w:ascii="Times New Roman" w:hAnsi="Times New Roman" w:cs="Times New Roman"/>
          <w:b/>
          <w:bCs/>
        </w:rPr>
      </w:pPr>
      <w:r w:rsidRPr="004D4600">
        <w:rPr>
          <w:rFonts w:ascii="Times New Roman" w:hAnsi="Times New Roman" w:cs="Times New Roman"/>
          <w:b/>
          <w:bCs/>
          <w:lang w:val="en-US"/>
        </w:rPr>
        <w:lastRenderedPageBreak/>
        <w:t xml:space="preserve">V. </w:t>
      </w:r>
      <w:proofErr w:type="gramStart"/>
      <w:r w:rsidRPr="004D4600">
        <w:rPr>
          <w:rFonts w:ascii="Times New Roman" w:hAnsi="Times New Roman" w:cs="Times New Roman"/>
          <w:b/>
          <w:bCs/>
          <w:lang w:val="en-US"/>
        </w:rPr>
        <w:t>SOBC  MODEL</w:t>
      </w:r>
      <w:proofErr w:type="gramEnd"/>
    </w:p>
    <w:p w14:paraId="44558230" w14:textId="5C518A15" w:rsid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>SOBC model is based on the very practical philosophy of human behavior that: every behavior is caused &amp; follows the Cause-Effect relationship.</w:t>
      </w:r>
    </w:p>
    <w:p w14:paraId="66D615E6" w14:textId="1DDC95B1" w:rsid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</w:rPr>
        <w:drawing>
          <wp:inline distT="0" distB="0" distL="0" distR="0" wp14:anchorId="3D8E4B5A" wp14:editId="5908DC95">
            <wp:extent cx="5731510" cy="3649980"/>
            <wp:effectExtent l="57150" t="57150" r="59690" b="647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9AA4A2F" w14:textId="77777777" w:rsidR="004D4600" w:rsidRDefault="004D4600" w:rsidP="004D4600">
      <w:pPr>
        <w:rPr>
          <w:rFonts w:ascii="Times New Roman" w:hAnsi="Times New Roman" w:cs="Times New Roman"/>
          <w:lang w:val="en-US"/>
        </w:rPr>
      </w:pPr>
    </w:p>
    <w:p w14:paraId="5A5A3931" w14:textId="59A8DD76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</w:p>
    <w:p w14:paraId="1F705085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What we see are the consequences of </w:t>
      </w:r>
      <w:proofErr w:type="spellStart"/>
      <w:r w:rsidRPr="004D4600">
        <w:rPr>
          <w:rFonts w:ascii="Times New Roman" w:hAnsi="Times New Roman" w:cs="Times New Roman"/>
          <w:lang w:val="en-US"/>
        </w:rPr>
        <w:t>behaviour</w:t>
      </w:r>
      <w:proofErr w:type="spellEnd"/>
      <w:r w:rsidRPr="004D4600">
        <w:rPr>
          <w:rFonts w:ascii="Times New Roman" w:hAnsi="Times New Roman" w:cs="Times New Roman"/>
          <w:lang w:val="en-US"/>
        </w:rPr>
        <w:t xml:space="preserve"> shown by stimulus.</w:t>
      </w:r>
    </w:p>
    <w:p w14:paraId="32CDB311" w14:textId="15E60583" w:rsidR="004D4600" w:rsidRPr="004D4600" w:rsidRDefault="004D4600" w:rsidP="004D4600">
      <w:pPr>
        <w:rPr>
          <w:rFonts w:ascii="Times New Roman" w:hAnsi="Times New Roman" w:cs="Times New Roman"/>
          <w:b/>
          <w:bCs/>
          <w:lang w:val="en-US"/>
        </w:rPr>
      </w:pPr>
      <w:r w:rsidRPr="004D4600">
        <w:rPr>
          <w:rFonts w:ascii="Times New Roman" w:hAnsi="Times New Roman" w:cs="Times New Roman"/>
          <w:b/>
          <w:bCs/>
          <w:lang w:val="en-US"/>
        </w:rPr>
        <w:t>Example:</w:t>
      </w:r>
    </w:p>
    <w:p w14:paraId="185B6839" w14:textId="72D479CC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Stimulus: is any event that happens in the environment, it can be a </w:t>
      </w:r>
      <w:proofErr w:type="gramStart"/>
      <w:r w:rsidRPr="004D4600">
        <w:rPr>
          <w:rFonts w:ascii="Times New Roman" w:hAnsi="Times New Roman" w:cs="Times New Roman"/>
          <w:lang w:val="en-US"/>
        </w:rPr>
        <w:t>sound(</w:t>
      </w:r>
      <w:proofErr w:type="gramEnd"/>
      <w:r w:rsidRPr="004D4600">
        <w:rPr>
          <w:rFonts w:ascii="Times New Roman" w:hAnsi="Times New Roman" w:cs="Times New Roman"/>
          <w:lang w:val="en-US"/>
        </w:rPr>
        <w:t xml:space="preserve">like someone shouting) a scene(a car accident), events(receiving a </w:t>
      </w:r>
      <w:proofErr w:type="spellStart"/>
      <w:r w:rsidRPr="004D4600">
        <w:rPr>
          <w:rFonts w:ascii="Times New Roman" w:hAnsi="Times New Roman" w:cs="Times New Roman"/>
          <w:lang w:val="en-US"/>
        </w:rPr>
        <w:t>paycheck</w:t>
      </w:r>
      <w:proofErr w:type="spellEnd"/>
      <w:r w:rsidRPr="004D4600">
        <w:rPr>
          <w:rFonts w:ascii="Times New Roman" w:hAnsi="Times New Roman" w:cs="Times New Roman"/>
          <w:lang w:val="en-US"/>
        </w:rPr>
        <w:t>).</w:t>
      </w:r>
    </w:p>
    <w:p w14:paraId="05BA0C68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>Organism: is a person, in OB you can consider that to be an employee or an employer.</w:t>
      </w:r>
    </w:p>
    <w:p w14:paraId="4D7AA003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proofErr w:type="spellStart"/>
      <w:r w:rsidRPr="004D4600">
        <w:rPr>
          <w:rFonts w:ascii="Times New Roman" w:hAnsi="Times New Roman" w:cs="Times New Roman"/>
          <w:lang w:val="en-US"/>
        </w:rPr>
        <w:t>Behavior</w:t>
      </w:r>
      <w:proofErr w:type="spellEnd"/>
      <w:r w:rsidRPr="004D4600">
        <w:rPr>
          <w:rFonts w:ascii="Times New Roman" w:hAnsi="Times New Roman" w:cs="Times New Roman"/>
          <w:lang w:val="en-US"/>
        </w:rPr>
        <w:t xml:space="preserve">: the organism </w:t>
      </w:r>
      <w:proofErr w:type="spellStart"/>
      <w:r w:rsidRPr="004D4600">
        <w:rPr>
          <w:rFonts w:ascii="Times New Roman" w:hAnsi="Times New Roman" w:cs="Times New Roman"/>
          <w:lang w:val="en-US"/>
        </w:rPr>
        <w:t>behavior</w:t>
      </w:r>
      <w:proofErr w:type="spellEnd"/>
      <w:r w:rsidRPr="004D4600">
        <w:rPr>
          <w:rFonts w:ascii="Times New Roman" w:hAnsi="Times New Roman" w:cs="Times New Roman"/>
          <w:lang w:val="en-US"/>
        </w:rPr>
        <w:t xml:space="preserve"> and response in regards to the stimulus.</w:t>
      </w:r>
    </w:p>
    <w:p w14:paraId="74596FB3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ab/>
        <w:t xml:space="preserve"> Example - a </w:t>
      </w:r>
      <w:proofErr w:type="gramStart"/>
      <w:r w:rsidRPr="004D4600">
        <w:rPr>
          <w:rFonts w:ascii="Times New Roman" w:hAnsi="Times New Roman" w:cs="Times New Roman"/>
          <w:lang w:val="en-US"/>
        </w:rPr>
        <w:t>child(</w:t>
      </w:r>
      <w:proofErr w:type="gramEnd"/>
      <w:r w:rsidRPr="004D4600">
        <w:rPr>
          <w:rFonts w:ascii="Times New Roman" w:hAnsi="Times New Roman" w:cs="Times New Roman"/>
          <w:lang w:val="en-US"/>
        </w:rPr>
        <w:t>Organism) may hit(</w:t>
      </w:r>
      <w:proofErr w:type="spellStart"/>
      <w:r w:rsidRPr="004D4600">
        <w:rPr>
          <w:rFonts w:ascii="Times New Roman" w:hAnsi="Times New Roman" w:cs="Times New Roman"/>
          <w:lang w:val="en-US"/>
        </w:rPr>
        <w:t>Behavior</w:t>
      </w:r>
      <w:proofErr w:type="spellEnd"/>
      <w:r w:rsidRPr="004D4600">
        <w:rPr>
          <w:rFonts w:ascii="Times New Roman" w:hAnsi="Times New Roman" w:cs="Times New Roman"/>
          <w:lang w:val="en-US"/>
        </w:rPr>
        <w:t>) his brother after seeing a violent movie(Stimulus).</w:t>
      </w:r>
    </w:p>
    <w:p w14:paraId="261F135A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Consequence: is the outcome that comes after the </w:t>
      </w:r>
      <w:proofErr w:type="spellStart"/>
      <w:r w:rsidRPr="004D4600">
        <w:rPr>
          <w:rFonts w:ascii="Times New Roman" w:hAnsi="Times New Roman" w:cs="Times New Roman"/>
          <w:lang w:val="en-US"/>
        </w:rPr>
        <w:t>behavior</w:t>
      </w:r>
      <w:proofErr w:type="spellEnd"/>
      <w:r w:rsidRPr="004D4600">
        <w:rPr>
          <w:rFonts w:ascii="Times New Roman" w:hAnsi="Times New Roman" w:cs="Times New Roman"/>
          <w:lang w:val="en-US"/>
        </w:rPr>
        <w:t xml:space="preserve">, it either reinforces the </w:t>
      </w:r>
      <w:proofErr w:type="spellStart"/>
      <w:r w:rsidRPr="004D4600">
        <w:rPr>
          <w:rFonts w:ascii="Times New Roman" w:hAnsi="Times New Roman" w:cs="Times New Roman"/>
          <w:lang w:val="en-US"/>
        </w:rPr>
        <w:t>behavior</w:t>
      </w:r>
      <w:proofErr w:type="spellEnd"/>
      <w:r w:rsidRPr="004D4600">
        <w:rPr>
          <w:rFonts w:ascii="Times New Roman" w:hAnsi="Times New Roman" w:cs="Times New Roman"/>
          <w:lang w:val="en-US"/>
        </w:rPr>
        <w:t xml:space="preserve"> or is punished.</w:t>
      </w:r>
    </w:p>
    <w:p w14:paraId="113617C6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ab/>
      </w:r>
    </w:p>
    <w:p w14:paraId="633AC39F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 It serves as conceptual framework. </w:t>
      </w:r>
    </w:p>
    <w:p w14:paraId="606F898B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 xml:space="preserve">SOBC application to HRM depends upon leader’s ability to bring into awareness the consequences that regulate the leader and </w:t>
      </w:r>
      <w:proofErr w:type="gramStart"/>
      <w:r w:rsidRPr="004D4600">
        <w:rPr>
          <w:rFonts w:ascii="Times New Roman" w:hAnsi="Times New Roman" w:cs="Times New Roman"/>
          <w:lang w:val="en-US"/>
        </w:rPr>
        <w:t>subordinates</w:t>
      </w:r>
      <w:proofErr w:type="gramEnd"/>
      <w:r w:rsidRPr="004D4600">
        <w:rPr>
          <w:rFonts w:ascii="Times New Roman" w:hAnsi="Times New Roman" w:cs="Times New Roman"/>
          <w:lang w:val="en-US"/>
        </w:rPr>
        <w:t xml:space="preserve"> performance </w:t>
      </w:r>
      <w:proofErr w:type="spellStart"/>
      <w:r w:rsidRPr="004D4600">
        <w:rPr>
          <w:rFonts w:ascii="Times New Roman" w:hAnsi="Times New Roman" w:cs="Times New Roman"/>
          <w:lang w:val="en-US"/>
        </w:rPr>
        <w:t>behaviour</w:t>
      </w:r>
      <w:proofErr w:type="spellEnd"/>
      <w:r w:rsidRPr="004D4600">
        <w:rPr>
          <w:rFonts w:ascii="Times New Roman" w:hAnsi="Times New Roman" w:cs="Times New Roman"/>
          <w:lang w:val="en-US"/>
        </w:rPr>
        <w:t>.</w:t>
      </w:r>
    </w:p>
    <w:p w14:paraId="31FC9115" w14:textId="77777777" w:rsidR="004D4600" w:rsidRP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lastRenderedPageBreak/>
        <w:t xml:space="preserve"> In this, the followers are actively involved in the process and together with the leader they concentrate on:</w:t>
      </w:r>
    </w:p>
    <w:p w14:paraId="4156A892" w14:textId="4EA46943" w:rsidR="004D4600" w:rsidRPr="004D4600" w:rsidRDefault="004D4600" w:rsidP="004D4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 xml:space="preserve">their own </w:t>
      </w:r>
      <w:proofErr w:type="spellStart"/>
      <w:r w:rsidRPr="004D4600">
        <w:rPr>
          <w:rFonts w:ascii="Times New Roman" w:hAnsi="Times New Roman" w:cs="Times New Roman"/>
          <w:lang w:val="en-US"/>
        </w:rPr>
        <w:t>behaviour</w:t>
      </w:r>
      <w:proofErr w:type="spellEnd"/>
    </w:p>
    <w:p w14:paraId="348DCFFE" w14:textId="13D9C789" w:rsidR="004D4600" w:rsidRPr="004D4600" w:rsidRDefault="004D4600" w:rsidP="004D4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 xml:space="preserve">one another’s </w:t>
      </w:r>
      <w:proofErr w:type="spellStart"/>
      <w:r w:rsidRPr="004D4600">
        <w:rPr>
          <w:rFonts w:ascii="Times New Roman" w:hAnsi="Times New Roman" w:cs="Times New Roman"/>
          <w:lang w:val="en-US"/>
        </w:rPr>
        <w:t>behaviours</w:t>
      </w:r>
      <w:proofErr w:type="spellEnd"/>
    </w:p>
    <w:p w14:paraId="3F710CC7" w14:textId="6CE04693" w:rsidR="004D4600" w:rsidRPr="004D4600" w:rsidRDefault="004D4600" w:rsidP="004D4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 xml:space="preserve">the environmental contingencies </w:t>
      </w:r>
    </w:p>
    <w:p w14:paraId="6F040F66" w14:textId="5AB40D64" w:rsidR="004D4600" w:rsidRPr="004D4600" w:rsidRDefault="004D4600" w:rsidP="004D4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>their mediating cognition.</w:t>
      </w:r>
    </w:p>
    <w:p w14:paraId="09CFA57C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 xml:space="preserve">Although there are five separate models, almost no organization operates exclusively in one. </w:t>
      </w:r>
    </w:p>
    <w:p w14:paraId="7E0C2909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>There will usually be a predominate one, with one or more areas over-lapping in the other models.</w:t>
      </w:r>
    </w:p>
    <w:p w14:paraId="338F37CE" w14:textId="77777777" w:rsidR="004D4600" w:rsidRPr="004D4600" w:rsidRDefault="004D4600" w:rsidP="004D4600">
      <w:pPr>
        <w:rPr>
          <w:rFonts w:ascii="Times New Roman" w:hAnsi="Times New Roman" w:cs="Times New Roman"/>
        </w:rPr>
      </w:pPr>
      <w:r w:rsidRPr="004D4600">
        <w:rPr>
          <w:rFonts w:ascii="Times New Roman" w:hAnsi="Times New Roman" w:cs="Times New Roman"/>
          <w:lang w:val="en-US"/>
        </w:rPr>
        <w:t>The collegial model should not be thought as the last or best model, but the beginning of a new model or paradigm</w:t>
      </w:r>
    </w:p>
    <w:p w14:paraId="185CA54B" w14:textId="32676DA9" w:rsidR="004D4600" w:rsidRDefault="004D4600" w:rsidP="004D4600">
      <w:pPr>
        <w:rPr>
          <w:rFonts w:ascii="Times New Roman" w:hAnsi="Times New Roman" w:cs="Times New Roman"/>
          <w:lang w:val="en-US"/>
        </w:rPr>
      </w:pPr>
      <w:r w:rsidRPr="004D4600">
        <w:rPr>
          <w:rFonts w:ascii="Times New Roman" w:hAnsi="Times New Roman" w:cs="Times New Roman"/>
          <w:lang w:val="en-US"/>
        </w:rPr>
        <w:t>The SOBC model is the latest in the field of OB.</w:t>
      </w:r>
    </w:p>
    <w:p w14:paraId="44E6B560" w14:textId="61C8FA91" w:rsidR="004D4600" w:rsidRDefault="004D4600" w:rsidP="004D4600">
      <w:pPr>
        <w:rPr>
          <w:rFonts w:ascii="Times New Roman" w:hAnsi="Times New Roman" w:cs="Times New Roman"/>
          <w:lang w:val="en-US"/>
        </w:rPr>
      </w:pPr>
    </w:p>
    <w:tbl>
      <w:tblPr>
        <w:tblW w:w="9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47"/>
        <w:gridCol w:w="1792"/>
        <w:gridCol w:w="1597"/>
        <w:gridCol w:w="1706"/>
        <w:gridCol w:w="1621"/>
        <w:gridCol w:w="1584"/>
      </w:tblGrid>
      <w:tr w:rsidR="004D4600" w:rsidRPr="004D4600" w14:paraId="5864A156" w14:textId="77777777" w:rsidTr="004D4600">
        <w:trPr>
          <w:trHeight w:val="972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BB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0A20B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MODEL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53E1C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  <w:p w14:paraId="2D5CA844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AUTOCRATIC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B0085A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  <w:p w14:paraId="3A3D41C2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CUSTODIAL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079E1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  <w:p w14:paraId="222094BE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SUPPORTIVE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6F4FE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  <w:p w14:paraId="5B21A869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COLLEGIAL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6B2D1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  <w:p w14:paraId="7446BA43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SOBC</w:t>
            </w:r>
          </w:p>
        </w:tc>
      </w:tr>
      <w:tr w:rsidR="004D4600" w:rsidRPr="004D4600" w14:paraId="6DFFE50A" w14:textId="77777777" w:rsidTr="004D4600">
        <w:trPr>
          <w:trHeight w:val="972"/>
        </w:trPr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E49F8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Basis of model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86DE3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Power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C592E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Economic resources</w:t>
            </w: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630FF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leadership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28711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Partnership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48E9D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Facilitator</w:t>
            </w:r>
          </w:p>
        </w:tc>
      </w:tr>
      <w:tr w:rsidR="004D4600" w:rsidRPr="004D4600" w14:paraId="648BCA15" w14:textId="77777777" w:rsidTr="004D4600">
        <w:trPr>
          <w:trHeight w:val="972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29FD4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Managerial orientation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A50C6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Authority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97DB7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Money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8C1C1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Support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DCEA6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Teamwork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D7F5C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 xml:space="preserve">Empathy </w:t>
            </w:r>
          </w:p>
        </w:tc>
      </w:tr>
      <w:tr w:rsidR="004D4600" w:rsidRPr="004D4600" w14:paraId="0C3870DB" w14:textId="77777777" w:rsidTr="004D4600">
        <w:trPr>
          <w:trHeight w:val="972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4636A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Employee orientation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6C6E8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Obedience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96D40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Security and benefits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10836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Job performance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50943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 xml:space="preserve">Responsible </w:t>
            </w:r>
            <w:proofErr w:type="spellStart"/>
            <w:r w:rsidRPr="004D4600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11CBD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 xml:space="preserve">Belongingness </w:t>
            </w:r>
          </w:p>
        </w:tc>
      </w:tr>
      <w:tr w:rsidR="004D4600" w:rsidRPr="004D4600" w14:paraId="5607350A" w14:textId="77777777" w:rsidTr="004D4600">
        <w:trPr>
          <w:trHeight w:val="1008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E2E23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Employee psychological result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CF7D8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Dependence of boss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CC826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Dependence on organization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739DE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Participation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3A7E0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proofErr w:type="spellStart"/>
            <w:r w:rsidRPr="004D4600">
              <w:rPr>
                <w:rFonts w:ascii="Times New Roman" w:hAnsi="Times New Roman" w:cs="Times New Roman"/>
                <w:lang w:val="en-US"/>
              </w:rPr>
              <w:t>Self discipline</w:t>
            </w:r>
            <w:proofErr w:type="spellEnd"/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C3F59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 xml:space="preserve">Ownership </w:t>
            </w:r>
          </w:p>
        </w:tc>
      </w:tr>
      <w:tr w:rsidR="004D4600" w:rsidRPr="004D4600" w14:paraId="4B09CCD4" w14:textId="77777777" w:rsidTr="004D4600">
        <w:trPr>
          <w:trHeight w:val="972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A9633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Employees needs met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10CFF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Subsistence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C972F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Security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0CC5B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Status and recognition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C7037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Self-actualization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9A774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 xml:space="preserve">High order needs </w:t>
            </w:r>
          </w:p>
        </w:tc>
      </w:tr>
      <w:tr w:rsidR="004D4600" w:rsidRPr="004D4600" w14:paraId="6F752708" w14:textId="77777777" w:rsidTr="004D4600">
        <w:trPr>
          <w:trHeight w:val="972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3C9FD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b/>
                <w:bCs/>
                <w:lang w:val="en-US"/>
              </w:rPr>
              <w:t>Performance result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8DB1B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Minimum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A7FBD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Passive co-operation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342E9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Awakened drives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AC8E7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>Moderate enthusiasm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9FABE" w14:textId="77777777" w:rsidR="004D4600" w:rsidRPr="004D4600" w:rsidRDefault="004D4600" w:rsidP="004D4600">
            <w:pPr>
              <w:rPr>
                <w:rFonts w:ascii="Times New Roman" w:hAnsi="Times New Roman" w:cs="Times New Roman"/>
              </w:rPr>
            </w:pPr>
            <w:r w:rsidRPr="004D4600">
              <w:rPr>
                <w:rFonts w:ascii="Times New Roman" w:hAnsi="Times New Roman" w:cs="Times New Roman"/>
                <w:lang w:val="en-US"/>
              </w:rPr>
              <w:t xml:space="preserve">Passion and commitment </w:t>
            </w:r>
          </w:p>
        </w:tc>
      </w:tr>
    </w:tbl>
    <w:p w14:paraId="76416C95" w14:textId="77777777" w:rsidR="004D4600" w:rsidRPr="004D4600" w:rsidRDefault="004D4600" w:rsidP="004D4600">
      <w:pPr>
        <w:rPr>
          <w:rFonts w:ascii="Times New Roman" w:hAnsi="Times New Roman" w:cs="Times New Roman"/>
        </w:rPr>
      </w:pPr>
    </w:p>
    <w:p w14:paraId="3E26CB85" w14:textId="77777777" w:rsidR="00885D22" w:rsidRPr="004D4600" w:rsidRDefault="00885D22">
      <w:pPr>
        <w:rPr>
          <w:rFonts w:ascii="Times New Roman" w:hAnsi="Times New Roman" w:cs="Times New Roman"/>
        </w:rPr>
      </w:pPr>
    </w:p>
    <w:sectPr w:rsidR="00885D22" w:rsidRPr="004D4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733EB"/>
    <w:multiLevelType w:val="hybridMultilevel"/>
    <w:tmpl w:val="F8D00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E2"/>
    <w:rsid w:val="004D4600"/>
    <w:rsid w:val="005937E2"/>
    <w:rsid w:val="008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52E2"/>
  <w15:chartTrackingRefBased/>
  <w15:docId w15:val="{14A9E355-31E5-4487-96C6-2233D4F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4D633B-134A-4F55-9A7F-2414E87A5AAB}" type="doc">
      <dgm:prSet loTypeId="urn:microsoft.com/office/officeart/2005/8/layout/hProcess9" loCatId="process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en-IN"/>
        </a:p>
      </dgm:t>
    </dgm:pt>
    <dgm:pt modelId="{3670AFDE-CE89-4CA1-9D5D-C641B8CEF4FC}">
      <dgm:prSet phldrT="[Text]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n-IN" b="1" dirty="0">
              <a:solidFill>
                <a:schemeClr val="tx1"/>
              </a:solidFill>
              <a:latin typeface="Comic Sans MS" pitchFamily="66" charset="0"/>
            </a:rPr>
            <a:t>Stimulus</a:t>
          </a:r>
        </a:p>
        <a:p>
          <a:r>
            <a:rPr lang="en-IN" b="1" dirty="0">
              <a:solidFill>
                <a:schemeClr val="tx1"/>
              </a:solidFill>
              <a:latin typeface="Comic Sans MS" pitchFamily="66" charset="0"/>
            </a:rPr>
            <a:t>(</a:t>
          </a:r>
          <a:r>
            <a:rPr lang="en-IN" b="0" dirty="0">
              <a:solidFill>
                <a:schemeClr val="tx1"/>
              </a:solidFill>
              <a:latin typeface="Comic Sans MS" pitchFamily="66" charset="0"/>
            </a:rPr>
            <a:t>Cause)</a:t>
          </a:r>
          <a:endParaRPr lang="en-IN" b="1" dirty="0">
            <a:solidFill>
              <a:schemeClr val="tx1"/>
            </a:solidFill>
            <a:latin typeface="Comic Sans MS" pitchFamily="66" charset="0"/>
          </a:endParaRPr>
        </a:p>
      </dgm:t>
    </dgm:pt>
    <dgm:pt modelId="{636D006F-C036-489D-B152-85BC8D8DEB12}" type="parTrans" cxnId="{5393EBDD-02E0-4BCC-A16D-14B3D11E5E60}">
      <dgm:prSet/>
      <dgm:spPr/>
      <dgm:t>
        <a:bodyPr/>
        <a:lstStyle/>
        <a:p>
          <a:endParaRPr lang="en-IN"/>
        </a:p>
      </dgm:t>
    </dgm:pt>
    <dgm:pt modelId="{CE4D1508-2677-4D37-B6E6-EB76EE842559}" type="sibTrans" cxnId="{5393EBDD-02E0-4BCC-A16D-14B3D11E5E60}">
      <dgm:prSet/>
      <dgm:spPr/>
      <dgm:t>
        <a:bodyPr/>
        <a:lstStyle/>
        <a:p>
          <a:endParaRPr lang="en-IN"/>
        </a:p>
      </dgm:t>
    </dgm:pt>
    <dgm:pt modelId="{685090C3-D9C1-45BF-9EB3-AAFC6FB5DC3B}">
      <dgm:prSet phldrT="[Text]"/>
      <dgm:spPr/>
      <dgm:t>
        <a:bodyPr/>
        <a:lstStyle/>
        <a:p>
          <a:r>
            <a:rPr lang="en-IN" b="1" dirty="0">
              <a:solidFill>
                <a:schemeClr val="tx1"/>
              </a:solidFill>
              <a:latin typeface="Comic Sans MS" pitchFamily="66" charset="0"/>
            </a:rPr>
            <a:t>Organism</a:t>
          </a:r>
        </a:p>
        <a:p>
          <a:r>
            <a:rPr lang="en-IN" b="0" dirty="0">
              <a:solidFill>
                <a:schemeClr val="tx1"/>
              </a:solidFill>
              <a:latin typeface="Comic Sans MS" pitchFamily="66" charset="0"/>
            </a:rPr>
            <a:t>(Individual)</a:t>
          </a:r>
        </a:p>
      </dgm:t>
    </dgm:pt>
    <dgm:pt modelId="{3AB1E04B-AA3D-486E-8DBB-8CAD4B41BCF0}" type="parTrans" cxnId="{59F95433-3F0A-4A29-93A3-185619D70A7D}">
      <dgm:prSet/>
      <dgm:spPr/>
      <dgm:t>
        <a:bodyPr/>
        <a:lstStyle/>
        <a:p>
          <a:endParaRPr lang="en-IN"/>
        </a:p>
      </dgm:t>
    </dgm:pt>
    <dgm:pt modelId="{521D0EC9-2E99-4410-978A-1B9712166DCC}" type="sibTrans" cxnId="{59F95433-3F0A-4A29-93A3-185619D70A7D}">
      <dgm:prSet/>
      <dgm:spPr/>
      <dgm:t>
        <a:bodyPr/>
        <a:lstStyle/>
        <a:p>
          <a:endParaRPr lang="en-IN"/>
        </a:p>
      </dgm:t>
    </dgm:pt>
    <dgm:pt modelId="{8B46819E-3CDB-471F-83D0-95116FE49B4A}">
      <dgm:prSet phldrT="[Text]"/>
      <dgm:spPr>
        <a:solidFill>
          <a:srgbClr val="9BE5FF"/>
        </a:solidFill>
      </dgm:spPr>
      <dgm:t>
        <a:bodyPr/>
        <a:lstStyle/>
        <a:p>
          <a:r>
            <a:rPr lang="en-IN" b="1" dirty="0">
              <a:solidFill>
                <a:schemeClr val="tx1"/>
              </a:solidFill>
              <a:latin typeface="Comic Sans MS" pitchFamily="66" charset="0"/>
            </a:rPr>
            <a:t>Behaviour</a:t>
          </a:r>
        </a:p>
        <a:p>
          <a:r>
            <a:rPr lang="en-IN" b="0" dirty="0">
              <a:solidFill>
                <a:schemeClr val="tx1"/>
              </a:solidFill>
              <a:latin typeface="Comic Sans MS" pitchFamily="66" charset="0"/>
            </a:rPr>
            <a:t>(Action)  </a:t>
          </a:r>
        </a:p>
      </dgm:t>
    </dgm:pt>
    <dgm:pt modelId="{4B3F6CE1-1A8C-4AF0-A17D-6FD4FF1FE6DE}" type="parTrans" cxnId="{977259FB-DBE1-4663-87CB-EA3D09A7D9A8}">
      <dgm:prSet/>
      <dgm:spPr/>
      <dgm:t>
        <a:bodyPr/>
        <a:lstStyle/>
        <a:p>
          <a:endParaRPr lang="en-IN"/>
        </a:p>
      </dgm:t>
    </dgm:pt>
    <dgm:pt modelId="{9F2F835A-C95C-4E6D-B319-69F1A249E683}" type="sibTrans" cxnId="{977259FB-DBE1-4663-87CB-EA3D09A7D9A8}">
      <dgm:prSet/>
      <dgm:spPr/>
      <dgm:t>
        <a:bodyPr/>
        <a:lstStyle/>
        <a:p>
          <a:endParaRPr lang="en-IN"/>
        </a:p>
      </dgm:t>
    </dgm:pt>
    <dgm:pt modelId="{EBAFD478-0BB4-48F1-AFE9-7844B7CF0839}">
      <dgm:prSet phldrT="[Text]"/>
      <dgm:spPr>
        <a:solidFill>
          <a:srgbClr val="FFFFCC"/>
        </a:solidFill>
      </dgm:spPr>
      <dgm:t>
        <a:bodyPr/>
        <a:lstStyle/>
        <a:p>
          <a:r>
            <a:rPr lang="en-IN" b="1" dirty="0">
              <a:solidFill>
                <a:schemeClr val="tx1"/>
              </a:solidFill>
              <a:latin typeface="Comic Sans MS" pitchFamily="66" charset="0"/>
            </a:rPr>
            <a:t>Consequence</a:t>
          </a:r>
        </a:p>
        <a:p>
          <a:r>
            <a:rPr lang="en-IN" b="0" dirty="0">
              <a:solidFill>
                <a:schemeClr val="tx1"/>
              </a:solidFill>
              <a:latin typeface="Comic Sans MS" pitchFamily="66" charset="0"/>
            </a:rPr>
            <a:t>(Result)</a:t>
          </a:r>
        </a:p>
      </dgm:t>
    </dgm:pt>
    <dgm:pt modelId="{04F1502E-5764-41F8-A93A-F091C142B218}" type="parTrans" cxnId="{83B9973C-C749-4C20-B42F-92ED3435FEF0}">
      <dgm:prSet/>
      <dgm:spPr/>
      <dgm:t>
        <a:bodyPr/>
        <a:lstStyle/>
        <a:p>
          <a:endParaRPr lang="en-IN"/>
        </a:p>
      </dgm:t>
    </dgm:pt>
    <dgm:pt modelId="{A9C1266B-E3E8-4242-980F-F35DC6AF462E}" type="sibTrans" cxnId="{83B9973C-C749-4C20-B42F-92ED3435FEF0}">
      <dgm:prSet/>
      <dgm:spPr/>
      <dgm:t>
        <a:bodyPr/>
        <a:lstStyle/>
        <a:p>
          <a:endParaRPr lang="en-IN"/>
        </a:p>
      </dgm:t>
    </dgm:pt>
    <dgm:pt modelId="{8E2D0A7A-800C-4AA4-8A32-322F09AAF734}" type="pres">
      <dgm:prSet presAssocID="{5A4D633B-134A-4F55-9A7F-2414E87A5AAB}" presName="CompostProcess" presStyleCnt="0">
        <dgm:presLayoutVars>
          <dgm:dir/>
          <dgm:resizeHandles val="exact"/>
        </dgm:presLayoutVars>
      </dgm:prSet>
      <dgm:spPr/>
    </dgm:pt>
    <dgm:pt modelId="{6C812787-BD1B-4647-AA6A-F0F76C033039}" type="pres">
      <dgm:prSet presAssocID="{5A4D633B-134A-4F55-9A7F-2414E87A5AAB}" presName="arrow" presStyleLbl="bgShp" presStyleIdx="0" presStyleCnt="1" custScaleX="114655" custLinFactNeighborX="-464"/>
      <dgm:spPr>
        <a:solidFill>
          <a:schemeClr val="bg1">
            <a:lumMod val="95000"/>
          </a:schemeClr>
        </a:solidFill>
      </dgm:spPr>
    </dgm:pt>
    <dgm:pt modelId="{706026F7-588B-4215-B194-3490AD8DEA28}" type="pres">
      <dgm:prSet presAssocID="{5A4D633B-134A-4F55-9A7F-2414E87A5AAB}" presName="linearProcess" presStyleCnt="0"/>
      <dgm:spPr/>
    </dgm:pt>
    <dgm:pt modelId="{8AD881AC-3184-4FB1-9164-A8D49B1105C6}" type="pres">
      <dgm:prSet presAssocID="{3670AFDE-CE89-4CA1-9D5D-C641B8CEF4FC}" presName="textNode" presStyleLbl="node1" presStyleIdx="0" presStyleCnt="4">
        <dgm:presLayoutVars>
          <dgm:bulletEnabled val="1"/>
        </dgm:presLayoutVars>
      </dgm:prSet>
      <dgm:spPr/>
    </dgm:pt>
    <dgm:pt modelId="{079CFA4F-38D6-46D7-8FBA-C3651E9CCF99}" type="pres">
      <dgm:prSet presAssocID="{CE4D1508-2677-4D37-B6E6-EB76EE842559}" presName="sibTrans" presStyleCnt="0"/>
      <dgm:spPr/>
    </dgm:pt>
    <dgm:pt modelId="{3AE8A043-D057-4380-8CB1-DBFB1AB44036}" type="pres">
      <dgm:prSet presAssocID="{685090C3-D9C1-45BF-9EB3-AAFC6FB5DC3B}" presName="textNode" presStyleLbl="node1" presStyleIdx="1" presStyleCnt="4" custLinFactNeighborY="2641">
        <dgm:presLayoutVars>
          <dgm:bulletEnabled val="1"/>
        </dgm:presLayoutVars>
      </dgm:prSet>
      <dgm:spPr/>
    </dgm:pt>
    <dgm:pt modelId="{F98D6AF0-AEDE-4198-8C68-8D0E8E87A968}" type="pres">
      <dgm:prSet presAssocID="{521D0EC9-2E99-4410-978A-1B9712166DCC}" presName="sibTrans" presStyleCnt="0"/>
      <dgm:spPr/>
    </dgm:pt>
    <dgm:pt modelId="{98D98CD7-E251-47E4-A2FC-CBAC53F7C6BA}" type="pres">
      <dgm:prSet presAssocID="{8B46819E-3CDB-471F-83D0-95116FE49B4A}" presName="textNode" presStyleLbl="node1" presStyleIdx="2" presStyleCnt="4" custLinFactNeighborX="21932" custLinFactNeighborY="3737">
        <dgm:presLayoutVars>
          <dgm:bulletEnabled val="1"/>
        </dgm:presLayoutVars>
      </dgm:prSet>
      <dgm:spPr/>
    </dgm:pt>
    <dgm:pt modelId="{762A0707-D64F-498F-A5FD-78428D277580}" type="pres">
      <dgm:prSet presAssocID="{9F2F835A-C95C-4E6D-B319-69F1A249E683}" presName="sibTrans" presStyleCnt="0"/>
      <dgm:spPr/>
    </dgm:pt>
    <dgm:pt modelId="{C613A456-DA02-4FB1-9244-08FD6F2D5BC4}" type="pres">
      <dgm:prSet presAssocID="{EBAFD478-0BB4-48F1-AFE9-7844B7CF0839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59F95433-3F0A-4A29-93A3-185619D70A7D}" srcId="{5A4D633B-134A-4F55-9A7F-2414E87A5AAB}" destId="{685090C3-D9C1-45BF-9EB3-AAFC6FB5DC3B}" srcOrd="1" destOrd="0" parTransId="{3AB1E04B-AA3D-486E-8DBB-8CAD4B41BCF0}" sibTransId="{521D0EC9-2E99-4410-978A-1B9712166DCC}"/>
    <dgm:cxn modelId="{028BDD35-9BB8-4C94-990C-5610BAE75E70}" type="presOf" srcId="{3670AFDE-CE89-4CA1-9D5D-C641B8CEF4FC}" destId="{8AD881AC-3184-4FB1-9164-A8D49B1105C6}" srcOrd="0" destOrd="0" presId="urn:microsoft.com/office/officeart/2005/8/layout/hProcess9"/>
    <dgm:cxn modelId="{83B9973C-C749-4C20-B42F-92ED3435FEF0}" srcId="{5A4D633B-134A-4F55-9A7F-2414E87A5AAB}" destId="{EBAFD478-0BB4-48F1-AFE9-7844B7CF0839}" srcOrd="3" destOrd="0" parTransId="{04F1502E-5764-41F8-A93A-F091C142B218}" sibTransId="{A9C1266B-E3E8-4242-980F-F35DC6AF462E}"/>
    <dgm:cxn modelId="{26BCBE48-B831-4C06-9426-F23299DD83C5}" type="presOf" srcId="{8B46819E-3CDB-471F-83D0-95116FE49B4A}" destId="{98D98CD7-E251-47E4-A2FC-CBAC53F7C6BA}" srcOrd="0" destOrd="0" presId="urn:microsoft.com/office/officeart/2005/8/layout/hProcess9"/>
    <dgm:cxn modelId="{250F94A3-1615-4C0B-A406-DC5A596C4350}" type="presOf" srcId="{5A4D633B-134A-4F55-9A7F-2414E87A5AAB}" destId="{8E2D0A7A-800C-4AA4-8A32-322F09AAF734}" srcOrd="0" destOrd="0" presId="urn:microsoft.com/office/officeart/2005/8/layout/hProcess9"/>
    <dgm:cxn modelId="{B15F32C2-1089-4A89-95B1-C9BE607B6A42}" type="presOf" srcId="{EBAFD478-0BB4-48F1-AFE9-7844B7CF0839}" destId="{C613A456-DA02-4FB1-9244-08FD6F2D5BC4}" srcOrd="0" destOrd="0" presId="urn:microsoft.com/office/officeart/2005/8/layout/hProcess9"/>
    <dgm:cxn modelId="{5393EBDD-02E0-4BCC-A16D-14B3D11E5E60}" srcId="{5A4D633B-134A-4F55-9A7F-2414E87A5AAB}" destId="{3670AFDE-CE89-4CA1-9D5D-C641B8CEF4FC}" srcOrd="0" destOrd="0" parTransId="{636D006F-C036-489D-B152-85BC8D8DEB12}" sibTransId="{CE4D1508-2677-4D37-B6E6-EB76EE842559}"/>
    <dgm:cxn modelId="{EB75F9F1-7992-44F6-9B6A-86BC845BCC84}" type="presOf" srcId="{685090C3-D9C1-45BF-9EB3-AAFC6FB5DC3B}" destId="{3AE8A043-D057-4380-8CB1-DBFB1AB44036}" srcOrd="0" destOrd="0" presId="urn:microsoft.com/office/officeart/2005/8/layout/hProcess9"/>
    <dgm:cxn modelId="{977259FB-DBE1-4663-87CB-EA3D09A7D9A8}" srcId="{5A4D633B-134A-4F55-9A7F-2414E87A5AAB}" destId="{8B46819E-3CDB-471F-83D0-95116FE49B4A}" srcOrd="2" destOrd="0" parTransId="{4B3F6CE1-1A8C-4AF0-A17D-6FD4FF1FE6DE}" sibTransId="{9F2F835A-C95C-4E6D-B319-69F1A249E683}"/>
    <dgm:cxn modelId="{4EA97495-491F-4F67-A98D-60F27AF62352}" type="presParOf" srcId="{8E2D0A7A-800C-4AA4-8A32-322F09AAF734}" destId="{6C812787-BD1B-4647-AA6A-F0F76C033039}" srcOrd="0" destOrd="0" presId="urn:microsoft.com/office/officeart/2005/8/layout/hProcess9"/>
    <dgm:cxn modelId="{F72FB3B1-3E0C-43FF-BF8E-981F99C6F31C}" type="presParOf" srcId="{8E2D0A7A-800C-4AA4-8A32-322F09AAF734}" destId="{706026F7-588B-4215-B194-3490AD8DEA28}" srcOrd="1" destOrd="0" presId="urn:microsoft.com/office/officeart/2005/8/layout/hProcess9"/>
    <dgm:cxn modelId="{956C0D08-712A-4D65-903E-F2D2A13B4EE7}" type="presParOf" srcId="{706026F7-588B-4215-B194-3490AD8DEA28}" destId="{8AD881AC-3184-4FB1-9164-A8D49B1105C6}" srcOrd="0" destOrd="0" presId="urn:microsoft.com/office/officeart/2005/8/layout/hProcess9"/>
    <dgm:cxn modelId="{8C97DEB9-6CF6-4239-9A14-FA6E7D7DD656}" type="presParOf" srcId="{706026F7-588B-4215-B194-3490AD8DEA28}" destId="{079CFA4F-38D6-46D7-8FBA-C3651E9CCF99}" srcOrd="1" destOrd="0" presId="urn:microsoft.com/office/officeart/2005/8/layout/hProcess9"/>
    <dgm:cxn modelId="{18D604A4-7059-45F8-A766-14E3DBF8E813}" type="presParOf" srcId="{706026F7-588B-4215-B194-3490AD8DEA28}" destId="{3AE8A043-D057-4380-8CB1-DBFB1AB44036}" srcOrd="2" destOrd="0" presId="urn:microsoft.com/office/officeart/2005/8/layout/hProcess9"/>
    <dgm:cxn modelId="{86133F29-1766-4F28-98FB-54CBD54034B1}" type="presParOf" srcId="{706026F7-588B-4215-B194-3490AD8DEA28}" destId="{F98D6AF0-AEDE-4198-8C68-8D0E8E87A968}" srcOrd="3" destOrd="0" presId="urn:microsoft.com/office/officeart/2005/8/layout/hProcess9"/>
    <dgm:cxn modelId="{D863A7B3-40AB-47AB-B873-F85D68DB9800}" type="presParOf" srcId="{706026F7-588B-4215-B194-3490AD8DEA28}" destId="{98D98CD7-E251-47E4-A2FC-CBAC53F7C6BA}" srcOrd="4" destOrd="0" presId="urn:microsoft.com/office/officeart/2005/8/layout/hProcess9"/>
    <dgm:cxn modelId="{F5621775-28D4-4019-9B30-8140045138DF}" type="presParOf" srcId="{706026F7-588B-4215-B194-3490AD8DEA28}" destId="{762A0707-D64F-498F-A5FD-78428D277580}" srcOrd="5" destOrd="0" presId="urn:microsoft.com/office/officeart/2005/8/layout/hProcess9"/>
    <dgm:cxn modelId="{3DEC60B1-5403-48A7-8A4B-19690CC493E4}" type="presParOf" srcId="{706026F7-588B-4215-B194-3490AD8DEA28}" destId="{C613A456-DA02-4FB1-9244-08FD6F2D5BC4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812787-BD1B-4647-AA6A-F0F76C033039}">
      <dsp:nvSpPr>
        <dsp:cNvPr id="0" name=""/>
        <dsp:cNvSpPr/>
      </dsp:nvSpPr>
      <dsp:spPr>
        <a:xfrm>
          <a:off x="50278" y="0"/>
          <a:ext cx="5585743" cy="3649980"/>
        </a:xfrm>
        <a:prstGeom prst="rightArrow">
          <a:avLst/>
        </a:prstGeom>
        <a:solidFill>
          <a:schemeClr val="bg1">
            <a:lumMod val="95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D881AC-3184-4FB1-9164-A8D49B1105C6}">
      <dsp:nvSpPr>
        <dsp:cNvPr id="0" name=""/>
        <dsp:cNvSpPr/>
      </dsp:nvSpPr>
      <dsp:spPr>
        <a:xfrm>
          <a:off x="699" y="1094994"/>
          <a:ext cx="1359064" cy="1459992"/>
        </a:xfrm>
        <a:prstGeom prst="round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1" kern="1200" dirty="0">
              <a:solidFill>
                <a:schemeClr val="tx1"/>
              </a:solidFill>
              <a:latin typeface="Comic Sans MS" pitchFamily="66" charset="0"/>
            </a:rPr>
            <a:t>Stimulus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1" kern="1200" dirty="0">
              <a:solidFill>
                <a:schemeClr val="tx1"/>
              </a:solidFill>
              <a:latin typeface="Comic Sans MS" pitchFamily="66" charset="0"/>
            </a:rPr>
            <a:t>(</a:t>
          </a:r>
          <a:r>
            <a:rPr lang="en-IN" sz="1400" b="0" kern="1200" dirty="0">
              <a:solidFill>
                <a:schemeClr val="tx1"/>
              </a:solidFill>
              <a:latin typeface="Comic Sans MS" pitchFamily="66" charset="0"/>
            </a:rPr>
            <a:t>Cause)</a:t>
          </a:r>
          <a:endParaRPr lang="en-IN" sz="1400" b="1" kern="1200" dirty="0">
            <a:solidFill>
              <a:schemeClr val="tx1"/>
            </a:solidFill>
            <a:latin typeface="Comic Sans MS" pitchFamily="66" charset="0"/>
          </a:endParaRPr>
        </a:p>
      </dsp:txBody>
      <dsp:txXfrm>
        <a:off x="67043" y="1161338"/>
        <a:ext cx="1226376" cy="1327304"/>
      </dsp:txXfrm>
    </dsp:sp>
    <dsp:sp modelId="{3AE8A043-D057-4380-8CB1-DBFB1AB44036}">
      <dsp:nvSpPr>
        <dsp:cNvPr id="0" name=""/>
        <dsp:cNvSpPr/>
      </dsp:nvSpPr>
      <dsp:spPr>
        <a:xfrm>
          <a:off x="1457714" y="1133552"/>
          <a:ext cx="1359064" cy="1459992"/>
        </a:xfrm>
        <a:prstGeom prst="roundRect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1" kern="1200" dirty="0">
              <a:solidFill>
                <a:schemeClr val="tx1"/>
              </a:solidFill>
              <a:latin typeface="Comic Sans MS" pitchFamily="66" charset="0"/>
            </a:rPr>
            <a:t>Organism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0" kern="1200" dirty="0">
              <a:solidFill>
                <a:schemeClr val="tx1"/>
              </a:solidFill>
              <a:latin typeface="Comic Sans MS" pitchFamily="66" charset="0"/>
            </a:rPr>
            <a:t>(Individual)</a:t>
          </a:r>
        </a:p>
      </dsp:txBody>
      <dsp:txXfrm>
        <a:off x="1524058" y="1199896"/>
        <a:ext cx="1226376" cy="1327304"/>
      </dsp:txXfrm>
    </dsp:sp>
    <dsp:sp modelId="{98D98CD7-E251-47E4-A2FC-CBAC53F7C6BA}">
      <dsp:nvSpPr>
        <dsp:cNvPr id="0" name=""/>
        <dsp:cNvSpPr/>
      </dsp:nvSpPr>
      <dsp:spPr>
        <a:xfrm>
          <a:off x="2936212" y="1149553"/>
          <a:ext cx="1359064" cy="1459992"/>
        </a:xfrm>
        <a:prstGeom prst="roundRect">
          <a:avLst/>
        </a:prstGeom>
        <a:solidFill>
          <a:srgbClr val="9BE5FF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1" kern="1200" dirty="0">
              <a:solidFill>
                <a:schemeClr val="tx1"/>
              </a:solidFill>
              <a:latin typeface="Comic Sans MS" pitchFamily="66" charset="0"/>
            </a:rPr>
            <a:t>Behaviour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0" kern="1200" dirty="0">
              <a:solidFill>
                <a:schemeClr val="tx1"/>
              </a:solidFill>
              <a:latin typeface="Comic Sans MS" pitchFamily="66" charset="0"/>
            </a:rPr>
            <a:t>(Action)  </a:t>
          </a:r>
        </a:p>
      </dsp:txBody>
      <dsp:txXfrm>
        <a:off x="3002556" y="1215897"/>
        <a:ext cx="1226376" cy="1327304"/>
      </dsp:txXfrm>
    </dsp:sp>
    <dsp:sp modelId="{C613A456-DA02-4FB1-9244-08FD6F2D5BC4}">
      <dsp:nvSpPr>
        <dsp:cNvPr id="0" name=""/>
        <dsp:cNvSpPr/>
      </dsp:nvSpPr>
      <dsp:spPr>
        <a:xfrm>
          <a:off x="4371745" y="1094994"/>
          <a:ext cx="1359064" cy="1459992"/>
        </a:xfrm>
        <a:prstGeom prst="roundRect">
          <a:avLst/>
        </a:prstGeom>
        <a:solidFill>
          <a:srgbClr val="FFFFCC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1" kern="1200" dirty="0">
              <a:solidFill>
                <a:schemeClr val="tx1"/>
              </a:solidFill>
              <a:latin typeface="Comic Sans MS" pitchFamily="66" charset="0"/>
            </a:rPr>
            <a:t>Consequence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0" kern="1200" dirty="0">
              <a:solidFill>
                <a:schemeClr val="tx1"/>
              </a:solidFill>
              <a:latin typeface="Comic Sans MS" pitchFamily="66" charset="0"/>
            </a:rPr>
            <a:t>(Result)</a:t>
          </a:r>
        </a:p>
      </dsp:txBody>
      <dsp:txXfrm>
        <a:off x="4438089" y="1161338"/>
        <a:ext cx="1226376" cy="1327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Ruby</cp:lastModifiedBy>
  <cp:revision>2</cp:revision>
  <dcterms:created xsi:type="dcterms:W3CDTF">2020-11-21T14:01:00Z</dcterms:created>
  <dcterms:modified xsi:type="dcterms:W3CDTF">2020-11-21T14:06:00Z</dcterms:modified>
</cp:coreProperties>
</file>