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785" w:rsidRPr="00065A05" w:rsidRDefault="00043C49" w:rsidP="00065A05">
      <w:pPr>
        <w:spacing w:line="360" w:lineRule="auto"/>
        <w:jc w:val="both"/>
        <w:rPr>
          <w:rFonts w:ascii="Times New Roman" w:hAnsi="Times New Roman" w:cs="Times New Roman"/>
          <w:sz w:val="36"/>
          <w:szCs w:val="36"/>
          <w:lang w:val="en-IN"/>
        </w:rPr>
      </w:pPr>
      <w:r w:rsidRPr="00065A05">
        <w:rPr>
          <w:rFonts w:ascii="Times New Roman" w:hAnsi="Times New Roman" w:cs="Times New Roman"/>
          <w:sz w:val="36"/>
          <w:szCs w:val="36"/>
          <w:lang w:val="en-IN"/>
        </w:rPr>
        <w:t>PICTURE DRAWING TECHNIQUES</w:t>
      </w:r>
    </w:p>
    <w:p w:rsidR="00043C49" w:rsidRPr="00065A05" w:rsidRDefault="00043C49" w:rsidP="00065A05">
      <w:pPr>
        <w:spacing w:line="360" w:lineRule="auto"/>
        <w:jc w:val="both"/>
        <w:rPr>
          <w:rFonts w:ascii="Times New Roman" w:hAnsi="Times New Roman" w:cs="Times New Roman"/>
          <w:sz w:val="36"/>
          <w:szCs w:val="36"/>
          <w:lang w:val="en-IN"/>
        </w:rPr>
      </w:pPr>
      <w:r w:rsidRPr="00065A05">
        <w:rPr>
          <w:rFonts w:ascii="Times New Roman" w:hAnsi="Times New Roman" w:cs="Times New Roman"/>
          <w:sz w:val="36"/>
          <w:szCs w:val="36"/>
          <w:lang w:val="en-IN"/>
        </w:rPr>
        <w:t>It is widely believed that creative works (especially in the fine arts, and drawing and painting in particular) reflect the personality of the artist. It should be noted that a demonstration of the validity of this assumption for trained artist would not necessarily establish its validity for people with little or no formal artistic training. It is, however, this latter assumption underlies the use of picture drawing techniques in the assessment of personality characteristics.</w:t>
      </w:r>
    </w:p>
    <w:p w:rsidR="00043C49" w:rsidRPr="00065A05" w:rsidRDefault="00043C49" w:rsidP="00065A05">
      <w:pPr>
        <w:spacing w:line="360" w:lineRule="auto"/>
        <w:jc w:val="both"/>
        <w:rPr>
          <w:rFonts w:ascii="Times New Roman" w:hAnsi="Times New Roman" w:cs="Times New Roman"/>
          <w:sz w:val="36"/>
          <w:szCs w:val="36"/>
          <w:lang w:val="en-IN"/>
        </w:rPr>
      </w:pPr>
      <w:r w:rsidRPr="00065A05">
        <w:rPr>
          <w:rFonts w:ascii="Times New Roman" w:hAnsi="Times New Roman" w:cs="Times New Roman"/>
          <w:sz w:val="36"/>
          <w:szCs w:val="36"/>
          <w:lang w:val="en-IN"/>
        </w:rPr>
        <w:t xml:space="preserve">The use of drawings in psychological evaluation was first popularized by </w:t>
      </w:r>
      <w:proofErr w:type="spellStart"/>
      <w:r w:rsidRPr="00065A05">
        <w:rPr>
          <w:rFonts w:ascii="Times New Roman" w:hAnsi="Times New Roman" w:cs="Times New Roman"/>
          <w:sz w:val="36"/>
          <w:szCs w:val="36"/>
          <w:lang w:val="en-IN"/>
        </w:rPr>
        <w:t>Goodenough</w:t>
      </w:r>
      <w:proofErr w:type="spellEnd"/>
      <w:r w:rsidRPr="00065A05">
        <w:rPr>
          <w:rFonts w:ascii="Times New Roman" w:hAnsi="Times New Roman" w:cs="Times New Roman"/>
          <w:sz w:val="36"/>
          <w:szCs w:val="36"/>
          <w:lang w:val="en-IN"/>
        </w:rPr>
        <w:t xml:space="preserve"> (1926), who developed a standardized procedure for evaluating the intelligence of children from their drawings of a man. As a result of a growing interest in interpreting the qualitative aspects of such drawings, two techniques have become widely used. One of these </w:t>
      </w:r>
      <w:r w:rsidR="007F6692" w:rsidRPr="00065A05">
        <w:rPr>
          <w:rFonts w:ascii="Times New Roman" w:hAnsi="Times New Roman" w:cs="Times New Roman"/>
          <w:sz w:val="36"/>
          <w:szCs w:val="36"/>
          <w:lang w:val="en-IN"/>
        </w:rPr>
        <w:t xml:space="preserve">is Buck’s house-tree-person or H-T-P technique, in which the respondent is required to draw first a house, then a tree, and finally a person, each on a separate sheet of paper. In the second, </w:t>
      </w:r>
      <w:proofErr w:type="spellStart"/>
      <w:r w:rsidR="007F6692" w:rsidRPr="00065A05">
        <w:rPr>
          <w:rFonts w:ascii="Times New Roman" w:hAnsi="Times New Roman" w:cs="Times New Roman"/>
          <w:sz w:val="36"/>
          <w:szCs w:val="36"/>
          <w:lang w:val="en-IN"/>
        </w:rPr>
        <w:t>Machover’s</w:t>
      </w:r>
      <w:proofErr w:type="spellEnd"/>
      <w:r w:rsidR="007F6692" w:rsidRPr="00065A05">
        <w:rPr>
          <w:rFonts w:ascii="Times New Roman" w:hAnsi="Times New Roman" w:cs="Times New Roman"/>
          <w:sz w:val="36"/>
          <w:szCs w:val="36"/>
          <w:lang w:val="en-IN"/>
        </w:rPr>
        <w:t xml:space="preserve"> (1949) Draw- a –person test (DAP) test, the </w:t>
      </w:r>
      <w:r w:rsidR="007F6692" w:rsidRPr="00065A05">
        <w:rPr>
          <w:rFonts w:ascii="Times New Roman" w:hAnsi="Times New Roman" w:cs="Times New Roman"/>
          <w:sz w:val="36"/>
          <w:szCs w:val="36"/>
          <w:lang w:val="en-IN"/>
        </w:rPr>
        <w:lastRenderedPageBreak/>
        <w:t xml:space="preserve">respondent first draws a person of either sex, and then is asked to draw a person of the opposite sex. </w:t>
      </w:r>
    </w:p>
    <w:p w:rsidR="002D51C7" w:rsidRPr="00065A05" w:rsidRDefault="002D51C7" w:rsidP="00065A05">
      <w:pPr>
        <w:spacing w:line="360" w:lineRule="auto"/>
        <w:jc w:val="both"/>
        <w:rPr>
          <w:rFonts w:ascii="Times New Roman" w:hAnsi="Times New Roman" w:cs="Times New Roman"/>
          <w:sz w:val="36"/>
          <w:szCs w:val="36"/>
          <w:lang w:val="en-IN"/>
        </w:rPr>
      </w:pPr>
      <w:r w:rsidRPr="00065A05">
        <w:rPr>
          <w:rFonts w:ascii="Times New Roman" w:hAnsi="Times New Roman" w:cs="Times New Roman"/>
          <w:sz w:val="36"/>
          <w:szCs w:val="36"/>
          <w:lang w:val="en-IN"/>
        </w:rPr>
        <w:t xml:space="preserve">In administering the DAP, the respondent is given a pencil and an 8and half by 11 inch sheet of blank paper, on which he is instructed to “draw a person”. The examiner inconspicuously observes the individual, noting such behaviour as the total time involved, the sequence in which the drawing is completed, any spontaneous comments, and so on. When this drawing is completed the individual is given a fresh sheet of paper and told to “now draw a man (woman).” </w:t>
      </w:r>
      <w:proofErr w:type="spellStart"/>
      <w:r w:rsidRPr="00065A05">
        <w:rPr>
          <w:rFonts w:ascii="Times New Roman" w:hAnsi="Times New Roman" w:cs="Times New Roman"/>
          <w:sz w:val="36"/>
          <w:szCs w:val="36"/>
          <w:lang w:val="en-IN"/>
        </w:rPr>
        <w:t>Machover</w:t>
      </w:r>
      <w:proofErr w:type="spellEnd"/>
      <w:r w:rsidRPr="00065A05">
        <w:rPr>
          <w:rFonts w:ascii="Times New Roman" w:hAnsi="Times New Roman" w:cs="Times New Roman"/>
          <w:sz w:val="36"/>
          <w:szCs w:val="36"/>
          <w:lang w:val="en-IN"/>
        </w:rPr>
        <w:t xml:space="preserve"> recommends reassuring him, if necessary, that the test has nothing to do with his drawing skills, and also persuading him to draw any parts he appears to have omitted. It is also recommended that </w:t>
      </w:r>
      <w:r w:rsidR="00065A05" w:rsidRPr="00065A05">
        <w:rPr>
          <w:rFonts w:ascii="Times New Roman" w:hAnsi="Times New Roman" w:cs="Times New Roman"/>
          <w:sz w:val="36"/>
          <w:szCs w:val="36"/>
          <w:lang w:val="en-IN"/>
        </w:rPr>
        <w:t>the individual</w:t>
      </w:r>
      <w:r w:rsidRPr="00065A05">
        <w:rPr>
          <w:rFonts w:ascii="Times New Roman" w:hAnsi="Times New Roman" w:cs="Times New Roman"/>
          <w:sz w:val="36"/>
          <w:szCs w:val="36"/>
          <w:lang w:val="en-IN"/>
        </w:rPr>
        <w:t xml:space="preserve"> be asked a series of questions to encourage his free associations to the drawings, such as “how </w:t>
      </w:r>
      <w:r w:rsidR="00065A05" w:rsidRPr="00065A05">
        <w:rPr>
          <w:rFonts w:ascii="Times New Roman" w:hAnsi="Times New Roman" w:cs="Times New Roman"/>
          <w:sz w:val="36"/>
          <w:szCs w:val="36"/>
          <w:lang w:val="en-IN"/>
        </w:rPr>
        <w:t>old</w:t>
      </w:r>
      <w:r w:rsidR="004D7B57">
        <w:rPr>
          <w:rFonts w:ascii="Times New Roman" w:hAnsi="Times New Roman" w:cs="Times New Roman"/>
          <w:sz w:val="36"/>
          <w:szCs w:val="36"/>
          <w:lang w:val="en-IN"/>
        </w:rPr>
        <w:t xml:space="preserve"> is the person drawn” and “i</w:t>
      </w:r>
      <w:r w:rsidRPr="00065A05">
        <w:rPr>
          <w:rFonts w:ascii="Times New Roman" w:hAnsi="Times New Roman" w:cs="Times New Roman"/>
          <w:sz w:val="36"/>
          <w:szCs w:val="36"/>
          <w:lang w:val="en-IN"/>
        </w:rPr>
        <w:t>s he married”</w:t>
      </w:r>
    </w:p>
    <w:p w:rsidR="002D51C7" w:rsidRPr="00065A05" w:rsidRDefault="002D51C7" w:rsidP="00065A05">
      <w:pPr>
        <w:spacing w:line="360" w:lineRule="auto"/>
        <w:jc w:val="both"/>
        <w:rPr>
          <w:rFonts w:ascii="Times New Roman" w:hAnsi="Times New Roman" w:cs="Times New Roman"/>
          <w:sz w:val="36"/>
          <w:szCs w:val="36"/>
          <w:lang w:val="en-IN"/>
        </w:rPr>
      </w:pPr>
      <w:r w:rsidRPr="00065A05">
        <w:rPr>
          <w:rFonts w:ascii="Times New Roman" w:hAnsi="Times New Roman" w:cs="Times New Roman"/>
          <w:sz w:val="36"/>
          <w:szCs w:val="36"/>
          <w:lang w:val="en-IN"/>
        </w:rPr>
        <w:t xml:space="preserve">The major portion of </w:t>
      </w:r>
      <w:proofErr w:type="spellStart"/>
      <w:r w:rsidRPr="00065A05">
        <w:rPr>
          <w:rFonts w:ascii="Times New Roman" w:hAnsi="Times New Roman" w:cs="Times New Roman"/>
          <w:sz w:val="36"/>
          <w:szCs w:val="36"/>
          <w:lang w:val="en-IN"/>
        </w:rPr>
        <w:t>Machover’s</w:t>
      </w:r>
      <w:proofErr w:type="spellEnd"/>
      <w:r w:rsidRPr="00065A05">
        <w:rPr>
          <w:rFonts w:ascii="Times New Roman" w:hAnsi="Times New Roman" w:cs="Times New Roman"/>
          <w:sz w:val="36"/>
          <w:szCs w:val="36"/>
          <w:lang w:val="en-IN"/>
        </w:rPr>
        <w:t xml:space="preserve"> book is devoted to rules of interpretation involving the qualitative aspects of the drawings. These rules were apparently derived from the author’s clinical experience as well as a variety of rational considerations, most </w:t>
      </w:r>
      <w:r w:rsidRPr="00065A05">
        <w:rPr>
          <w:rFonts w:ascii="Times New Roman" w:hAnsi="Times New Roman" w:cs="Times New Roman"/>
          <w:sz w:val="36"/>
          <w:szCs w:val="36"/>
          <w:lang w:val="en-IN"/>
        </w:rPr>
        <w:lastRenderedPageBreak/>
        <w:t xml:space="preserve">of which reflect a psychoanalytic orientation. The rules provide for a </w:t>
      </w:r>
      <w:r w:rsidR="00065A05" w:rsidRPr="00065A05">
        <w:rPr>
          <w:rFonts w:ascii="Times New Roman" w:hAnsi="Times New Roman" w:cs="Times New Roman"/>
          <w:sz w:val="36"/>
          <w:szCs w:val="36"/>
          <w:lang w:val="en-IN"/>
        </w:rPr>
        <w:t>description of</w:t>
      </w:r>
      <w:r w:rsidRPr="00065A05">
        <w:rPr>
          <w:rFonts w:ascii="Times New Roman" w:hAnsi="Times New Roman" w:cs="Times New Roman"/>
          <w:sz w:val="36"/>
          <w:szCs w:val="36"/>
          <w:lang w:val="en-IN"/>
        </w:rPr>
        <w:t xml:space="preserve"> the personality </w:t>
      </w:r>
      <w:r w:rsidR="00065A05" w:rsidRPr="00065A05">
        <w:rPr>
          <w:rFonts w:ascii="Times New Roman" w:hAnsi="Times New Roman" w:cs="Times New Roman"/>
          <w:sz w:val="36"/>
          <w:szCs w:val="36"/>
          <w:lang w:val="en-IN"/>
        </w:rPr>
        <w:t>characteristics</w:t>
      </w:r>
      <w:r w:rsidRPr="00065A05">
        <w:rPr>
          <w:rFonts w:ascii="Times New Roman" w:hAnsi="Times New Roman" w:cs="Times New Roman"/>
          <w:sz w:val="36"/>
          <w:szCs w:val="36"/>
          <w:lang w:val="en-IN"/>
        </w:rPr>
        <w:t xml:space="preserve"> of the respondent with a strong </w:t>
      </w:r>
      <w:r w:rsidR="00065A05" w:rsidRPr="00065A05">
        <w:rPr>
          <w:rFonts w:ascii="Times New Roman" w:hAnsi="Times New Roman" w:cs="Times New Roman"/>
          <w:sz w:val="36"/>
          <w:szCs w:val="36"/>
          <w:lang w:val="en-IN"/>
        </w:rPr>
        <w:t>emphasis</w:t>
      </w:r>
      <w:r w:rsidRPr="00065A05">
        <w:rPr>
          <w:rFonts w:ascii="Times New Roman" w:hAnsi="Times New Roman" w:cs="Times New Roman"/>
          <w:sz w:val="36"/>
          <w:szCs w:val="36"/>
          <w:lang w:val="en-IN"/>
        </w:rPr>
        <w:t xml:space="preserve"> on his psychopathology. They include the following sets of categories: head, parts of the face, facial expression, neck, contact features (arms, hands, legs, feet, fingers, toes), other body features, clothing, structural and formal aspects, conflict indicators (erasures, shading) and differential treatment of the male and female figures. </w:t>
      </w:r>
    </w:p>
    <w:p w:rsidR="002D51C7" w:rsidRDefault="002D51C7" w:rsidP="00065A05">
      <w:pPr>
        <w:spacing w:line="360" w:lineRule="auto"/>
        <w:jc w:val="both"/>
        <w:rPr>
          <w:rFonts w:ascii="Times New Roman" w:hAnsi="Times New Roman" w:cs="Times New Roman"/>
          <w:sz w:val="36"/>
          <w:szCs w:val="36"/>
          <w:lang w:val="en-IN"/>
        </w:rPr>
      </w:pPr>
      <w:r w:rsidRPr="00065A05">
        <w:rPr>
          <w:rFonts w:ascii="Times New Roman" w:hAnsi="Times New Roman" w:cs="Times New Roman"/>
          <w:sz w:val="36"/>
          <w:szCs w:val="36"/>
          <w:lang w:val="en-IN"/>
        </w:rPr>
        <w:t>One of the rules that can be regarded as representative of rational considerations involves the interpretation of the manner in which the shoulders are drawn. “</w:t>
      </w:r>
      <w:r w:rsidR="00065A05" w:rsidRPr="00065A05">
        <w:rPr>
          <w:rFonts w:ascii="Times New Roman" w:hAnsi="Times New Roman" w:cs="Times New Roman"/>
          <w:sz w:val="36"/>
          <w:szCs w:val="36"/>
          <w:lang w:val="en-IN"/>
        </w:rPr>
        <w:t>The</w:t>
      </w:r>
      <w:r w:rsidRPr="00065A05">
        <w:rPr>
          <w:rFonts w:ascii="Times New Roman" w:hAnsi="Times New Roman" w:cs="Times New Roman"/>
          <w:sz w:val="36"/>
          <w:szCs w:val="36"/>
          <w:lang w:val="en-IN"/>
        </w:rPr>
        <w:t xml:space="preserve"> width and massiveness of the shoulders are consi</w:t>
      </w:r>
      <w:r w:rsidR="00065A05" w:rsidRPr="00065A05">
        <w:rPr>
          <w:rFonts w:ascii="Times New Roman" w:hAnsi="Times New Roman" w:cs="Times New Roman"/>
          <w:sz w:val="36"/>
          <w:szCs w:val="36"/>
          <w:lang w:val="en-IN"/>
        </w:rPr>
        <w:t xml:space="preserve">dered the most common graphic </w:t>
      </w:r>
      <w:r w:rsidRPr="00065A05">
        <w:rPr>
          <w:rFonts w:ascii="Times New Roman" w:hAnsi="Times New Roman" w:cs="Times New Roman"/>
          <w:sz w:val="36"/>
          <w:szCs w:val="36"/>
          <w:lang w:val="en-IN"/>
        </w:rPr>
        <w:t xml:space="preserve">expression of physical power and perfection of physique” (p 71). The </w:t>
      </w:r>
      <w:r w:rsidR="00065A05" w:rsidRPr="00065A05">
        <w:rPr>
          <w:rFonts w:ascii="Times New Roman" w:hAnsi="Times New Roman" w:cs="Times New Roman"/>
          <w:sz w:val="36"/>
          <w:szCs w:val="36"/>
          <w:lang w:val="en-IN"/>
        </w:rPr>
        <w:t>rationale underlying some interpretations is</w:t>
      </w:r>
      <w:r w:rsidRPr="00065A05">
        <w:rPr>
          <w:rFonts w:ascii="Times New Roman" w:hAnsi="Times New Roman" w:cs="Times New Roman"/>
          <w:sz w:val="36"/>
          <w:szCs w:val="36"/>
          <w:lang w:val="en-IN"/>
        </w:rPr>
        <w:t xml:space="preserve"> more difficult to comprehend; for </w:t>
      </w:r>
      <w:r w:rsidR="00065A05" w:rsidRPr="00065A05">
        <w:rPr>
          <w:rFonts w:ascii="Times New Roman" w:hAnsi="Times New Roman" w:cs="Times New Roman"/>
          <w:sz w:val="36"/>
          <w:szCs w:val="36"/>
          <w:lang w:val="en-IN"/>
        </w:rPr>
        <w:t>example,</w:t>
      </w:r>
      <w:r w:rsidRPr="00065A05">
        <w:rPr>
          <w:rFonts w:ascii="Times New Roman" w:hAnsi="Times New Roman" w:cs="Times New Roman"/>
          <w:sz w:val="36"/>
          <w:szCs w:val="36"/>
          <w:lang w:val="en-IN"/>
        </w:rPr>
        <w:t xml:space="preserve"> “the </w:t>
      </w:r>
      <w:r w:rsidR="00065A05" w:rsidRPr="00065A05">
        <w:rPr>
          <w:rFonts w:ascii="Times New Roman" w:hAnsi="Times New Roman" w:cs="Times New Roman"/>
          <w:sz w:val="36"/>
          <w:szCs w:val="36"/>
          <w:lang w:val="en-IN"/>
        </w:rPr>
        <w:t>Adam’s</w:t>
      </w:r>
      <w:r w:rsidRPr="00065A05">
        <w:rPr>
          <w:rFonts w:ascii="Times New Roman" w:hAnsi="Times New Roman" w:cs="Times New Roman"/>
          <w:sz w:val="36"/>
          <w:szCs w:val="36"/>
          <w:lang w:val="en-IN"/>
        </w:rPr>
        <w:t xml:space="preserve"> apple” has been seen mostly in the drawing of young males as an expression of strong virility or </w:t>
      </w:r>
      <w:r w:rsidR="00065A05" w:rsidRPr="00065A05">
        <w:rPr>
          <w:rFonts w:ascii="Times New Roman" w:hAnsi="Times New Roman" w:cs="Times New Roman"/>
          <w:sz w:val="36"/>
          <w:szCs w:val="36"/>
          <w:lang w:val="en-IN"/>
        </w:rPr>
        <w:t>masculine</w:t>
      </w:r>
      <w:r w:rsidRPr="00065A05">
        <w:rPr>
          <w:rFonts w:ascii="Times New Roman" w:hAnsi="Times New Roman" w:cs="Times New Roman"/>
          <w:sz w:val="36"/>
          <w:szCs w:val="36"/>
          <w:lang w:val="en-IN"/>
        </w:rPr>
        <w:t xml:space="preserve"> drive. Special interest in Adam’s apple has been restricted to the sexually weak individual who shows little differentiation between male and female </w:t>
      </w:r>
      <w:r w:rsidR="00065A05" w:rsidRPr="00065A05">
        <w:rPr>
          <w:rFonts w:ascii="Times New Roman" w:hAnsi="Times New Roman" w:cs="Times New Roman"/>
          <w:sz w:val="36"/>
          <w:szCs w:val="36"/>
          <w:lang w:val="en-IN"/>
        </w:rPr>
        <w:t>characteristics</w:t>
      </w:r>
      <w:r w:rsidRPr="00065A05">
        <w:rPr>
          <w:rFonts w:ascii="Times New Roman" w:hAnsi="Times New Roman" w:cs="Times New Roman"/>
          <w:sz w:val="36"/>
          <w:szCs w:val="36"/>
          <w:lang w:val="en-IN"/>
        </w:rPr>
        <w:t xml:space="preserve"> and is uncertain about his own role</w:t>
      </w:r>
      <w:r w:rsidR="00065A05" w:rsidRPr="00065A05">
        <w:rPr>
          <w:rFonts w:ascii="Times New Roman" w:hAnsi="Times New Roman" w:cs="Times New Roman"/>
          <w:sz w:val="36"/>
          <w:szCs w:val="36"/>
          <w:lang w:val="en-IN"/>
        </w:rPr>
        <w:t>.”</w:t>
      </w:r>
    </w:p>
    <w:p w:rsidR="00CF1A5B" w:rsidRDefault="00CF1A5B" w:rsidP="00CF1A5B">
      <w:pPr>
        <w:pStyle w:val="NormalWeb"/>
        <w:spacing w:before="0" w:beforeAutospacing="0" w:after="240" w:afterAutospacing="0"/>
      </w:pPr>
      <w:r>
        <w:rPr>
          <w:rFonts w:ascii="Arial" w:hAnsi="Arial" w:cs="Arial"/>
          <w:color w:val="000000"/>
          <w:sz w:val="36"/>
          <w:szCs w:val="36"/>
        </w:rPr>
        <w:lastRenderedPageBreak/>
        <w:t>Disclaimer- The content displayed in this file has been taken from a book source. The study material has been created for the academic benefits of the students alone and I do not seek any personal advantage out of it.</w:t>
      </w:r>
    </w:p>
    <w:p w:rsidR="00CF1A5B" w:rsidRPr="00065A05" w:rsidRDefault="00CF1A5B" w:rsidP="00065A05">
      <w:pPr>
        <w:spacing w:line="360" w:lineRule="auto"/>
        <w:jc w:val="both"/>
        <w:rPr>
          <w:rFonts w:ascii="Times New Roman" w:hAnsi="Times New Roman" w:cs="Times New Roman"/>
          <w:sz w:val="36"/>
          <w:szCs w:val="36"/>
          <w:lang w:val="en-IN"/>
        </w:rPr>
      </w:pPr>
    </w:p>
    <w:sectPr w:rsidR="00CF1A5B" w:rsidRPr="00065A05" w:rsidSect="0010678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043C49"/>
    <w:rsid w:val="00043C49"/>
    <w:rsid w:val="00065A05"/>
    <w:rsid w:val="00106785"/>
    <w:rsid w:val="002D51C7"/>
    <w:rsid w:val="004D7B57"/>
    <w:rsid w:val="007F6692"/>
    <w:rsid w:val="00836F0C"/>
    <w:rsid w:val="00B14DEE"/>
    <w:rsid w:val="00CF1A5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7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A5B"/>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3224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2021-10-24T14:26:00Z</dcterms:created>
  <dcterms:modified xsi:type="dcterms:W3CDTF">2021-10-25T05:12:00Z</dcterms:modified>
</cp:coreProperties>
</file>