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0D0" w:rsidRDefault="00347622" w:rsidP="006B00D0">
      <w:pPr>
        <w:spacing w:line="480" w:lineRule="auto"/>
        <w:jc w:val="both"/>
        <w:rPr>
          <w:rFonts w:ascii="Times New Roman" w:hAnsi="Times New Roman" w:cs="Times New Roman"/>
          <w:color w:val="212529"/>
          <w:sz w:val="32"/>
          <w:szCs w:val="32"/>
          <w:shd w:val="clear" w:color="auto" w:fill="FFFFFF"/>
        </w:rPr>
      </w:pPr>
      <w:r w:rsidRPr="006B00D0">
        <w:rPr>
          <w:rFonts w:ascii="Times New Roman" w:hAnsi="Times New Roman" w:cs="Times New Roman"/>
          <w:color w:val="212529"/>
          <w:sz w:val="32"/>
          <w:szCs w:val="32"/>
          <w:shd w:val="clear" w:color="auto" w:fill="FFFFFF"/>
        </w:rPr>
        <w:t xml:space="preserve">The </w:t>
      </w:r>
      <w:proofErr w:type="spellStart"/>
      <w:r w:rsidRPr="006B00D0">
        <w:rPr>
          <w:rFonts w:ascii="Times New Roman" w:hAnsi="Times New Roman" w:cs="Times New Roman"/>
          <w:color w:val="212529"/>
          <w:sz w:val="32"/>
          <w:szCs w:val="32"/>
          <w:shd w:val="clear" w:color="auto" w:fill="FFFFFF"/>
        </w:rPr>
        <w:t>Rosenzweig</w:t>
      </w:r>
      <w:proofErr w:type="spellEnd"/>
      <w:r w:rsidRPr="006B00D0">
        <w:rPr>
          <w:rFonts w:ascii="Times New Roman" w:hAnsi="Times New Roman" w:cs="Times New Roman"/>
          <w:color w:val="212529"/>
          <w:sz w:val="32"/>
          <w:szCs w:val="32"/>
          <w:shd w:val="clear" w:color="auto" w:fill="FFFFFF"/>
        </w:rPr>
        <w:t xml:space="preserve"> Picture-Frustration (P-F) study is a semi-projective technique of personality diagnosis that has been successfully used for the past half-century both as a clinical device and as an investigative procedure. </w:t>
      </w:r>
    </w:p>
    <w:p w:rsidR="006B00D0" w:rsidRDefault="00347622" w:rsidP="006B00D0">
      <w:pPr>
        <w:spacing w:line="480" w:lineRule="auto"/>
        <w:jc w:val="both"/>
        <w:rPr>
          <w:rFonts w:ascii="Times New Roman" w:hAnsi="Times New Roman" w:cs="Times New Roman"/>
          <w:color w:val="212529"/>
          <w:sz w:val="32"/>
          <w:szCs w:val="32"/>
          <w:shd w:val="clear" w:color="auto" w:fill="FFFFFF"/>
        </w:rPr>
      </w:pPr>
      <w:r w:rsidRPr="006B00D0">
        <w:rPr>
          <w:rFonts w:ascii="Times New Roman" w:hAnsi="Times New Roman" w:cs="Times New Roman"/>
          <w:color w:val="212529"/>
          <w:sz w:val="32"/>
          <w:szCs w:val="32"/>
          <w:shd w:val="clear" w:color="auto" w:fill="FFFFFF"/>
        </w:rPr>
        <w:t>It was developed as a method for exploring concepts of frustration theory and examining some dimensions of projective methodology (</w:t>
      </w:r>
      <w:proofErr w:type="spellStart"/>
      <w:r w:rsidRPr="006B00D0">
        <w:rPr>
          <w:rFonts w:ascii="Times New Roman" w:hAnsi="Times New Roman" w:cs="Times New Roman"/>
          <w:color w:val="212529"/>
          <w:sz w:val="32"/>
          <w:szCs w:val="32"/>
          <w:shd w:val="clear" w:color="auto" w:fill="FFFFFF"/>
        </w:rPr>
        <w:t>Rosenzweig</w:t>
      </w:r>
      <w:proofErr w:type="spellEnd"/>
      <w:r w:rsidRPr="006B00D0">
        <w:rPr>
          <w:rFonts w:ascii="Times New Roman" w:hAnsi="Times New Roman" w:cs="Times New Roman"/>
          <w:color w:val="212529"/>
          <w:sz w:val="32"/>
          <w:szCs w:val="32"/>
          <w:shd w:val="clear" w:color="auto" w:fill="FFFFFF"/>
        </w:rPr>
        <w:t xml:space="preserve">, 1945). </w:t>
      </w:r>
    </w:p>
    <w:p w:rsidR="00347622" w:rsidRPr="006B00D0" w:rsidRDefault="00347622" w:rsidP="006B00D0">
      <w:pPr>
        <w:spacing w:line="480" w:lineRule="auto"/>
        <w:jc w:val="both"/>
        <w:rPr>
          <w:rFonts w:ascii="Times New Roman" w:hAnsi="Times New Roman" w:cs="Times New Roman"/>
          <w:color w:val="212529"/>
          <w:sz w:val="32"/>
          <w:szCs w:val="32"/>
          <w:shd w:val="clear" w:color="auto" w:fill="FFFFFF"/>
        </w:rPr>
      </w:pPr>
      <w:r w:rsidRPr="006B00D0">
        <w:rPr>
          <w:rFonts w:ascii="Times New Roman" w:hAnsi="Times New Roman" w:cs="Times New Roman"/>
          <w:color w:val="212529"/>
          <w:sz w:val="32"/>
          <w:szCs w:val="32"/>
          <w:shd w:val="clear" w:color="auto" w:fill="FFFFFF"/>
        </w:rPr>
        <w:t>Based on earlier experiments on psychodynamic concepts, including frustration, repression, and directions and types of aggression, an Adult Form appeared in 1948. A Children's Form for ages 4 to 13 was published four years later, and in 1964 a form for Adolescents was added.</w:t>
      </w:r>
    </w:p>
    <w:p w:rsidR="006B00D0" w:rsidRPr="006B00D0" w:rsidRDefault="006B00D0" w:rsidP="006B00D0">
      <w:pPr>
        <w:spacing w:line="480" w:lineRule="auto"/>
        <w:jc w:val="both"/>
        <w:rPr>
          <w:rFonts w:ascii="Times New Roman" w:eastAsia="Times New Roman" w:hAnsi="Times New Roman" w:cs="Times New Roman"/>
          <w:sz w:val="32"/>
          <w:szCs w:val="32"/>
          <w:lang w:bidi="hi-IN"/>
        </w:rPr>
      </w:pPr>
      <w:r w:rsidRPr="00347622">
        <w:rPr>
          <w:rFonts w:ascii="Times New Roman" w:eastAsia="Times New Roman" w:hAnsi="Times New Roman" w:cs="Times New Roman"/>
          <w:sz w:val="32"/>
          <w:szCs w:val="32"/>
          <w:lang w:bidi="hi-IN"/>
        </w:rPr>
        <w:t xml:space="preserve">Originally developed for adults by Saul </w:t>
      </w:r>
      <w:proofErr w:type="spellStart"/>
      <w:r w:rsidRPr="00347622">
        <w:rPr>
          <w:rFonts w:ascii="Times New Roman" w:eastAsia="Times New Roman" w:hAnsi="Times New Roman" w:cs="Times New Roman"/>
          <w:sz w:val="32"/>
          <w:szCs w:val="32"/>
          <w:lang w:bidi="hi-IN"/>
        </w:rPr>
        <w:t>Rosenzweig</w:t>
      </w:r>
      <w:proofErr w:type="spellEnd"/>
      <w:r w:rsidRPr="00347622">
        <w:rPr>
          <w:rFonts w:ascii="Times New Roman" w:eastAsia="Times New Roman" w:hAnsi="Times New Roman" w:cs="Times New Roman"/>
          <w:sz w:val="32"/>
          <w:szCs w:val="32"/>
          <w:lang w:bidi="hi-IN"/>
        </w:rPr>
        <w:t xml:space="preserve">, the test is now available in versions for children and adolescents. The empirical validity of the </w:t>
      </w:r>
      <w:proofErr w:type="spellStart"/>
      <w:r w:rsidRPr="00347622">
        <w:rPr>
          <w:rFonts w:ascii="Times New Roman" w:eastAsia="Times New Roman" w:hAnsi="Times New Roman" w:cs="Times New Roman"/>
          <w:sz w:val="32"/>
          <w:szCs w:val="32"/>
          <w:lang w:bidi="hi-IN"/>
        </w:rPr>
        <w:t>Rosenzweig</w:t>
      </w:r>
      <w:proofErr w:type="spellEnd"/>
      <w:r w:rsidRPr="00347622">
        <w:rPr>
          <w:rFonts w:ascii="Times New Roman" w:eastAsia="Times New Roman" w:hAnsi="Times New Roman" w:cs="Times New Roman"/>
          <w:sz w:val="32"/>
          <w:szCs w:val="32"/>
          <w:lang w:bidi="hi-IN"/>
        </w:rPr>
        <w:t xml:space="preserve"> Picture Frustration Study and other </w:t>
      </w:r>
      <w:hyperlink r:id="rId5" w:history="1">
        <w:r w:rsidRPr="006B00D0">
          <w:rPr>
            <w:rFonts w:ascii="Times New Roman" w:eastAsia="Times New Roman" w:hAnsi="Times New Roman" w:cs="Times New Roman"/>
            <w:b/>
            <w:bCs/>
            <w:sz w:val="32"/>
            <w:szCs w:val="32"/>
            <w:lang w:bidi="hi-IN"/>
          </w:rPr>
          <w:t>projective techniques</w:t>
        </w:r>
      </w:hyperlink>
      <w:r w:rsidRPr="00347622">
        <w:rPr>
          <w:rFonts w:ascii="Times New Roman" w:eastAsia="Times New Roman" w:hAnsi="Times New Roman" w:cs="Times New Roman"/>
          <w:sz w:val="32"/>
          <w:szCs w:val="32"/>
          <w:lang w:bidi="hi-IN"/>
        </w:rPr>
        <w:t> is disputed by some authorities</w:t>
      </w:r>
      <w:r>
        <w:rPr>
          <w:rFonts w:ascii="Times New Roman" w:eastAsia="Times New Roman" w:hAnsi="Times New Roman" w:cs="Times New Roman"/>
          <w:sz w:val="32"/>
          <w:szCs w:val="32"/>
          <w:lang w:bidi="hi-IN"/>
        </w:rPr>
        <w:t>.</w:t>
      </w:r>
    </w:p>
    <w:p w:rsidR="00347622" w:rsidRPr="006B00D0" w:rsidRDefault="00347622" w:rsidP="006B00D0">
      <w:pPr>
        <w:spacing w:line="480" w:lineRule="auto"/>
        <w:jc w:val="both"/>
        <w:rPr>
          <w:rFonts w:ascii="Times New Roman" w:eastAsia="Times New Roman" w:hAnsi="Times New Roman" w:cs="Times New Roman"/>
          <w:color w:val="000000"/>
          <w:sz w:val="32"/>
          <w:szCs w:val="32"/>
          <w:lang w:bidi="hi-IN"/>
        </w:rPr>
      </w:pPr>
      <w:r w:rsidRPr="00347622">
        <w:rPr>
          <w:rFonts w:ascii="Times New Roman" w:eastAsia="Times New Roman" w:hAnsi="Times New Roman" w:cs="Times New Roman"/>
          <w:color w:val="000000"/>
          <w:sz w:val="32"/>
          <w:szCs w:val="32"/>
          <w:lang w:bidi="hi-IN"/>
        </w:rPr>
        <w:lastRenderedPageBreak/>
        <w:t xml:space="preserve">A projective test administered to assess personality characteristics, in which the subject is shown scenes depicting moderately frustrating situations and asked what the frustrated person depicted would probably </w:t>
      </w:r>
      <w:r w:rsidR="006B00D0" w:rsidRPr="00347622">
        <w:rPr>
          <w:rFonts w:ascii="Times New Roman" w:eastAsia="Times New Roman" w:hAnsi="Times New Roman" w:cs="Times New Roman"/>
          <w:color w:val="000000"/>
          <w:sz w:val="32"/>
          <w:szCs w:val="32"/>
          <w:lang w:bidi="hi-IN"/>
        </w:rPr>
        <w:t>do</w:t>
      </w:r>
      <w:r w:rsidRPr="00347622">
        <w:rPr>
          <w:rFonts w:ascii="Times New Roman" w:eastAsia="Times New Roman" w:hAnsi="Times New Roman" w:cs="Times New Roman"/>
          <w:color w:val="000000"/>
          <w:sz w:val="32"/>
          <w:szCs w:val="32"/>
          <w:lang w:bidi="hi-IN"/>
        </w:rPr>
        <w:t xml:space="preserve"> or how the subject would react in such situations.</w:t>
      </w:r>
    </w:p>
    <w:p w:rsidR="00347622" w:rsidRPr="00347622" w:rsidRDefault="00347622" w:rsidP="006B00D0">
      <w:pPr>
        <w:spacing w:line="480" w:lineRule="auto"/>
        <w:jc w:val="both"/>
        <w:rPr>
          <w:rFonts w:ascii="Times New Roman" w:eastAsia="Times New Roman" w:hAnsi="Times New Roman" w:cs="Times New Roman"/>
          <w:color w:val="000000"/>
          <w:sz w:val="32"/>
          <w:szCs w:val="32"/>
          <w:lang w:bidi="hi-IN"/>
        </w:rPr>
      </w:pPr>
      <w:r w:rsidRPr="006B00D0">
        <w:rPr>
          <w:rFonts w:ascii="Times New Roman" w:eastAsia="Times New Roman" w:hAnsi="Times New Roman" w:cs="Times New Roman"/>
          <w:color w:val="000000"/>
          <w:sz w:val="32"/>
          <w:szCs w:val="32"/>
          <w:lang w:bidi="hi-IN"/>
        </w:rPr>
        <w:t>Format</w:t>
      </w:r>
    </w:p>
    <w:p w:rsidR="006B00D0" w:rsidRDefault="00347622" w:rsidP="006B00D0">
      <w:pPr>
        <w:spacing w:after="320" w:line="480" w:lineRule="auto"/>
        <w:jc w:val="both"/>
        <w:rPr>
          <w:rFonts w:ascii="Times New Roman" w:eastAsia="Times New Roman" w:hAnsi="Times New Roman" w:cs="Times New Roman"/>
          <w:color w:val="000000"/>
          <w:sz w:val="32"/>
          <w:szCs w:val="32"/>
          <w:lang w:bidi="hi-IN"/>
        </w:rPr>
      </w:pPr>
      <w:r w:rsidRPr="00347622">
        <w:rPr>
          <w:rFonts w:ascii="Times New Roman" w:eastAsia="Times New Roman" w:hAnsi="Times New Roman" w:cs="Times New Roman"/>
          <w:color w:val="000000"/>
          <w:sz w:val="32"/>
          <w:szCs w:val="32"/>
          <w:lang w:bidi="hi-IN"/>
        </w:rPr>
        <w:t xml:space="preserve">The </w:t>
      </w:r>
      <w:proofErr w:type="spellStart"/>
      <w:r w:rsidRPr="00347622">
        <w:rPr>
          <w:rFonts w:ascii="Times New Roman" w:eastAsia="Times New Roman" w:hAnsi="Times New Roman" w:cs="Times New Roman"/>
          <w:color w:val="000000"/>
          <w:sz w:val="32"/>
          <w:szCs w:val="32"/>
          <w:lang w:bidi="hi-IN"/>
        </w:rPr>
        <w:t>Rosenzweig</w:t>
      </w:r>
      <w:proofErr w:type="spellEnd"/>
      <w:r w:rsidRPr="00347622">
        <w:rPr>
          <w:rFonts w:ascii="Times New Roman" w:eastAsia="Times New Roman" w:hAnsi="Times New Roman" w:cs="Times New Roman"/>
          <w:color w:val="000000"/>
          <w:sz w:val="32"/>
          <w:szCs w:val="32"/>
          <w:lang w:bidi="hi-IN"/>
        </w:rPr>
        <w:t xml:space="preserve"> Picture Frustration test consists of 24 cartoon pictures, each portraying two persons in a frustrating situation. </w:t>
      </w:r>
    </w:p>
    <w:p w:rsidR="006B00D0" w:rsidRDefault="00347622" w:rsidP="006B00D0">
      <w:pPr>
        <w:spacing w:after="320" w:line="480" w:lineRule="auto"/>
        <w:jc w:val="both"/>
        <w:rPr>
          <w:rFonts w:ascii="Times New Roman" w:eastAsia="Times New Roman" w:hAnsi="Times New Roman" w:cs="Times New Roman"/>
          <w:color w:val="000000"/>
          <w:sz w:val="32"/>
          <w:szCs w:val="32"/>
          <w:lang w:bidi="hi-IN"/>
        </w:rPr>
      </w:pPr>
      <w:r w:rsidRPr="00347622">
        <w:rPr>
          <w:rFonts w:ascii="Times New Roman" w:eastAsia="Times New Roman" w:hAnsi="Times New Roman" w:cs="Times New Roman"/>
          <w:color w:val="000000"/>
          <w:sz w:val="32"/>
          <w:szCs w:val="32"/>
          <w:lang w:bidi="hi-IN"/>
        </w:rPr>
        <w:t>Each picture contains two "speech balloons," a filled one for the "</w:t>
      </w:r>
      <w:proofErr w:type="spellStart"/>
      <w:r w:rsidRPr="00347622">
        <w:rPr>
          <w:rFonts w:ascii="Times New Roman" w:eastAsia="Times New Roman" w:hAnsi="Times New Roman" w:cs="Times New Roman"/>
          <w:color w:val="000000"/>
          <w:sz w:val="32"/>
          <w:szCs w:val="32"/>
          <w:lang w:bidi="hi-IN"/>
        </w:rPr>
        <w:t>frustrator</w:t>
      </w:r>
      <w:proofErr w:type="spellEnd"/>
      <w:r w:rsidRPr="00347622">
        <w:rPr>
          <w:rFonts w:ascii="Times New Roman" w:eastAsia="Times New Roman" w:hAnsi="Times New Roman" w:cs="Times New Roman"/>
          <w:color w:val="000000"/>
          <w:sz w:val="32"/>
          <w:szCs w:val="32"/>
          <w:lang w:bidi="hi-IN"/>
        </w:rPr>
        <w:t xml:space="preserve">" or antagonist, and a blank one for the frustrated person, or protagonist. </w:t>
      </w:r>
    </w:p>
    <w:p w:rsidR="00347622" w:rsidRPr="006B00D0" w:rsidRDefault="006B00D0" w:rsidP="006B00D0">
      <w:pPr>
        <w:spacing w:after="320" w:line="480" w:lineRule="auto"/>
        <w:jc w:val="both"/>
        <w:rPr>
          <w:rFonts w:ascii="Times New Roman" w:eastAsia="Times New Roman" w:hAnsi="Times New Roman" w:cs="Times New Roman"/>
          <w:color w:val="000000"/>
          <w:sz w:val="32"/>
          <w:szCs w:val="32"/>
          <w:lang w:bidi="hi-IN"/>
        </w:rPr>
      </w:pPr>
      <w:r w:rsidRPr="006B00D0">
        <w:rPr>
          <w:rFonts w:ascii="Times New Roman" w:hAnsi="Times New Roman" w:cs="Times New Roman"/>
          <w:color w:val="212529"/>
          <w:sz w:val="32"/>
          <w:szCs w:val="32"/>
          <w:shd w:val="clear" w:color="auto" w:fill="FFFFFF"/>
        </w:rPr>
        <w:t>Each</w:t>
      </w:r>
      <w:r w:rsidR="00347622" w:rsidRPr="006B00D0">
        <w:rPr>
          <w:rFonts w:ascii="Times New Roman" w:hAnsi="Times New Roman" w:cs="Times New Roman"/>
          <w:color w:val="212529"/>
          <w:sz w:val="32"/>
          <w:szCs w:val="32"/>
          <w:shd w:val="clear" w:color="auto" w:fill="FFFFFF"/>
        </w:rPr>
        <w:t xml:space="preserve"> depicting two persons involved in mildly frustrating situations of common occurrence. Facial features and other expressions of emotion are deliberately omitted from the pictures. The figure at the left is always shown saying words that help to describe the frustration of the other individual. In the blank caption box above the frustrated figure on the </w:t>
      </w:r>
      <w:r w:rsidR="00347622" w:rsidRPr="006B00D0">
        <w:rPr>
          <w:rFonts w:ascii="Times New Roman" w:hAnsi="Times New Roman" w:cs="Times New Roman"/>
          <w:color w:val="212529"/>
          <w:sz w:val="32"/>
          <w:szCs w:val="32"/>
          <w:shd w:val="clear" w:color="auto" w:fill="FFFFFF"/>
        </w:rPr>
        <w:lastRenderedPageBreak/>
        <w:t>right, the subject is asked to write the first reply that enters his or her mind.</w:t>
      </w:r>
    </w:p>
    <w:p w:rsidR="00347622" w:rsidRPr="006B00D0" w:rsidRDefault="00347622" w:rsidP="006B00D0">
      <w:pPr>
        <w:spacing w:after="320" w:line="480" w:lineRule="auto"/>
        <w:jc w:val="both"/>
        <w:rPr>
          <w:rFonts w:ascii="Times New Roman" w:eastAsia="Times New Roman" w:hAnsi="Times New Roman" w:cs="Times New Roman"/>
          <w:color w:val="000000"/>
          <w:sz w:val="32"/>
          <w:szCs w:val="32"/>
          <w:lang w:bidi="hi-IN"/>
        </w:rPr>
      </w:pPr>
      <w:r w:rsidRPr="006B00D0">
        <w:rPr>
          <w:rFonts w:ascii="Times New Roman" w:eastAsia="Times New Roman" w:hAnsi="Times New Roman" w:cs="Times New Roman"/>
          <w:color w:val="000000"/>
          <w:sz w:val="32"/>
          <w:szCs w:val="32"/>
          <w:lang w:bidi="hi-IN"/>
        </w:rPr>
        <w:t>Administration</w:t>
      </w:r>
    </w:p>
    <w:p w:rsidR="00810B56" w:rsidRDefault="00347622" w:rsidP="006B00D0">
      <w:pPr>
        <w:spacing w:after="320" w:line="480" w:lineRule="auto"/>
        <w:jc w:val="both"/>
        <w:rPr>
          <w:rFonts w:ascii="Times New Roman" w:eastAsia="Times New Roman" w:hAnsi="Times New Roman" w:cs="Times New Roman"/>
          <w:color w:val="000000"/>
          <w:sz w:val="32"/>
          <w:szCs w:val="32"/>
          <w:lang w:bidi="hi-IN"/>
        </w:rPr>
      </w:pPr>
      <w:r w:rsidRPr="00347622">
        <w:rPr>
          <w:rFonts w:ascii="Times New Roman" w:eastAsia="Times New Roman" w:hAnsi="Times New Roman" w:cs="Times New Roman"/>
          <w:color w:val="000000"/>
          <w:sz w:val="32"/>
          <w:szCs w:val="32"/>
          <w:lang w:bidi="hi-IN"/>
        </w:rPr>
        <w:t>The subject is asked to fill in the blank balloon with his or her response to the situation, and the responses are scored in relation to a number of psychological </w:t>
      </w:r>
      <w:hyperlink r:id="rId6" w:history="1">
        <w:r w:rsidRPr="006B00D0">
          <w:rPr>
            <w:rFonts w:ascii="Times New Roman" w:eastAsia="Times New Roman" w:hAnsi="Times New Roman" w:cs="Times New Roman"/>
            <w:b/>
            <w:bCs/>
            <w:color w:val="999999"/>
            <w:sz w:val="32"/>
            <w:szCs w:val="32"/>
            <w:lang w:bidi="hi-IN"/>
          </w:rPr>
          <w:t>defense mechanisms</w:t>
        </w:r>
      </w:hyperlink>
      <w:r w:rsidRPr="00347622">
        <w:rPr>
          <w:rFonts w:ascii="Times New Roman" w:eastAsia="Times New Roman" w:hAnsi="Times New Roman" w:cs="Times New Roman"/>
          <w:color w:val="000000"/>
          <w:sz w:val="32"/>
          <w:szCs w:val="32"/>
          <w:lang w:bidi="hi-IN"/>
        </w:rPr>
        <w:t>.</w:t>
      </w:r>
      <w:r w:rsidRPr="006B00D0">
        <w:rPr>
          <w:rFonts w:ascii="Helvetica" w:hAnsi="Helvetica" w:cs="Helvetica"/>
          <w:color w:val="3A3A3A"/>
          <w:sz w:val="32"/>
          <w:szCs w:val="32"/>
          <w:shd w:val="clear" w:color="auto" w:fill="FFFFFF"/>
        </w:rPr>
        <w:t xml:space="preserve"> </w:t>
      </w:r>
      <w:r w:rsidRPr="006B00D0">
        <w:rPr>
          <w:rFonts w:ascii="Times New Roman" w:hAnsi="Times New Roman" w:cs="Times New Roman"/>
          <w:color w:val="3A3A3A"/>
          <w:sz w:val="32"/>
          <w:szCs w:val="32"/>
          <w:shd w:val="clear" w:color="auto" w:fill="FFFFFF"/>
        </w:rPr>
        <w:t>As the script of the antagonist is filled in their balloon, respondents are asked to imagine they are the other person and what would they say in this situation. The test takes 15-20 minutes to administer.</w:t>
      </w:r>
      <w:r w:rsidRPr="00347622">
        <w:rPr>
          <w:rFonts w:ascii="Times New Roman" w:eastAsia="Times New Roman" w:hAnsi="Times New Roman" w:cs="Times New Roman"/>
          <w:color w:val="000000"/>
          <w:sz w:val="32"/>
          <w:szCs w:val="32"/>
          <w:lang w:bidi="hi-IN"/>
        </w:rPr>
        <w:t xml:space="preserve"> </w:t>
      </w:r>
    </w:p>
    <w:p w:rsidR="00347622" w:rsidRPr="006B00D0" w:rsidRDefault="00347622" w:rsidP="006B00D0">
      <w:pPr>
        <w:spacing w:after="320" w:line="480" w:lineRule="auto"/>
        <w:jc w:val="both"/>
        <w:rPr>
          <w:rFonts w:ascii="Times New Roman" w:eastAsia="Times New Roman" w:hAnsi="Times New Roman" w:cs="Times New Roman"/>
          <w:color w:val="000000"/>
          <w:sz w:val="32"/>
          <w:szCs w:val="32"/>
          <w:lang w:bidi="hi-IN"/>
        </w:rPr>
      </w:pPr>
      <w:r w:rsidRPr="00347622">
        <w:rPr>
          <w:rFonts w:ascii="Times New Roman" w:eastAsia="Times New Roman" w:hAnsi="Times New Roman" w:cs="Times New Roman"/>
          <w:color w:val="000000"/>
          <w:sz w:val="32"/>
          <w:szCs w:val="32"/>
          <w:lang w:bidi="hi-IN"/>
        </w:rPr>
        <w:t>For example, responses are scored as to whether, and to what degree, they indicate that the subject exhibits </w:t>
      </w:r>
      <w:hyperlink r:id="rId7" w:history="1">
        <w:r w:rsidRPr="006B00D0">
          <w:rPr>
            <w:rFonts w:ascii="Times New Roman" w:eastAsia="Times New Roman" w:hAnsi="Times New Roman" w:cs="Times New Roman"/>
            <w:b/>
            <w:bCs/>
            <w:color w:val="999999"/>
            <w:sz w:val="32"/>
            <w:szCs w:val="32"/>
            <w:lang w:bidi="hi-IN"/>
          </w:rPr>
          <w:t>aggression</w:t>
        </w:r>
      </w:hyperlink>
      <w:r w:rsidRPr="00347622">
        <w:rPr>
          <w:rFonts w:ascii="Times New Roman" w:eastAsia="Times New Roman" w:hAnsi="Times New Roman" w:cs="Times New Roman"/>
          <w:color w:val="000000"/>
          <w:sz w:val="32"/>
          <w:szCs w:val="32"/>
          <w:lang w:bidi="hi-IN"/>
        </w:rPr>
        <w:t> toward the source of the frustration, assumes blame or </w:t>
      </w:r>
      <w:hyperlink r:id="rId8" w:history="1">
        <w:r w:rsidRPr="006B00D0">
          <w:rPr>
            <w:rFonts w:ascii="Times New Roman" w:eastAsia="Times New Roman" w:hAnsi="Times New Roman" w:cs="Times New Roman"/>
            <w:b/>
            <w:bCs/>
            <w:color w:val="999999"/>
            <w:sz w:val="32"/>
            <w:szCs w:val="32"/>
            <w:lang w:bidi="hi-IN"/>
          </w:rPr>
          <w:t>guilt</w:t>
        </w:r>
      </w:hyperlink>
      <w:r w:rsidRPr="00347622">
        <w:rPr>
          <w:rFonts w:ascii="Times New Roman" w:eastAsia="Times New Roman" w:hAnsi="Times New Roman" w:cs="Times New Roman"/>
          <w:color w:val="000000"/>
          <w:sz w:val="32"/>
          <w:szCs w:val="32"/>
          <w:lang w:bidi="hi-IN"/>
        </w:rPr>
        <w:t xml:space="preserve"> as the cause of the frustration, or justifies, minimizes, or denies the frustration. </w:t>
      </w:r>
    </w:p>
    <w:p w:rsidR="00810B56" w:rsidRDefault="00810B56" w:rsidP="006B00D0">
      <w:pPr>
        <w:spacing w:after="320" w:line="480" w:lineRule="auto"/>
        <w:jc w:val="both"/>
        <w:rPr>
          <w:rFonts w:ascii="Times New Roman" w:eastAsia="Times New Roman" w:hAnsi="Times New Roman" w:cs="Times New Roman"/>
          <w:color w:val="000000"/>
          <w:sz w:val="32"/>
          <w:szCs w:val="32"/>
          <w:lang w:bidi="hi-IN"/>
        </w:rPr>
      </w:pPr>
    </w:p>
    <w:p w:rsidR="00810B56" w:rsidRDefault="00810B56" w:rsidP="006B00D0">
      <w:pPr>
        <w:spacing w:after="320" w:line="480" w:lineRule="auto"/>
        <w:jc w:val="both"/>
        <w:rPr>
          <w:rFonts w:ascii="Times New Roman" w:eastAsia="Times New Roman" w:hAnsi="Times New Roman" w:cs="Times New Roman"/>
          <w:color w:val="000000"/>
          <w:sz w:val="32"/>
          <w:szCs w:val="32"/>
          <w:lang w:bidi="hi-IN"/>
        </w:rPr>
      </w:pPr>
    </w:p>
    <w:p w:rsidR="00347622" w:rsidRPr="006B00D0" w:rsidRDefault="00347622" w:rsidP="006B00D0">
      <w:pPr>
        <w:spacing w:after="320" w:line="480" w:lineRule="auto"/>
        <w:jc w:val="both"/>
        <w:rPr>
          <w:rFonts w:ascii="Times New Roman" w:eastAsia="Times New Roman" w:hAnsi="Times New Roman" w:cs="Times New Roman"/>
          <w:color w:val="000000"/>
          <w:sz w:val="32"/>
          <w:szCs w:val="32"/>
          <w:lang w:bidi="hi-IN"/>
        </w:rPr>
      </w:pPr>
      <w:r w:rsidRPr="006B00D0">
        <w:rPr>
          <w:rFonts w:ascii="Times New Roman" w:eastAsia="Times New Roman" w:hAnsi="Times New Roman" w:cs="Times New Roman"/>
          <w:color w:val="000000"/>
          <w:sz w:val="32"/>
          <w:szCs w:val="32"/>
          <w:lang w:bidi="hi-IN"/>
        </w:rPr>
        <w:lastRenderedPageBreak/>
        <w:t>Scoring</w:t>
      </w:r>
    </w:p>
    <w:p w:rsidR="00347622" w:rsidRPr="006B00D0" w:rsidRDefault="00347622" w:rsidP="006B00D0">
      <w:pPr>
        <w:pStyle w:val="NormalWeb"/>
        <w:shd w:val="clear" w:color="auto" w:fill="FFFFFF"/>
        <w:spacing w:line="480" w:lineRule="auto"/>
        <w:jc w:val="both"/>
        <w:rPr>
          <w:color w:val="212529"/>
          <w:sz w:val="32"/>
          <w:szCs w:val="32"/>
        </w:rPr>
      </w:pPr>
      <w:r w:rsidRPr="00347622">
        <w:rPr>
          <w:color w:val="000000"/>
          <w:sz w:val="32"/>
          <w:szCs w:val="32"/>
        </w:rPr>
        <w:t>The score is based on a total of nine factors, derived from combinations of three types of aggression (obstacle-dominance, ego-defense, and need-persistence) and three directions of aggression (</w:t>
      </w:r>
      <w:proofErr w:type="spellStart"/>
      <w:r w:rsidRPr="00347622">
        <w:rPr>
          <w:color w:val="000000"/>
          <w:sz w:val="32"/>
          <w:szCs w:val="32"/>
        </w:rPr>
        <w:t>extraggression</w:t>
      </w:r>
      <w:proofErr w:type="spellEnd"/>
      <w:r w:rsidRPr="00347622">
        <w:rPr>
          <w:color w:val="000000"/>
          <w:sz w:val="32"/>
          <w:szCs w:val="32"/>
        </w:rPr>
        <w:t xml:space="preserve">, </w:t>
      </w:r>
      <w:proofErr w:type="spellStart"/>
      <w:r w:rsidRPr="00347622">
        <w:rPr>
          <w:color w:val="000000"/>
          <w:sz w:val="32"/>
          <w:szCs w:val="32"/>
        </w:rPr>
        <w:t>imaggression</w:t>
      </w:r>
      <w:proofErr w:type="spellEnd"/>
      <w:r w:rsidRPr="00347622">
        <w:rPr>
          <w:color w:val="000000"/>
          <w:sz w:val="32"/>
          <w:szCs w:val="32"/>
        </w:rPr>
        <w:t xml:space="preserve">, and </w:t>
      </w:r>
      <w:proofErr w:type="spellStart"/>
      <w:r w:rsidRPr="00347622">
        <w:rPr>
          <w:color w:val="000000"/>
          <w:sz w:val="32"/>
          <w:szCs w:val="32"/>
        </w:rPr>
        <w:t>intraggression</w:t>
      </w:r>
      <w:proofErr w:type="spellEnd"/>
      <w:r w:rsidRPr="00347622">
        <w:rPr>
          <w:color w:val="000000"/>
          <w:sz w:val="32"/>
          <w:szCs w:val="32"/>
        </w:rPr>
        <w:t>). However, testers often analyze the subject's responses more informally and intuitively.</w:t>
      </w:r>
      <w:r w:rsidRPr="006B00D0">
        <w:rPr>
          <w:rFonts w:ascii="Arial" w:hAnsi="Arial" w:cs="Arial"/>
          <w:color w:val="212529"/>
          <w:sz w:val="32"/>
          <w:szCs w:val="32"/>
        </w:rPr>
        <w:t xml:space="preserve"> </w:t>
      </w:r>
      <w:r w:rsidRPr="006B00D0">
        <w:rPr>
          <w:color w:val="212529"/>
          <w:sz w:val="32"/>
          <w:szCs w:val="32"/>
        </w:rPr>
        <w:t xml:space="preserve">It is assumed as a basis for P-F scoring that the examinee unconsciously or consciously identifies with the frustrated individual in each picture and projects his or her own bias into the responses given. To define this bias, scores are assigned to each response </w:t>
      </w:r>
      <w:r w:rsidR="00810B56" w:rsidRPr="006B00D0">
        <w:rPr>
          <w:color w:val="212529"/>
          <w:sz w:val="32"/>
          <w:szCs w:val="32"/>
        </w:rPr>
        <w:t>fewer than</w:t>
      </w:r>
      <w:r w:rsidRPr="006B00D0">
        <w:rPr>
          <w:color w:val="212529"/>
          <w:sz w:val="32"/>
          <w:szCs w:val="32"/>
        </w:rPr>
        <w:t xml:space="preserve"> two main dimensions: direction of aggression and type of aggression. Direction of aggression includes extraggression (EA), in which aggression is turned onto the environment; </w:t>
      </w:r>
      <w:proofErr w:type="spellStart"/>
      <w:r w:rsidRPr="006B00D0">
        <w:rPr>
          <w:color w:val="212529"/>
          <w:sz w:val="32"/>
          <w:szCs w:val="32"/>
        </w:rPr>
        <w:t>intraggression</w:t>
      </w:r>
      <w:proofErr w:type="spellEnd"/>
      <w:r w:rsidRPr="006B00D0">
        <w:rPr>
          <w:color w:val="212529"/>
          <w:sz w:val="32"/>
          <w:szCs w:val="32"/>
        </w:rPr>
        <w:t xml:space="preserve"> (IA), in which it is turned by the subject onto him- or herself; and </w:t>
      </w:r>
      <w:proofErr w:type="spellStart"/>
      <w:r w:rsidRPr="006B00D0">
        <w:rPr>
          <w:color w:val="212529"/>
          <w:sz w:val="32"/>
          <w:szCs w:val="32"/>
        </w:rPr>
        <w:t>imaggression</w:t>
      </w:r>
      <w:proofErr w:type="spellEnd"/>
      <w:r w:rsidRPr="006B00D0">
        <w:rPr>
          <w:color w:val="212529"/>
          <w:sz w:val="32"/>
          <w:szCs w:val="32"/>
        </w:rPr>
        <w:t xml:space="preserve"> (MA), in which aggression is evaded in an attempt to gloss over the frustration. It is as if </w:t>
      </w:r>
      <w:proofErr w:type="spellStart"/>
      <w:r w:rsidRPr="006B00D0">
        <w:rPr>
          <w:color w:val="212529"/>
          <w:sz w:val="32"/>
          <w:szCs w:val="32"/>
        </w:rPr>
        <w:t>extraggres-siveness</w:t>
      </w:r>
      <w:proofErr w:type="spellEnd"/>
      <w:r w:rsidRPr="006B00D0">
        <w:rPr>
          <w:color w:val="212529"/>
          <w:sz w:val="32"/>
          <w:szCs w:val="32"/>
        </w:rPr>
        <w:t xml:space="preserve"> turns aggression out, </w:t>
      </w:r>
      <w:proofErr w:type="spellStart"/>
      <w:r w:rsidRPr="006B00D0">
        <w:rPr>
          <w:color w:val="212529"/>
          <w:sz w:val="32"/>
          <w:szCs w:val="32"/>
        </w:rPr>
        <w:t>intraggressiveness</w:t>
      </w:r>
      <w:proofErr w:type="spellEnd"/>
      <w:r w:rsidRPr="006B00D0">
        <w:rPr>
          <w:color w:val="212529"/>
          <w:sz w:val="32"/>
          <w:szCs w:val="32"/>
        </w:rPr>
        <w:t xml:space="preserve"> turns it in, and </w:t>
      </w:r>
      <w:proofErr w:type="spellStart"/>
      <w:r w:rsidRPr="006B00D0">
        <w:rPr>
          <w:color w:val="212529"/>
          <w:sz w:val="32"/>
          <w:szCs w:val="32"/>
        </w:rPr>
        <w:t>imaggressiveness</w:t>
      </w:r>
      <w:proofErr w:type="spellEnd"/>
      <w:r w:rsidRPr="006B00D0">
        <w:rPr>
          <w:color w:val="212529"/>
          <w:sz w:val="32"/>
          <w:szCs w:val="32"/>
        </w:rPr>
        <w:t xml:space="preserve"> turns it off. Type of aggression includes obstacle-</w:t>
      </w:r>
      <w:r w:rsidRPr="006B00D0">
        <w:rPr>
          <w:color w:val="212529"/>
          <w:sz w:val="32"/>
          <w:szCs w:val="32"/>
        </w:rPr>
        <w:lastRenderedPageBreak/>
        <w:t>dominance (OD), in which the barrier occasioning the frustration stands out in the response; ego (</w:t>
      </w:r>
      <w:proofErr w:type="spellStart"/>
      <w:r w:rsidRPr="006B00D0">
        <w:rPr>
          <w:color w:val="212529"/>
          <w:sz w:val="32"/>
          <w:szCs w:val="32"/>
        </w:rPr>
        <w:t>etho</w:t>
      </w:r>
      <w:proofErr w:type="spellEnd"/>
      <w:r w:rsidRPr="006B00D0">
        <w:rPr>
          <w:color w:val="212529"/>
          <w:sz w:val="32"/>
          <w:szCs w:val="32"/>
        </w:rPr>
        <w:t>) defense (ED), in which the ego of the subject predominates to defend itself, and need-persistence (NP), in which the solution of the frustrating problem is emphasized by pursuing the goal despite the obstacle. From the combination of these six categories, there result for each item nine possible scoring factors.</w:t>
      </w:r>
    </w:p>
    <w:p w:rsidR="00347622" w:rsidRPr="006B00D0" w:rsidRDefault="00347622" w:rsidP="006B00D0">
      <w:pPr>
        <w:pStyle w:val="NormalWeb"/>
        <w:shd w:val="clear" w:color="auto" w:fill="FFFFFF"/>
        <w:spacing w:before="0" w:after="0" w:line="480" w:lineRule="auto"/>
        <w:jc w:val="both"/>
        <w:rPr>
          <w:color w:val="212529"/>
          <w:sz w:val="32"/>
          <w:szCs w:val="32"/>
        </w:rPr>
      </w:pPr>
      <w:r w:rsidRPr="006B00D0">
        <w:rPr>
          <w:color w:val="212529"/>
          <w:sz w:val="32"/>
          <w:szCs w:val="32"/>
        </w:rPr>
        <w:t>It is essential to observe that aggression in the P-F and in the construct on which it is based in not necessarily negative in implication. In the context of the P-F, aggression is generically defined as </w:t>
      </w:r>
      <w:hyperlink r:id="rId9" w:history="1">
        <w:r w:rsidRPr="006B00D0">
          <w:rPr>
            <w:rStyle w:val="Hyperlink"/>
            <w:color w:val="0033CC"/>
            <w:sz w:val="32"/>
            <w:szCs w:val="32"/>
            <w:u w:val="none"/>
          </w:rPr>
          <w:t>assertiveness</w:t>
        </w:r>
      </w:hyperlink>
      <w:r w:rsidRPr="006B00D0">
        <w:rPr>
          <w:color w:val="212529"/>
          <w:sz w:val="32"/>
          <w:szCs w:val="32"/>
        </w:rPr>
        <w:t>, which may be either affirmative or negative in character. Need-persistence represents a constructive (sometimes creative) form of aggression, whereas ego (ethos) defense is frequently destructive (of others or of oneself) in import. This point is particularly noteworthy because in many technical theories of aggression this distinction is overlooked and aggression is thought to be practically synonymous with hostility or destructive-</w:t>
      </w:r>
      <w:proofErr w:type="spellStart"/>
      <w:r w:rsidRPr="006B00D0">
        <w:rPr>
          <w:color w:val="212529"/>
          <w:sz w:val="32"/>
          <w:szCs w:val="32"/>
        </w:rPr>
        <w:t>ness</w:t>
      </w:r>
      <w:proofErr w:type="spellEnd"/>
      <w:r w:rsidRPr="006B00D0">
        <w:rPr>
          <w:color w:val="212529"/>
          <w:sz w:val="32"/>
          <w:szCs w:val="32"/>
        </w:rPr>
        <w:t xml:space="preserve">. Common parlance, when not contaminated by psychoanalytic or other psychological conceptualizations comes close </w:t>
      </w:r>
      <w:r w:rsidRPr="006B00D0">
        <w:rPr>
          <w:color w:val="212529"/>
          <w:sz w:val="32"/>
          <w:szCs w:val="32"/>
        </w:rPr>
        <w:lastRenderedPageBreak/>
        <w:t>to the broader usage of the term aggression, which the P-F Study employs.</w:t>
      </w:r>
    </w:p>
    <w:p w:rsidR="0016663C" w:rsidRPr="006B00D0" w:rsidRDefault="00347622" w:rsidP="006B00D0">
      <w:pPr>
        <w:spacing w:line="480" w:lineRule="auto"/>
        <w:jc w:val="both"/>
        <w:rPr>
          <w:sz w:val="32"/>
          <w:szCs w:val="32"/>
        </w:rPr>
      </w:pPr>
      <w:r w:rsidRPr="006B00D0">
        <w:rPr>
          <w:rFonts w:ascii="Times New Roman" w:eastAsia="Times New Roman" w:hAnsi="Times New Roman" w:cs="Times New Roman"/>
          <w:color w:val="000000"/>
          <w:sz w:val="32"/>
          <w:szCs w:val="32"/>
          <w:lang w:bidi="hi-IN"/>
        </w:rPr>
        <w:t>Read more: </w:t>
      </w:r>
      <w:hyperlink r:id="rId10" w:anchor="ixzz7AJGsWtTe" w:history="1">
        <w:r w:rsidRPr="006B00D0">
          <w:rPr>
            <w:rFonts w:ascii="Times New Roman" w:eastAsia="Times New Roman" w:hAnsi="Times New Roman" w:cs="Times New Roman"/>
            <w:color w:val="003399"/>
            <w:sz w:val="32"/>
            <w:szCs w:val="32"/>
            <w:lang w:bidi="hi-IN"/>
          </w:rPr>
          <w:t>Rosenzweig Picture Frustration Study - Projective Techniques, Defense Mechanisms, Subject, and Responses - JRank Articles</w:t>
        </w:r>
      </w:hyperlink>
      <w:r w:rsidRPr="006B00D0">
        <w:rPr>
          <w:rFonts w:ascii="Times New Roman" w:eastAsia="Times New Roman" w:hAnsi="Times New Roman" w:cs="Times New Roman"/>
          <w:color w:val="000000"/>
          <w:sz w:val="32"/>
          <w:szCs w:val="32"/>
          <w:lang w:bidi="hi-IN"/>
        </w:rPr>
        <w:t> </w:t>
      </w:r>
      <w:hyperlink r:id="rId11" w:anchor="ixzz7AJGsWtTe" w:history="1">
        <w:r w:rsidRPr="006B00D0">
          <w:rPr>
            <w:rFonts w:ascii="Times New Roman" w:eastAsia="Times New Roman" w:hAnsi="Times New Roman" w:cs="Times New Roman"/>
            <w:color w:val="003399"/>
            <w:sz w:val="32"/>
            <w:szCs w:val="32"/>
            <w:lang w:bidi="hi-IN"/>
          </w:rPr>
          <w:t>https://psychology.jrank.org/pages/549/Rosenzweig-Picture-Frustration-Study.html#ixzz7AJGsWtTe</w:t>
        </w:r>
      </w:hyperlink>
    </w:p>
    <w:sectPr w:rsidR="0016663C" w:rsidRPr="006B00D0" w:rsidSect="0016663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347622"/>
    <w:rsid w:val="0016663C"/>
    <w:rsid w:val="00347622"/>
    <w:rsid w:val="00420360"/>
    <w:rsid w:val="00627CC7"/>
    <w:rsid w:val="006B00D0"/>
    <w:rsid w:val="00810B56"/>
    <w:rsid w:val="008C7B1B"/>
    <w:rsid w:val="00E376D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6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762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347622"/>
    <w:rPr>
      <w:color w:val="0000FF"/>
      <w:u w:val="single"/>
    </w:rPr>
  </w:style>
</w:styles>
</file>

<file path=word/webSettings.xml><?xml version="1.0" encoding="utf-8"?>
<w:webSettings xmlns:r="http://schemas.openxmlformats.org/officeDocument/2006/relationships" xmlns:w="http://schemas.openxmlformats.org/wordprocessingml/2006/main">
  <w:divs>
    <w:div w:id="86729595">
      <w:bodyDiv w:val="1"/>
      <w:marLeft w:val="0"/>
      <w:marRight w:val="0"/>
      <w:marTop w:val="0"/>
      <w:marBottom w:val="0"/>
      <w:divBdr>
        <w:top w:val="none" w:sz="0" w:space="0" w:color="auto"/>
        <w:left w:val="none" w:sz="0" w:space="0" w:color="auto"/>
        <w:bottom w:val="none" w:sz="0" w:space="0" w:color="auto"/>
        <w:right w:val="none" w:sz="0" w:space="0" w:color="auto"/>
      </w:divBdr>
    </w:div>
    <w:div w:id="512308967">
      <w:bodyDiv w:val="1"/>
      <w:marLeft w:val="0"/>
      <w:marRight w:val="0"/>
      <w:marTop w:val="0"/>
      <w:marBottom w:val="0"/>
      <w:divBdr>
        <w:top w:val="none" w:sz="0" w:space="0" w:color="auto"/>
        <w:left w:val="none" w:sz="0" w:space="0" w:color="auto"/>
        <w:bottom w:val="none" w:sz="0" w:space="0" w:color="auto"/>
        <w:right w:val="none" w:sz="0" w:space="0" w:color="auto"/>
      </w:divBdr>
      <w:divsChild>
        <w:div w:id="91127304">
          <w:blockQuote w:val="1"/>
          <w:marLeft w:val="0"/>
          <w:marRight w:val="0"/>
          <w:marTop w:val="0"/>
          <w:marBottom w:val="213"/>
          <w:divBdr>
            <w:top w:val="none" w:sz="0" w:space="0" w:color="auto"/>
            <w:left w:val="single" w:sz="18" w:space="11" w:color="EEEEE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sychology.jrank.org/pages/285/Guil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sychology.jrank.org/pages/18/Aggressio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sychology.jrank.org/pages/165/Defense-Mechanisms.html" TargetMode="External"/><Relationship Id="rId11" Type="http://schemas.openxmlformats.org/officeDocument/2006/relationships/hyperlink" Target="https://psychology.jrank.org/pages/549/Rosenzweig-Picture-Frustration-Study.html" TargetMode="External"/><Relationship Id="rId5" Type="http://schemas.openxmlformats.org/officeDocument/2006/relationships/hyperlink" Target="https://psychology.jrank.org/pages/506/Projective-Techniques.html" TargetMode="External"/><Relationship Id="rId10" Type="http://schemas.openxmlformats.org/officeDocument/2006/relationships/hyperlink" Target="https://psychology.jrank.org/pages/549/Rosenzweig-Picture-Frustration-Study.html" TargetMode="External"/><Relationship Id="rId4" Type="http://schemas.openxmlformats.org/officeDocument/2006/relationships/webSettings" Target="webSettings.xml"/><Relationship Id="rId9" Type="http://schemas.openxmlformats.org/officeDocument/2006/relationships/hyperlink" Target="https://www.euroformhealthcare.biz/assertiven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25850-23F5-475D-B96B-F55E0DA2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2021-10-25T12:49:00Z</dcterms:created>
  <dcterms:modified xsi:type="dcterms:W3CDTF">2021-10-26T05:37:00Z</dcterms:modified>
</cp:coreProperties>
</file>