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4C" w:rsidRPr="002A774C" w:rsidRDefault="002A774C" w:rsidP="002A774C">
      <w:pPr>
        <w:shd w:val="clear" w:color="auto" w:fill="FFFFFF"/>
        <w:spacing w:after="0" w:line="360" w:lineRule="auto"/>
        <w:jc w:val="both"/>
        <w:rPr>
          <w:rFonts w:ascii="Times New Roman" w:eastAsia="Times New Roman" w:hAnsi="Times New Roman" w:cs="Times New Roman"/>
          <w:b/>
          <w:bCs/>
          <w:sz w:val="24"/>
          <w:szCs w:val="24"/>
        </w:rPr>
      </w:pPr>
      <w:r w:rsidRPr="002A774C">
        <w:rPr>
          <w:rFonts w:ascii="Times New Roman" w:eastAsia="Times New Roman" w:hAnsi="Times New Roman" w:cs="Times New Roman"/>
          <w:b/>
          <w:bCs/>
          <w:sz w:val="24"/>
          <w:szCs w:val="24"/>
        </w:rPr>
        <w:t>Classification of polymers</w:t>
      </w:r>
    </w:p>
    <w:p w:rsidR="002A774C" w:rsidRPr="002A774C" w:rsidRDefault="002A774C" w:rsidP="002A774C">
      <w:pPr>
        <w:shd w:val="clear" w:color="auto" w:fill="FFFFFF"/>
        <w:spacing w:after="0" w:line="360" w:lineRule="auto"/>
        <w:jc w:val="both"/>
        <w:rPr>
          <w:rFonts w:ascii="Times New Roman" w:eastAsia="Times New Roman" w:hAnsi="Times New Roman" w:cs="Times New Roman"/>
          <w:b/>
          <w:bCs/>
          <w:sz w:val="24"/>
          <w:szCs w:val="24"/>
        </w:rPr>
      </w:pPr>
    </w:p>
    <w:p w:rsidR="002A774C" w:rsidRPr="002A774C" w:rsidRDefault="002A774C" w:rsidP="002A774C">
      <w:pPr>
        <w:shd w:val="clear" w:color="auto" w:fill="FFFFFF"/>
        <w:spacing w:after="0" w:line="360" w:lineRule="auto"/>
        <w:jc w:val="both"/>
        <w:rPr>
          <w:rFonts w:ascii="Times New Roman" w:eastAsia="Times New Roman" w:hAnsi="Times New Roman" w:cs="Times New Roman"/>
          <w:b/>
          <w:bCs/>
          <w:sz w:val="24"/>
          <w:szCs w:val="24"/>
        </w:rPr>
      </w:pPr>
    </w:p>
    <w:p w:rsidR="002A774C" w:rsidRPr="002A774C" w:rsidRDefault="002A774C" w:rsidP="002A774C">
      <w:pPr>
        <w:spacing w:after="0" w:line="360" w:lineRule="auto"/>
        <w:jc w:val="both"/>
        <w:rPr>
          <w:rFonts w:ascii="Times New Roman" w:hAnsi="Times New Roman" w:cs="Times New Roman"/>
          <w:b/>
          <w:bCs/>
          <w:sz w:val="28"/>
          <w:szCs w:val="28"/>
        </w:rPr>
      </w:pPr>
      <w:r w:rsidRPr="002A774C">
        <w:rPr>
          <w:rFonts w:ascii="Times New Roman" w:hAnsi="Times New Roman" w:cs="Times New Roman"/>
          <w:b/>
          <w:bCs/>
          <w:noProof/>
          <w:sz w:val="28"/>
          <w:szCs w:val="28"/>
        </w:rPr>
        <w:drawing>
          <wp:inline distT="0" distB="0" distL="0" distR="0">
            <wp:extent cx="2428875" cy="1823559"/>
            <wp:effectExtent l="19050" t="0" r="9525" b="0"/>
            <wp:docPr id="9" name="Picture 8" descr="Classification Of Polymer On Different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ssification Of Polymer On Different Basis"/>
                    <pic:cNvPicPr>
                      <a:picLocks noChangeAspect="1" noChangeArrowheads="1"/>
                    </pic:cNvPicPr>
                  </pic:nvPicPr>
                  <pic:blipFill>
                    <a:blip r:embed="rId5"/>
                    <a:srcRect/>
                    <a:stretch>
                      <a:fillRect/>
                    </a:stretch>
                  </pic:blipFill>
                  <pic:spPr bwMode="auto">
                    <a:xfrm>
                      <a:off x="0" y="0"/>
                      <a:ext cx="2431972" cy="1825884"/>
                    </a:xfrm>
                    <a:prstGeom prst="rect">
                      <a:avLst/>
                    </a:prstGeom>
                    <a:noFill/>
                    <a:ln w="9525">
                      <a:noFill/>
                      <a:miter lim="800000"/>
                      <a:headEnd/>
                      <a:tailEnd/>
                    </a:ln>
                  </pic:spPr>
                </pic:pic>
              </a:graphicData>
            </a:graphic>
          </wp:inline>
        </w:drawing>
      </w:r>
      <w:r w:rsidRPr="002A774C">
        <w:rPr>
          <w:rFonts w:ascii="Times New Roman" w:hAnsi="Times New Roman" w:cs="Times New Roman"/>
          <w:noProof/>
        </w:rPr>
        <w:t xml:space="preserve"> </w:t>
      </w:r>
      <w:r w:rsidRPr="002A774C">
        <w:rPr>
          <w:rFonts w:ascii="Times New Roman" w:hAnsi="Times New Roman" w:cs="Times New Roman"/>
          <w:b/>
          <w:bCs/>
          <w:noProof/>
          <w:sz w:val="28"/>
          <w:szCs w:val="28"/>
        </w:rPr>
        <w:drawing>
          <wp:inline distT="0" distB="0" distL="0" distR="0">
            <wp:extent cx="3400425" cy="2552982"/>
            <wp:effectExtent l="19050" t="0" r="9525" b="0"/>
            <wp:docPr id="10" name="Picture 11" descr="Classification Of Polymers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assification Of Polymers - Lessons - Tes Teach"/>
                    <pic:cNvPicPr>
                      <a:picLocks noChangeAspect="1" noChangeArrowheads="1"/>
                    </pic:cNvPicPr>
                  </pic:nvPicPr>
                  <pic:blipFill>
                    <a:blip r:embed="rId6" cstate="print"/>
                    <a:srcRect/>
                    <a:stretch>
                      <a:fillRect/>
                    </a:stretch>
                  </pic:blipFill>
                  <pic:spPr bwMode="auto">
                    <a:xfrm>
                      <a:off x="0" y="0"/>
                      <a:ext cx="3411135" cy="2561023"/>
                    </a:xfrm>
                    <a:prstGeom prst="rect">
                      <a:avLst/>
                    </a:prstGeom>
                    <a:noFill/>
                    <a:ln w="9525">
                      <a:noFill/>
                      <a:miter lim="800000"/>
                      <a:headEnd/>
                      <a:tailEnd/>
                    </a:ln>
                  </pic:spPr>
                </pic:pic>
              </a:graphicData>
            </a:graphic>
          </wp:inline>
        </w:drawing>
      </w:r>
    </w:p>
    <w:p w:rsidR="002A774C" w:rsidRPr="002A774C" w:rsidRDefault="002A774C" w:rsidP="002A774C">
      <w:pPr>
        <w:pStyle w:val="ListParagraph"/>
        <w:numPr>
          <w:ilvl w:val="0"/>
          <w:numId w:val="2"/>
        </w:numPr>
        <w:spacing w:after="0" w:line="360" w:lineRule="auto"/>
        <w:jc w:val="both"/>
        <w:rPr>
          <w:rFonts w:ascii="Times New Roman" w:hAnsi="Times New Roman" w:cs="Times New Roman"/>
          <w:b/>
          <w:bCs/>
          <w:sz w:val="24"/>
          <w:szCs w:val="24"/>
        </w:rPr>
      </w:pPr>
      <w:r w:rsidRPr="002A774C">
        <w:rPr>
          <w:rFonts w:ascii="Times New Roman" w:hAnsi="Times New Roman" w:cs="Times New Roman"/>
          <w:b/>
          <w:bCs/>
          <w:sz w:val="24"/>
          <w:szCs w:val="24"/>
        </w:rPr>
        <w:t>Based on origin:</w:t>
      </w:r>
    </w:p>
    <w:p w:rsidR="002A774C" w:rsidRPr="002A774C" w:rsidRDefault="002A774C" w:rsidP="002A774C">
      <w:pPr>
        <w:pStyle w:val="NormalWeb"/>
        <w:shd w:val="clear" w:color="auto" w:fill="FFFFFF"/>
        <w:spacing w:before="120" w:beforeAutospacing="0" w:after="0" w:afterAutospacing="0" w:line="360" w:lineRule="auto"/>
        <w:jc w:val="both"/>
      </w:pPr>
      <w:r w:rsidRPr="002A774C">
        <w:t>Polymers are of two types: naturally occurring and synthetic or </w:t>
      </w:r>
      <w:proofErr w:type="spellStart"/>
      <w:r w:rsidRPr="002A774C">
        <w:rPr>
          <w:i/>
          <w:iCs/>
        </w:rPr>
        <w:t>man made</w:t>
      </w:r>
      <w:proofErr w:type="spellEnd"/>
      <w:r w:rsidRPr="002A774C">
        <w:t>.</w:t>
      </w:r>
    </w:p>
    <w:p w:rsidR="002A774C" w:rsidRPr="002A774C" w:rsidRDefault="002A774C" w:rsidP="002A774C">
      <w:pPr>
        <w:pStyle w:val="NormalWeb"/>
        <w:shd w:val="clear" w:color="auto" w:fill="FFFFFF"/>
        <w:spacing w:before="120" w:beforeAutospacing="0" w:after="0" w:afterAutospacing="0" w:line="360" w:lineRule="auto"/>
        <w:jc w:val="both"/>
      </w:pPr>
      <w:hyperlink r:id="rId7" w:tooltip="Natural polymer" w:history="1">
        <w:r w:rsidRPr="002A774C">
          <w:rPr>
            <w:rStyle w:val="Hyperlink"/>
            <w:color w:val="auto"/>
            <w:u w:val="none"/>
          </w:rPr>
          <w:t>Natural polymeric materials</w:t>
        </w:r>
      </w:hyperlink>
      <w:r w:rsidRPr="002A774C">
        <w:t> such as </w:t>
      </w:r>
      <w:hyperlink r:id="rId8" w:tooltip="Hemp" w:history="1">
        <w:r w:rsidRPr="002A774C">
          <w:rPr>
            <w:rStyle w:val="Hyperlink"/>
            <w:color w:val="auto"/>
            <w:u w:val="none"/>
          </w:rPr>
          <w:t>hemp</w:t>
        </w:r>
      </w:hyperlink>
      <w:r w:rsidRPr="002A774C">
        <w:t>, </w:t>
      </w:r>
      <w:hyperlink r:id="rId9" w:tooltip="Shellac" w:history="1">
        <w:r w:rsidRPr="002A774C">
          <w:rPr>
            <w:rStyle w:val="Hyperlink"/>
            <w:color w:val="auto"/>
            <w:u w:val="none"/>
          </w:rPr>
          <w:t>shellac</w:t>
        </w:r>
      </w:hyperlink>
      <w:r w:rsidRPr="002A774C">
        <w:t>, </w:t>
      </w:r>
      <w:hyperlink r:id="rId10" w:tooltip="Amber" w:history="1">
        <w:r w:rsidRPr="002A774C">
          <w:rPr>
            <w:rStyle w:val="Hyperlink"/>
            <w:color w:val="auto"/>
            <w:u w:val="none"/>
          </w:rPr>
          <w:t>amber</w:t>
        </w:r>
      </w:hyperlink>
      <w:r w:rsidRPr="002A774C">
        <w:t>, </w:t>
      </w:r>
      <w:hyperlink r:id="rId11" w:tooltip="Wool" w:history="1">
        <w:r w:rsidRPr="002A774C">
          <w:rPr>
            <w:rStyle w:val="Hyperlink"/>
            <w:color w:val="auto"/>
            <w:u w:val="none"/>
          </w:rPr>
          <w:t>wool</w:t>
        </w:r>
      </w:hyperlink>
      <w:r w:rsidRPr="002A774C">
        <w:t>, </w:t>
      </w:r>
      <w:hyperlink r:id="rId12" w:tooltip="Silk" w:history="1">
        <w:r w:rsidRPr="002A774C">
          <w:rPr>
            <w:rStyle w:val="Hyperlink"/>
            <w:color w:val="auto"/>
            <w:u w:val="none"/>
          </w:rPr>
          <w:t>silk</w:t>
        </w:r>
      </w:hyperlink>
      <w:r w:rsidRPr="002A774C">
        <w:t>, and natural </w:t>
      </w:r>
      <w:hyperlink r:id="rId13" w:tooltip="Rubber" w:history="1">
        <w:r w:rsidRPr="002A774C">
          <w:rPr>
            <w:rStyle w:val="Hyperlink"/>
            <w:color w:val="auto"/>
            <w:u w:val="none"/>
          </w:rPr>
          <w:t>rubber</w:t>
        </w:r>
      </w:hyperlink>
      <w:r w:rsidRPr="002A774C">
        <w:t> have been used for centuries. A variety of other natural polymers exist, such as </w:t>
      </w:r>
      <w:hyperlink r:id="rId14" w:tooltip="Cellulose" w:history="1">
        <w:r w:rsidRPr="002A774C">
          <w:rPr>
            <w:rStyle w:val="Hyperlink"/>
            <w:color w:val="auto"/>
            <w:u w:val="none"/>
          </w:rPr>
          <w:t>cellulose</w:t>
        </w:r>
      </w:hyperlink>
      <w:r w:rsidRPr="002A774C">
        <w:t>, which is the main constituent of wood and paper.</w:t>
      </w:r>
    </w:p>
    <w:p w:rsidR="002A774C" w:rsidRPr="002A774C" w:rsidRDefault="002A774C" w:rsidP="002A774C">
      <w:pPr>
        <w:pStyle w:val="NormalWeb"/>
        <w:shd w:val="clear" w:color="auto" w:fill="FFFFFF"/>
        <w:spacing w:before="120" w:beforeAutospacing="0" w:after="0" w:afterAutospacing="0" w:line="360" w:lineRule="auto"/>
        <w:jc w:val="both"/>
      </w:pPr>
      <w:r w:rsidRPr="002A774C">
        <w:t>The </w:t>
      </w:r>
      <w:hyperlink r:id="rId15" w:tooltip="List of synthetic polymers" w:history="1">
        <w:r w:rsidRPr="002A774C">
          <w:rPr>
            <w:rStyle w:val="Hyperlink"/>
            <w:color w:val="auto"/>
            <w:u w:val="none"/>
          </w:rPr>
          <w:t>list of synthetic polymers</w:t>
        </w:r>
      </w:hyperlink>
      <w:r w:rsidRPr="002A774C">
        <w:t>, roughly in order of worldwide demand, includes </w:t>
      </w:r>
      <w:hyperlink r:id="rId16" w:tooltip="Polyethylene" w:history="1">
        <w:r w:rsidRPr="002A774C">
          <w:rPr>
            <w:rStyle w:val="Hyperlink"/>
            <w:color w:val="auto"/>
            <w:u w:val="none"/>
          </w:rPr>
          <w:t>polyethylene</w:t>
        </w:r>
      </w:hyperlink>
      <w:r w:rsidRPr="002A774C">
        <w:t>, </w:t>
      </w:r>
      <w:hyperlink r:id="rId17" w:tooltip="Polypropylene" w:history="1">
        <w:r w:rsidRPr="002A774C">
          <w:rPr>
            <w:rStyle w:val="Hyperlink"/>
            <w:color w:val="auto"/>
            <w:u w:val="none"/>
          </w:rPr>
          <w:t>polypropylene</w:t>
        </w:r>
      </w:hyperlink>
      <w:r w:rsidRPr="002A774C">
        <w:t>, </w:t>
      </w:r>
      <w:hyperlink r:id="rId18" w:tooltip="Polystyrene" w:history="1">
        <w:r w:rsidRPr="002A774C">
          <w:rPr>
            <w:rStyle w:val="Hyperlink"/>
            <w:color w:val="auto"/>
            <w:u w:val="none"/>
          </w:rPr>
          <w:t>polystyrene</w:t>
        </w:r>
      </w:hyperlink>
      <w:r w:rsidRPr="002A774C">
        <w:t>, </w:t>
      </w:r>
      <w:hyperlink r:id="rId19" w:tooltip="Polyvinyl chloride" w:history="1">
        <w:r w:rsidRPr="002A774C">
          <w:rPr>
            <w:rStyle w:val="Hyperlink"/>
            <w:color w:val="auto"/>
            <w:u w:val="none"/>
          </w:rPr>
          <w:t>polyvinyl chloride</w:t>
        </w:r>
      </w:hyperlink>
      <w:r w:rsidRPr="002A774C">
        <w:t>, </w:t>
      </w:r>
      <w:hyperlink r:id="rId20" w:tooltip="Synthetic rubber" w:history="1">
        <w:r w:rsidRPr="002A774C">
          <w:rPr>
            <w:rStyle w:val="Hyperlink"/>
            <w:color w:val="auto"/>
            <w:u w:val="none"/>
          </w:rPr>
          <w:t>synthetic rubber</w:t>
        </w:r>
      </w:hyperlink>
      <w:r w:rsidRPr="002A774C">
        <w:t>, </w:t>
      </w:r>
      <w:hyperlink r:id="rId21" w:tooltip="Phenol formaldehyde resin" w:history="1">
        <w:r w:rsidRPr="002A774C">
          <w:rPr>
            <w:rStyle w:val="Hyperlink"/>
            <w:color w:val="auto"/>
            <w:u w:val="none"/>
          </w:rPr>
          <w:t>phenol formaldehyde resin</w:t>
        </w:r>
      </w:hyperlink>
      <w:r w:rsidRPr="002A774C">
        <w:t> (or </w:t>
      </w:r>
      <w:hyperlink r:id="rId22" w:tooltip="Bakelite" w:history="1">
        <w:r w:rsidRPr="002A774C">
          <w:rPr>
            <w:rStyle w:val="Hyperlink"/>
            <w:color w:val="auto"/>
            <w:u w:val="none"/>
          </w:rPr>
          <w:t>Bakelite</w:t>
        </w:r>
      </w:hyperlink>
      <w:r w:rsidRPr="002A774C">
        <w:t>), </w:t>
      </w:r>
      <w:hyperlink r:id="rId23" w:tooltip="Neoprene" w:history="1">
        <w:r w:rsidRPr="002A774C">
          <w:rPr>
            <w:rStyle w:val="Hyperlink"/>
            <w:color w:val="auto"/>
            <w:u w:val="none"/>
          </w:rPr>
          <w:t>neoprene</w:t>
        </w:r>
      </w:hyperlink>
      <w:r w:rsidRPr="002A774C">
        <w:t>, </w:t>
      </w:r>
      <w:hyperlink r:id="rId24" w:tooltip="Nylon" w:history="1">
        <w:r w:rsidRPr="002A774C">
          <w:rPr>
            <w:rStyle w:val="Hyperlink"/>
            <w:color w:val="auto"/>
            <w:u w:val="none"/>
          </w:rPr>
          <w:t>nylon</w:t>
        </w:r>
      </w:hyperlink>
      <w:r w:rsidRPr="002A774C">
        <w:t>, </w:t>
      </w:r>
      <w:hyperlink r:id="rId25" w:tooltip="Polyacrylonitrile" w:history="1">
        <w:r w:rsidRPr="002A774C">
          <w:rPr>
            <w:rStyle w:val="Hyperlink"/>
            <w:color w:val="auto"/>
            <w:u w:val="none"/>
          </w:rPr>
          <w:t>polyacrylonitrile</w:t>
        </w:r>
      </w:hyperlink>
      <w:r w:rsidRPr="002A774C">
        <w:t>, </w:t>
      </w:r>
      <w:hyperlink r:id="rId26" w:tooltip="Polyvinyl butyral" w:history="1">
        <w:r w:rsidRPr="002A774C">
          <w:rPr>
            <w:rStyle w:val="Hyperlink"/>
            <w:color w:val="auto"/>
            <w:u w:val="none"/>
          </w:rPr>
          <w:t>PVB</w:t>
        </w:r>
      </w:hyperlink>
      <w:r w:rsidRPr="002A774C">
        <w:t>, </w:t>
      </w:r>
      <w:hyperlink r:id="rId27" w:tooltip="Silicone" w:history="1">
        <w:r w:rsidRPr="002A774C">
          <w:rPr>
            <w:rStyle w:val="Hyperlink"/>
            <w:color w:val="auto"/>
            <w:u w:val="none"/>
          </w:rPr>
          <w:t>silicone</w:t>
        </w:r>
      </w:hyperlink>
      <w:r w:rsidRPr="002A774C">
        <w:t>, and many more. More than 330 million tons of these polymers are made every year (2015)</w:t>
      </w:r>
    </w:p>
    <w:p w:rsidR="002A774C" w:rsidRPr="002A774C" w:rsidRDefault="002A774C" w:rsidP="002A774C">
      <w:pPr>
        <w:pStyle w:val="NormalWeb"/>
        <w:numPr>
          <w:ilvl w:val="0"/>
          <w:numId w:val="2"/>
        </w:numPr>
        <w:shd w:val="clear" w:color="auto" w:fill="FFFFFF"/>
        <w:spacing w:before="120" w:beforeAutospacing="0" w:after="0" w:afterAutospacing="0" w:line="360" w:lineRule="auto"/>
        <w:jc w:val="both"/>
        <w:rPr>
          <w:b/>
          <w:bCs/>
        </w:rPr>
      </w:pPr>
      <w:r w:rsidRPr="002A774C">
        <w:rPr>
          <w:b/>
          <w:bCs/>
        </w:rPr>
        <w:t>Based on monomer:</w:t>
      </w:r>
    </w:p>
    <w:p w:rsidR="002A774C" w:rsidRPr="002A774C" w:rsidRDefault="002A774C" w:rsidP="002A774C">
      <w:pPr>
        <w:shd w:val="clear" w:color="auto" w:fill="FFFFFF"/>
        <w:spacing w:before="12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sz w:val="24"/>
          <w:szCs w:val="24"/>
        </w:rPr>
        <w:t>The identity of the repeat units (monomer residues, also known as "</w:t>
      </w:r>
      <w:proofErr w:type="spellStart"/>
      <w:r w:rsidRPr="002A774C">
        <w:rPr>
          <w:rFonts w:ascii="Times New Roman" w:eastAsia="Times New Roman" w:hAnsi="Times New Roman" w:cs="Times New Roman"/>
          <w:sz w:val="24"/>
          <w:szCs w:val="24"/>
        </w:rPr>
        <w:t>mers</w:t>
      </w:r>
      <w:proofErr w:type="spellEnd"/>
      <w:r w:rsidRPr="002A774C">
        <w:rPr>
          <w:rFonts w:ascii="Times New Roman" w:eastAsia="Times New Roman" w:hAnsi="Times New Roman" w:cs="Times New Roman"/>
          <w:sz w:val="24"/>
          <w:szCs w:val="24"/>
        </w:rPr>
        <w:t>") comprising a polymer is its first and most important attribute. Polymer nomenclature is generally based upon the type of monomer residues comprising the polymer. A polymer which contains only a single type of </w:t>
      </w:r>
      <w:hyperlink r:id="rId28" w:tooltip="Repeat unit" w:history="1">
        <w:r w:rsidRPr="002A774C">
          <w:rPr>
            <w:rFonts w:ascii="Times New Roman" w:eastAsia="Times New Roman" w:hAnsi="Times New Roman" w:cs="Times New Roman"/>
            <w:sz w:val="24"/>
            <w:szCs w:val="24"/>
          </w:rPr>
          <w:t>repeat unit</w:t>
        </w:r>
      </w:hyperlink>
      <w:r w:rsidRPr="002A774C">
        <w:rPr>
          <w:rFonts w:ascii="Times New Roman" w:eastAsia="Times New Roman" w:hAnsi="Times New Roman" w:cs="Times New Roman"/>
          <w:sz w:val="24"/>
          <w:szCs w:val="24"/>
        </w:rPr>
        <w:t> is known as a </w:t>
      </w:r>
      <w:proofErr w:type="spellStart"/>
      <w:r w:rsidRPr="002A774C">
        <w:rPr>
          <w:rFonts w:ascii="Times New Roman" w:eastAsia="Times New Roman" w:hAnsi="Times New Roman" w:cs="Times New Roman"/>
          <w:b/>
          <w:bCs/>
          <w:sz w:val="24"/>
          <w:szCs w:val="24"/>
        </w:rPr>
        <w:t>homopolymer</w:t>
      </w:r>
      <w:proofErr w:type="spellEnd"/>
      <w:r w:rsidRPr="002A774C">
        <w:rPr>
          <w:rFonts w:ascii="Times New Roman" w:eastAsia="Times New Roman" w:hAnsi="Times New Roman" w:cs="Times New Roman"/>
          <w:sz w:val="24"/>
          <w:szCs w:val="24"/>
        </w:rPr>
        <w:t>, while a polymer containing two or more types of repeat units is known as a </w:t>
      </w:r>
      <w:hyperlink r:id="rId29" w:tooltip="Copolymer" w:history="1">
        <w:r w:rsidRPr="002A774C">
          <w:rPr>
            <w:rFonts w:ascii="Times New Roman" w:eastAsia="Times New Roman" w:hAnsi="Times New Roman" w:cs="Times New Roman"/>
            <w:b/>
            <w:bCs/>
            <w:sz w:val="24"/>
            <w:szCs w:val="24"/>
          </w:rPr>
          <w:t>copolymer</w:t>
        </w:r>
      </w:hyperlink>
      <w:r w:rsidRPr="002A774C">
        <w:rPr>
          <w:rFonts w:ascii="Times New Roman" w:eastAsia="Times New Roman" w:hAnsi="Times New Roman" w:cs="Times New Roman"/>
          <w:sz w:val="24"/>
          <w:szCs w:val="24"/>
        </w:rPr>
        <w:t>.</w:t>
      </w:r>
      <w:hyperlink r:id="rId30" w:anchor="cite_note-26" w:history="1">
        <w:r w:rsidRPr="002A774C">
          <w:rPr>
            <w:rFonts w:ascii="Times New Roman" w:eastAsia="Times New Roman" w:hAnsi="Times New Roman" w:cs="Times New Roman"/>
            <w:sz w:val="24"/>
            <w:szCs w:val="24"/>
            <w:vertAlign w:val="superscript"/>
          </w:rPr>
          <w:t>[26]</w:t>
        </w:r>
      </w:hyperlink>
      <w:r w:rsidRPr="002A774C">
        <w:rPr>
          <w:rFonts w:ascii="Times New Roman" w:eastAsia="Times New Roman" w:hAnsi="Times New Roman" w:cs="Times New Roman"/>
          <w:sz w:val="24"/>
          <w:szCs w:val="24"/>
        </w:rPr>
        <w:t> A </w:t>
      </w:r>
      <w:proofErr w:type="spellStart"/>
      <w:r w:rsidRPr="002A774C">
        <w:rPr>
          <w:rFonts w:ascii="Times New Roman" w:eastAsia="Times New Roman" w:hAnsi="Times New Roman" w:cs="Times New Roman"/>
          <w:b/>
          <w:bCs/>
          <w:sz w:val="24"/>
          <w:szCs w:val="24"/>
        </w:rPr>
        <w:t>terpolymer</w:t>
      </w:r>
      <w:proofErr w:type="spellEnd"/>
      <w:r w:rsidRPr="002A774C">
        <w:rPr>
          <w:rFonts w:ascii="Times New Roman" w:eastAsia="Times New Roman" w:hAnsi="Times New Roman" w:cs="Times New Roman"/>
          <w:sz w:val="24"/>
          <w:szCs w:val="24"/>
        </w:rPr>
        <w:t> is a copolymer which contains three types of repeat units.</w:t>
      </w:r>
      <w:hyperlink r:id="rId31" w:anchor="cite_note-27" w:history="1">
        <w:r w:rsidRPr="002A774C">
          <w:rPr>
            <w:rFonts w:ascii="Times New Roman" w:eastAsia="Times New Roman" w:hAnsi="Times New Roman" w:cs="Times New Roman"/>
            <w:sz w:val="24"/>
            <w:szCs w:val="24"/>
            <w:vertAlign w:val="superscript"/>
          </w:rPr>
          <w:t>[27]</w:t>
        </w:r>
      </w:hyperlink>
    </w:p>
    <w:p w:rsidR="002A774C" w:rsidRPr="002A774C" w:rsidRDefault="002A774C" w:rsidP="002A774C">
      <w:pPr>
        <w:shd w:val="clear" w:color="auto" w:fill="FFFFFF"/>
        <w:spacing w:before="120" w:after="0" w:line="360" w:lineRule="auto"/>
        <w:jc w:val="both"/>
        <w:rPr>
          <w:rFonts w:ascii="Times New Roman" w:eastAsia="Times New Roman" w:hAnsi="Times New Roman" w:cs="Times New Roman"/>
          <w:sz w:val="24"/>
          <w:szCs w:val="24"/>
        </w:rPr>
      </w:pPr>
      <w:hyperlink r:id="rId32" w:tooltip="Polystyrene" w:history="1">
        <w:r w:rsidRPr="002A774C">
          <w:rPr>
            <w:rFonts w:ascii="Times New Roman" w:eastAsia="Times New Roman" w:hAnsi="Times New Roman" w:cs="Times New Roman"/>
            <w:sz w:val="24"/>
            <w:szCs w:val="24"/>
          </w:rPr>
          <w:t>Polystyrene</w:t>
        </w:r>
      </w:hyperlink>
      <w:r w:rsidRPr="002A774C">
        <w:rPr>
          <w:rFonts w:ascii="Times New Roman" w:eastAsia="Times New Roman" w:hAnsi="Times New Roman" w:cs="Times New Roman"/>
          <w:sz w:val="24"/>
          <w:szCs w:val="24"/>
        </w:rPr>
        <w:t> is composed only of </w:t>
      </w:r>
      <w:hyperlink r:id="rId33" w:tooltip="Styrene" w:history="1">
        <w:r w:rsidRPr="002A774C">
          <w:rPr>
            <w:rFonts w:ascii="Times New Roman" w:eastAsia="Times New Roman" w:hAnsi="Times New Roman" w:cs="Times New Roman"/>
            <w:sz w:val="24"/>
            <w:szCs w:val="24"/>
          </w:rPr>
          <w:t>styrene</w:t>
        </w:r>
      </w:hyperlink>
      <w:r w:rsidRPr="002A774C">
        <w:rPr>
          <w:rFonts w:ascii="Times New Roman" w:eastAsia="Times New Roman" w:hAnsi="Times New Roman" w:cs="Times New Roman"/>
          <w:sz w:val="24"/>
          <w:szCs w:val="24"/>
        </w:rPr>
        <w:t xml:space="preserve">-based repeat units, and is classified as a </w:t>
      </w:r>
      <w:proofErr w:type="spellStart"/>
      <w:r w:rsidRPr="002A774C">
        <w:rPr>
          <w:rFonts w:ascii="Times New Roman" w:eastAsia="Times New Roman" w:hAnsi="Times New Roman" w:cs="Times New Roman"/>
          <w:sz w:val="24"/>
          <w:szCs w:val="24"/>
        </w:rPr>
        <w:t>homopolymer</w:t>
      </w:r>
      <w:proofErr w:type="spellEnd"/>
      <w:r w:rsidRPr="002A774C">
        <w:rPr>
          <w:rFonts w:ascii="Times New Roman" w:eastAsia="Times New Roman" w:hAnsi="Times New Roman" w:cs="Times New Roman"/>
          <w:sz w:val="24"/>
          <w:szCs w:val="24"/>
        </w:rPr>
        <w:t>. </w:t>
      </w:r>
      <w:hyperlink r:id="rId34" w:tooltip="Polyethylene terephthalate" w:history="1">
        <w:r w:rsidRPr="002A774C">
          <w:rPr>
            <w:rFonts w:ascii="Times New Roman" w:eastAsia="Times New Roman" w:hAnsi="Times New Roman" w:cs="Times New Roman"/>
            <w:sz w:val="24"/>
            <w:szCs w:val="24"/>
          </w:rPr>
          <w:t xml:space="preserve">Polyethylene </w:t>
        </w:r>
        <w:proofErr w:type="spellStart"/>
        <w:r w:rsidRPr="002A774C">
          <w:rPr>
            <w:rFonts w:ascii="Times New Roman" w:eastAsia="Times New Roman" w:hAnsi="Times New Roman" w:cs="Times New Roman"/>
            <w:sz w:val="24"/>
            <w:szCs w:val="24"/>
          </w:rPr>
          <w:t>terephthalate</w:t>
        </w:r>
        <w:proofErr w:type="spellEnd"/>
      </w:hyperlink>
      <w:r w:rsidRPr="002A774C">
        <w:rPr>
          <w:rFonts w:ascii="Times New Roman" w:eastAsia="Times New Roman" w:hAnsi="Times New Roman" w:cs="Times New Roman"/>
          <w:sz w:val="24"/>
          <w:szCs w:val="24"/>
        </w:rPr>
        <w:t>, even though produced from two different </w:t>
      </w:r>
      <w:hyperlink r:id="rId35" w:tooltip="Monomer" w:history="1">
        <w:r w:rsidRPr="002A774C">
          <w:rPr>
            <w:rFonts w:ascii="Times New Roman" w:eastAsia="Times New Roman" w:hAnsi="Times New Roman" w:cs="Times New Roman"/>
            <w:sz w:val="24"/>
            <w:szCs w:val="24"/>
          </w:rPr>
          <w:t>monomers</w:t>
        </w:r>
      </w:hyperlink>
      <w:r w:rsidRPr="002A774C">
        <w:rPr>
          <w:rFonts w:ascii="Times New Roman" w:eastAsia="Times New Roman" w:hAnsi="Times New Roman" w:cs="Times New Roman"/>
          <w:sz w:val="24"/>
          <w:szCs w:val="24"/>
        </w:rPr>
        <w:t> (</w:t>
      </w:r>
      <w:hyperlink r:id="rId36" w:tooltip="Ethylene glycol" w:history="1">
        <w:r w:rsidRPr="002A774C">
          <w:rPr>
            <w:rFonts w:ascii="Times New Roman" w:eastAsia="Times New Roman" w:hAnsi="Times New Roman" w:cs="Times New Roman"/>
            <w:sz w:val="24"/>
            <w:szCs w:val="24"/>
          </w:rPr>
          <w:t>ethylene glycol</w:t>
        </w:r>
      </w:hyperlink>
      <w:r w:rsidRPr="002A774C">
        <w:rPr>
          <w:rFonts w:ascii="Times New Roman" w:eastAsia="Times New Roman" w:hAnsi="Times New Roman" w:cs="Times New Roman"/>
          <w:sz w:val="24"/>
          <w:szCs w:val="24"/>
        </w:rPr>
        <w:t> and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"https://en.wikipedia.org/wiki/Terephthalic_acid" \o "Terephthalic acid"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terephthalic</w:t>
      </w:r>
      <w:proofErr w:type="spellEnd"/>
      <w:r w:rsidRPr="002A774C">
        <w:rPr>
          <w:rFonts w:ascii="Times New Roman" w:eastAsia="Times New Roman" w:hAnsi="Times New Roman" w:cs="Times New Roman"/>
          <w:sz w:val="24"/>
          <w:szCs w:val="24"/>
        </w:rPr>
        <w:t xml:space="preserve"> acid</w:t>
      </w:r>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 xml:space="preserve">), is usually regarded as a </w:t>
      </w:r>
      <w:proofErr w:type="spellStart"/>
      <w:r w:rsidRPr="002A774C">
        <w:rPr>
          <w:rFonts w:ascii="Times New Roman" w:eastAsia="Times New Roman" w:hAnsi="Times New Roman" w:cs="Times New Roman"/>
          <w:sz w:val="24"/>
          <w:szCs w:val="24"/>
        </w:rPr>
        <w:t>homopolymer</w:t>
      </w:r>
      <w:proofErr w:type="spellEnd"/>
      <w:r w:rsidRPr="002A774C">
        <w:rPr>
          <w:rFonts w:ascii="Times New Roman" w:eastAsia="Times New Roman" w:hAnsi="Times New Roman" w:cs="Times New Roman"/>
          <w:sz w:val="24"/>
          <w:szCs w:val="24"/>
        </w:rPr>
        <w:t xml:space="preserve"> because only one type of repeat unit is formed. </w:t>
      </w:r>
      <w:hyperlink r:id="rId37" w:tooltip="Ethylene-vinyl acetate" w:history="1">
        <w:r w:rsidRPr="002A774C">
          <w:rPr>
            <w:rFonts w:ascii="Times New Roman" w:eastAsia="Times New Roman" w:hAnsi="Times New Roman" w:cs="Times New Roman"/>
            <w:sz w:val="24"/>
            <w:szCs w:val="24"/>
          </w:rPr>
          <w:t>Ethylene-vinyl acetate</w:t>
        </w:r>
      </w:hyperlink>
      <w:r w:rsidRPr="002A774C">
        <w:rPr>
          <w:rFonts w:ascii="Times New Roman" w:eastAsia="Times New Roman" w:hAnsi="Times New Roman" w:cs="Times New Roman"/>
          <w:sz w:val="24"/>
          <w:szCs w:val="24"/>
        </w:rPr>
        <w:t xml:space="preserve"> contains more than one variety of repeat </w:t>
      </w:r>
      <w:proofErr w:type="gramStart"/>
      <w:r w:rsidRPr="002A774C">
        <w:rPr>
          <w:rFonts w:ascii="Times New Roman" w:eastAsia="Times New Roman" w:hAnsi="Times New Roman" w:cs="Times New Roman"/>
          <w:sz w:val="24"/>
          <w:szCs w:val="24"/>
        </w:rPr>
        <w:t>unit</w:t>
      </w:r>
      <w:proofErr w:type="gramEnd"/>
      <w:r w:rsidRPr="002A774C">
        <w:rPr>
          <w:rFonts w:ascii="Times New Roman" w:eastAsia="Times New Roman" w:hAnsi="Times New Roman" w:cs="Times New Roman"/>
          <w:sz w:val="24"/>
          <w:szCs w:val="24"/>
        </w:rPr>
        <w:t xml:space="preserve"> and is a copolymer. Some biological polymers are composed of a variety of different but structurally related monomer residues; for example,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"https://en.wikipedia.org/wiki/Polynucleotide" \o "Polynucleotide"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polynucleotides</w:t>
      </w:r>
      <w:proofErr w:type="spellEnd"/>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 such as DNA are composed of four types of </w:t>
      </w:r>
      <w:hyperlink r:id="rId38" w:tooltip="Nucleotide" w:history="1">
        <w:r w:rsidRPr="002A774C">
          <w:rPr>
            <w:rFonts w:ascii="Times New Roman" w:eastAsia="Times New Roman" w:hAnsi="Times New Roman" w:cs="Times New Roman"/>
            <w:sz w:val="24"/>
            <w:szCs w:val="24"/>
          </w:rPr>
          <w:t>nucleotide</w:t>
        </w:r>
      </w:hyperlink>
      <w:r w:rsidRPr="002A774C">
        <w:rPr>
          <w:rFonts w:ascii="Times New Roman" w:eastAsia="Times New Roman" w:hAnsi="Times New Roman" w:cs="Times New Roman"/>
          <w:sz w:val="24"/>
          <w:szCs w:val="24"/>
        </w:rPr>
        <w:t> subunits.</w:t>
      </w:r>
    </w:p>
    <w:tbl>
      <w:tblPr>
        <w:tblW w:w="4000" w:type="pct"/>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943"/>
        <w:gridCol w:w="2636"/>
        <w:gridCol w:w="2228"/>
        <w:gridCol w:w="2025"/>
      </w:tblGrid>
      <w:tr w:rsidR="002A774C" w:rsidRPr="002A774C" w:rsidTr="007C4103">
        <w:tc>
          <w:tcPr>
            <w:tcW w:w="0" w:type="auto"/>
            <w:gridSpan w:val="4"/>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proofErr w:type="spellStart"/>
            <w:r w:rsidRPr="002A774C">
              <w:rPr>
                <w:rFonts w:ascii="Times New Roman" w:eastAsia="Times New Roman" w:hAnsi="Times New Roman" w:cs="Times New Roman"/>
                <w:b/>
                <w:bCs/>
                <w:sz w:val="24"/>
                <w:szCs w:val="24"/>
              </w:rPr>
              <w:t>Homopolymers</w:t>
            </w:r>
            <w:proofErr w:type="spellEnd"/>
            <w:r w:rsidRPr="002A774C">
              <w:rPr>
                <w:rFonts w:ascii="Times New Roman" w:eastAsia="Times New Roman" w:hAnsi="Times New Roman" w:cs="Times New Roman"/>
                <w:b/>
                <w:bCs/>
                <w:sz w:val="24"/>
                <w:szCs w:val="24"/>
              </w:rPr>
              <w:t xml:space="preserve"> and copolymers (examples)</w:t>
            </w:r>
          </w:p>
        </w:tc>
      </w:tr>
      <w:tr w:rsidR="002A774C" w:rsidRPr="002A774C"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762000" cy="1104900"/>
                  <wp:effectExtent l="0" t="0" r="0" b="0"/>
                  <wp:docPr id="2" name="Picture 14" descr="Polystyrene skeletal.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lystyrene skeletal.svg">
                            <a:hlinkClick r:id="rId39"/>
                          </pic:cNvPr>
                          <pic:cNvPicPr>
                            <a:picLocks noChangeAspect="1" noChangeArrowheads="1"/>
                          </pic:cNvPicPr>
                        </pic:nvPicPr>
                        <pic:blipFill>
                          <a:blip r:embed="rId40"/>
                          <a:srcRect/>
                          <a:stretch>
                            <a:fillRect/>
                          </a:stretch>
                        </pic:blipFill>
                        <pic:spPr bwMode="auto">
                          <a:xfrm>
                            <a:off x="0" y="0"/>
                            <a:ext cx="762000" cy="110490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952500" cy="904875"/>
                  <wp:effectExtent l="0" t="0" r="0" b="0"/>
                  <wp:docPr id="3" name="Picture 15" descr="Poly(dimethylsiloxan).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ly(dimethylsiloxan).svg">
                            <a:hlinkClick r:id="rId41"/>
                          </pic:cNvPr>
                          <pic:cNvPicPr>
                            <a:picLocks noChangeAspect="1" noChangeArrowheads="1"/>
                          </pic:cNvPicPr>
                        </pic:nvPicPr>
                        <pic:blipFill>
                          <a:blip r:embed="rId42"/>
                          <a:srcRect/>
                          <a:stretch>
                            <a:fillRect/>
                          </a:stretch>
                        </pic:blipFill>
                        <pic:spPr bwMode="auto">
                          <a:xfrm>
                            <a:off x="0" y="0"/>
                            <a:ext cx="952500" cy="904875"/>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1905000" cy="1066800"/>
                  <wp:effectExtent l="0" t="0" r="0" b="0"/>
                  <wp:docPr id="6" name="Picture 16" descr="PET.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T.svg">
                            <a:hlinkClick r:id="rId43"/>
                          </pic:cNvPr>
                          <pic:cNvPicPr>
                            <a:picLocks noChangeAspect="1" noChangeArrowheads="1"/>
                          </pic:cNvPicPr>
                        </pic:nvPicPr>
                        <pic:blipFill>
                          <a:blip r:embed="rId44"/>
                          <a:srcRect/>
                          <a:stretch>
                            <a:fillRect/>
                          </a:stretch>
                        </pic:blipFill>
                        <pic:spPr bwMode="auto">
                          <a:xfrm>
                            <a:off x="0" y="0"/>
                            <a:ext cx="1905000" cy="106680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1714500" cy="1304925"/>
                  <wp:effectExtent l="0" t="0" r="0" b="0"/>
                  <wp:docPr id="7" name="Picture 17" descr="Styrol-Butadien-Kautschuk.sv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yrol-Butadien-Kautschuk.svg">
                            <a:hlinkClick r:id="rId45"/>
                          </pic:cNvPr>
                          <pic:cNvPicPr>
                            <a:picLocks noChangeAspect="1" noChangeArrowheads="1"/>
                          </pic:cNvPicPr>
                        </pic:nvPicPr>
                        <pic:blipFill>
                          <a:blip r:embed="rId46"/>
                          <a:srcRect/>
                          <a:stretch>
                            <a:fillRect/>
                          </a:stretch>
                        </pic:blipFill>
                        <pic:spPr bwMode="auto">
                          <a:xfrm>
                            <a:off x="0" y="0"/>
                            <a:ext cx="1714500" cy="1304925"/>
                          </a:xfrm>
                          <a:prstGeom prst="rect">
                            <a:avLst/>
                          </a:prstGeom>
                          <a:noFill/>
                          <a:ln w="9525">
                            <a:noFill/>
                            <a:miter lim="800000"/>
                            <a:headEnd/>
                            <a:tailEnd/>
                          </a:ln>
                        </pic:spPr>
                      </pic:pic>
                    </a:graphicData>
                  </a:graphic>
                </wp:inline>
              </w:drawing>
            </w:r>
          </w:p>
        </w:tc>
      </w:tr>
      <w:tr w:rsidR="002A774C" w:rsidRPr="002A774C"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proofErr w:type="spellStart"/>
            <w:r w:rsidRPr="002A774C">
              <w:rPr>
                <w:rFonts w:ascii="Times New Roman" w:eastAsia="Times New Roman" w:hAnsi="Times New Roman" w:cs="Times New Roman"/>
                <w:sz w:val="24"/>
                <w:szCs w:val="24"/>
              </w:rPr>
              <w:t>Homopolymer</w:t>
            </w:r>
            <w:proofErr w:type="spellEnd"/>
            <w:r w:rsidRPr="002A774C">
              <w:rPr>
                <w:rFonts w:ascii="Times New Roman" w:eastAsia="Times New Roman" w:hAnsi="Times New Roman" w:cs="Times New Roman"/>
                <w:sz w:val="24"/>
                <w:szCs w:val="24"/>
              </w:rPr>
              <w:t> </w:t>
            </w:r>
            <w:hyperlink r:id="rId47" w:tooltip="Polystyrene" w:history="1">
              <w:r w:rsidRPr="002A774C">
                <w:rPr>
                  <w:rFonts w:ascii="Times New Roman" w:eastAsia="Times New Roman" w:hAnsi="Times New Roman" w:cs="Times New Roman"/>
                  <w:sz w:val="24"/>
                  <w:szCs w:val="24"/>
                </w:rPr>
                <w:t>polystyrene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proofErr w:type="spellStart"/>
            <w:r w:rsidRPr="002A774C">
              <w:rPr>
                <w:rFonts w:ascii="Times New Roman" w:eastAsia="Times New Roman" w:hAnsi="Times New Roman" w:cs="Times New Roman"/>
                <w:sz w:val="24"/>
                <w:szCs w:val="24"/>
              </w:rPr>
              <w:t>Homopolymer</w:t>
            </w:r>
            <w:proofErr w:type="spellEnd"/>
            <w:r w:rsidRPr="002A774C">
              <w:rPr>
                <w:rFonts w:ascii="Times New Roman" w:eastAsia="Times New Roman" w:hAnsi="Times New Roman" w:cs="Times New Roman"/>
                <w:sz w:val="24"/>
                <w:szCs w:val="24"/>
              </w:rPr>
              <w:t>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"https://en.wikipedia.org/wiki/Polydimethylsiloxane" \o "Polydimethylsiloxane"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polydimethylsiloxane</w:t>
            </w:r>
            <w:proofErr w:type="spellEnd"/>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 a </w:t>
            </w:r>
            <w:hyperlink r:id="rId48" w:tooltip="Silicone" w:history="1">
              <w:r w:rsidRPr="002A774C">
                <w:rPr>
                  <w:rFonts w:ascii="Times New Roman" w:eastAsia="Times New Roman" w:hAnsi="Times New Roman" w:cs="Times New Roman"/>
                  <w:sz w:val="24"/>
                  <w:szCs w:val="24"/>
                </w:rPr>
                <w:t>silicone</w:t>
              </w:r>
            </w:hyperlink>
            <w:r w:rsidRPr="002A774C">
              <w:rPr>
                <w:rFonts w:ascii="Times New Roman" w:eastAsia="Times New Roman" w:hAnsi="Times New Roman" w:cs="Times New Roman"/>
                <w:sz w:val="24"/>
                <w:szCs w:val="24"/>
              </w:rPr>
              <w:t>. The main chain is formed of silicon and oxygen atoms.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sz w:val="24"/>
                <w:szCs w:val="24"/>
              </w:rPr>
              <w:t xml:space="preserve">The </w:t>
            </w:r>
            <w:proofErr w:type="spellStart"/>
            <w:r w:rsidRPr="002A774C">
              <w:rPr>
                <w:rFonts w:ascii="Times New Roman" w:eastAsia="Times New Roman" w:hAnsi="Times New Roman" w:cs="Times New Roman"/>
                <w:sz w:val="24"/>
                <w:szCs w:val="24"/>
              </w:rPr>
              <w:t>homopolymer</w:t>
            </w:r>
            <w:proofErr w:type="spellEnd"/>
            <w:r w:rsidRPr="002A774C">
              <w:rPr>
                <w:rFonts w:ascii="Times New Roman" w:eastAsia="Times New Roman" w:hAnsi="Times New Roman" w:cs="Times New Roman"/>
                <w:sz w:val="24"/>
                <w:szCs w:val="24"/>
              </w:rPr>
              <w:t> </w:t>
            </w:r>
            <w:hyperlink r:id="rId49" w:tooltip="Polyethylene terephthalate" w:history="1">
              <w:r w:rsidRPr="002A774C">
                <w:rPr>
                  <w:rFonts w:ascii="Times New Roman" w:eastAsia="Times New Roman" w:hAnsi="Times New Roman" w:cs="Times New Roman"/>
                  <w:sz w:val="24"/>
                  <w:szCs w:val="24"/>
                </w:rPr>
                <w:t xml:space="preserve">polyethylene </w:t>
              </w:r>
              <w:proofErr w:type="spellStart"/>
              <w:r w:rsidRPr="002A774C">
                <w:rPr>
                  <w:rFonts w:ascii="Times New Roman" w:eastAsia="Times New Roman" w:hAnsi="Times New Roman" w:cs="Times New Roman"/>
                  <w:sz w:val="24"/>
                  <w:szCs w:val="24"/>
                </w:rPr>
                <w:t>terephthalate</w:t>
              </w:r>
              <w:proofErr w:type="spellEnd"/>
            </w:hyperlink>
            <w:r w:rsidRPr="002A774C">
              <w:rPr>
                <w:rFonts w:ascii="Times New Roman" w:eastAsia="Times New Roman" w:hAnsi="Times New Roman" w:cs="Times New Roman"/>
                <w:sz w:val="24"/>
                <w:szCs w:val="24"/>
              </w:rPr>
              <w:t> has only one </w:t>
            </w:r>
            <w:hyperlink r:id="rId50" w:tooltip="Repeat unit" w:history="1">
              <w:r w:rsidRPr="002A774C">
                <w:rPr>
                  <w:rFonts w:ascii="Times New Roman" w:eastAsia="Times New Roman" w:hAnsi="Times New Roman" w:cs="Times New Roman"/>
                  <w:sz w:val="24"/>
                  <w:szCs w:val="24"/>
                </w:rPr>
                <w:t>repeat unit</w:t>
              </w:r>
            </w:hyperlink>
            <w:r w:rsidRPr="002A774C">
              <w:rPr>
                <w:rFonts w:ascii="Times New Roman" w:eastAsia="Times New Roman" w:hAnsi="Times New Roman" w:cs="Times New Roman"/>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sz w:val="24"/>
                <w:szCs w:val="24"/>
              </w:rPr>
              <w:t>Copolymer </w:t>
            </w:r>
            <w:hyperlink r:id="rId51" w:tooltip="Styrene-butadiene rubber" w:history="1">
              <w:r w:rsidRPr="002A774C">
                <w:rPr>
                  <w:rFonts w:ascii="Times New Roman" w:eastAsia="Times New Roman" w:hAnsi="Times New Roman" w:cs="Times New Roman"/>
                  <w:sz w:val="24"/>
                  <w:szCs w:val="24"/>
                </w:rPr>
                <w:t>styrene-butadiene rubber</w:t>
              </w:r>
            </w:hyperlink>
            <w:r w:rsidRPr="002A774C">
              <w:rPr>
                <w:rFonts w:ascii="Times New Roman" w:eastAsia="Times New Roman" w:hAnsi="Times New Roman" w:cs="Times New Roman"/>
                <w:sz w:val="24"/>
                <w:szCs w:val="24"/>
              </w:rPr>
              <w:t>: The repeat units based on </w:t>
            </w:r>
            <w:hyperlink r:id="rId52" w:tooltip="Styrene" w:history="1">
              <w:r w:rsidRPr="002A774C">
                <w:rPr>
                  <w:rFonts w:ascii="Times New Roman" w:eastAsia="Times New Roman" w:hAnsi="Times New Roman" w:cs="Times New Roman"/>
                  <w:sz w:val="24"/>
                  <w:szCs w:val="24"/>
                </w:rPr>
                <w:t>styrene</w:t>
              </w:r>
            </w:hyperlink>
            <w:r w:rsidRPr="002A774C">
              <w:rPr>
                <w:rFonts w:ascii="Times New Roman" w:eastAsia="Times New Roman" w:hAnsi="Times New Roman" w:cs="Times New Roman"/>
                <w:sz w:val="24"/>
                <w:szCs w:val="24"/>
              </w:rPr>
              <w:t> and </w:t>
            </w:r>
            <w:hyperlink r:id="rId53" w:tooltip="1,3-Butadiene" w:history="1">
              <w:r w:rsidRPr="002A774C">
                <w:rPr>
                  <w:rFonts w:ascii="Times New Roman" w:eastAsia="Times New Roman" w:hAnsi="Times New Roman" w:cs="Times New Roman"/>
                  <w:sz w:val="24"/>
                  <w:szCs w:val="24"/>
                </w:rPr>
                <w:t>1</w:t>
              </w:r>
              <w:proofErr w:type="gramStart"/>
              <w:r w:rsidRPr="002A774C">
                <w:rPr>
                  <w:rFonts w:ascii="Times New Roman" w:eastAsia="Times New Roman" w:hAnsi="Times New Roman" w:cs="Times New Roman"/>
                  <w:sz w:val="24"/>
                  <w:szCs w:val="24"/>
                </w:rPr>
                <w:t>,3</w:t>
              </w:r>
              <w:proofErr w:type="gramEnd"/>
              <w:r w:rsidRPr="002A774C">
                <w:rPr>
                  <w:rFonts w:ascii="Times New Roman" w:eastAsia="Times New Roman" w:hAnsi="Times New Roman" w:cs="Times New Roman"/>
                  <w:sz w:val="24"/>
                  <w:szCs w:val="24"/>
                </w:rPr>
                <w:t>-butadiene</w:t>
              </w:r>
            </w:hyperlink>
            <w:r w:rsidRPr="002A774C">
              <w:rPr>
                <w:rFonts w:ascii="Times New Roman" w:eastAsia="Times New Roman" w:hAnsi="Times New Roman" w:cs="Times New Roman"/>
                <w:sz w:val="24"/>
                <w:szCs w:val="24"/>
              </w:rPr>
              <w:t> form two repeating units, which can alternate in any order in the macromolecule, making the polymer thus a random copolymer.</w:t>
            </w:r>
          </w:p>
        </w:tc>
      </w:tr>
    </w:tbl>
    <w:p w:rsidR="002A774C" w:rsidRPr="002A774C" w:rsidRDefault="002A774C" w:rsidP="002A774C">
      <w:pPr>
        <w:shd w:val="clear" w:color="auto" w:fill="FFFFFF"/>
        <w:spacing w:before="12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sz w:val="24"/>
          <w:szCs w:val="24"/>
        </w:rPr>
        <w:lastRenderedPageBreak/>
        <w:t xml:space="preserve">A polymer molecule containing </w:t>
      </w:r>
      <w:proofErr w:type="spellStart"/>
      <w:r w:rsidRPr="002A774C">
        <w:rPr>
          <w:rFonts w:ascii="Times New Roman" w:eastAsia="Times New Roman" w:hAnsi="Times New Roman" w:cs="Times New Roman"/>
          <w:sz w:val="24"/>
          <w:szCs w:val="24"/>
        </w:rPr>
        <w:t>ionizable</w:t>
      </w:r>
      <w:proofErr w:type="spellEnd"/>
      <w:r w:rsidRPr="002A774C">
        <w:rPr>
          <w:rFonts w:ascii="Times New Roman" w:eastAsia="Times New Roman" w:hAnsi="Times New Roman" w:cs="Times New Roman"/>
          <w:sz w:val="24"/>
          <w:szCs w:val="24"/>
        </w:rPr>
        <w:t xml:space="preserve"> subunits is known as a </w:t>
      </w:r>
      <w:hyperlink r:id="rId54" w:tooltip="Polyelectrolyte" w:history="1">
        <w:r w:rsidRPr="002A774C">
          <w:rPr>
            <w:rFonts w:ascii="Times New Roman" w:eastAsia="Times New Roman" w:hAnsi="Times New Roman" w:cs="Times New Roman"/>
            <w:sz w:val="24"/>
            <w:szCs w:val="24"/>
          </w:rPr>
          <w:t>polyelectrolyte</w:t>
        </w:r>
      </w:hyperlink>
      <w:r w:rsidRPr="002A774C">
        <w:rPr>
          <w:rFonts w:ascii="Times New Roman" w:eastAsia="Times New Roman" w:hAnsi="Times New Roman" w:cs="Times New Roman"/>
          <w:sz w:val="24"/>
          <w:szCs w:val="24"/>
        </w:rPr>
        <w:t> or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"https://en.wikipedia.org/wiki/Ionomer" \o "Ionomer"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ionomer</w:t>
      </w:r>
      <w:proofErr w:type="spellEnd"/>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w:t>
      </w:r>
    </w:p>
    <w:p w:rsidR="002A774C" w:rsidRPr="002A774C" w:rsidRDefault="002A774C" w:rsidP="002A774C">
      <w:pPr>
        <w:pStyle w:val="ListParagraph"/>
        <w:shd w:val="clear" w:color="auto" w:fill="FFFFFF"/>
        <w:spacing w:before="120" w:after="0" w:line="360" w:lineRule="auto"/>
        <w:jc w:val="both"/>
        <w:rPr>
          <w:rFonts w:ascii="Times New Roman" w:eastAsia="Times New Roman" w:hAnsi="Times New Roman" w:cs="Times New Roman"/>
          <w:b/>
          <w:bCs/>
          <w:sz w:val="24"/>
          <w:szCs w:val="24"/>
        </w:rPr>
      </w:pPr>
      <w:r w:rsidRPr="002A774C">
        <w:rPr>
          <w:rFonts w:ascii="Times New Roman" w:eastAsia="Times New Roman" w:hAnsi="Times New Roman" w:cs="Times New Roman"/>
          <w:b/>
          <w:bCs/>
          <w:sz w:val="24"/>
          <w:szCs w:val="24"/>
        </w:rPr>
        <w:t>3. Based on thermal response:</w:t>
      </w:r>
    </w:p>
    <w:p w:rsidR="002A774C" w:rsidRPr="002A774C" w:rsidRDefault="002A774C" w:rsidP="002A774C">
      <w:pPr>
        <w:pStyle w:val="NormalWeb"/>
        <w:shd w:val="clear" w:color="auto" w:fill="FAFAFA"/>
        <w:spacing w:before="0" w:beforeAutospacing="0" w:after="0" w:afterAutospacing="0" w:line="360" w:lineRule="auto"/>
        <w:jc w:val="both"/>
      </w:pPr>
      <w:r w:rsidRPr="002A774C">
        <w:rPr>
          <w:b/>
          <w:bCs/>
        </w:rPr>
        <w:t>Thermoplastic:</w:t>
      </w:r>
      <w:r w:rsidRPr="002A774C">
        <w:t xml:space="preserve"> Those polymers which soften on heating and </w:t>
      </w:r>
      <w:proofErr w:type="spellStart"/>
      <w:r w:rsidRPr="002A774C">
        <w:t>moulded</w:t>
      </w:r>
      <w:proofErr w:type="spellEnd"/>
      <w:r w:rsidRPr="002A774C">
        <w:t xml:space="preserve"> or extruded in to required shapes are known as plastics for the manufacturing of a wide range of articles. E.g. Polyethylene</w:t>
      </w:r>
      <w:proofErr w:type="gramStart"/>
      <w:r w:rsidRPr="002A774C">
        <w:t>,  </w:t>
      </w:r>
      <w:proofErr w:type="spellStart"/>
      <w:r w:rsidRPr="002A774C">
        <w:t>polypropelene</w:t>
      </w:r>
      <w:proofErr w:type="spellEnd"/>
      <w:proofErr w:type="gramEnd"/>
      <w:r w:rsidRPr="002A774C">
        <w:t>,  P.V.C, polystyrene, etc.</w:t>
      </w:r>
    </w:p>
    <w:p w:rsidR="002A774C" w:rsidRPr="002A774C" w:rsidRDefault="002A774C" w:rsidP="002A774C">
      <w:pPr>
        <w:pStyle w:val="NormalWeb"/>
        <w:shd w:val="clear" w:color="auto" w:fill="FAFAFA"/>
        <w:spacing w:before="0" w:beforeAutospacing="0" w:after="0" w:afterAutospacing="0" w:line="360" w:lineRule="auto"/>
        <w:jc w:val="both"/>
      </w:pPr>
      <w:r w:rsidRPr="002A774C">
        <w:t>The process of heating, reshaping and retaining the same on cooling can be repeated several times.</w:t>
      </w:r>
    </w:p>
    <w:p w:rsidR="002A774C" w:rsidRPr="002A774C" w:rsidRDefault="002A774C" w:rsidP="002A774C">
      <w:pPr>
        <w:pStyle w:val="NormalWeb"/>
        <w:shd w:val="clear" w:color="auto" w:fill="FAFAFA"/>
        <w:spacing w:before="0" w:beforeAutospacing="0" w:after="0" w:afterAutospacing="0" w:line="360" w:lineRule="auto"/>
        <w:jc w:val="both"/>
      </w:pPr>
      <w:r w:rsidRPr="002A774C">
        <w:rPr>
          <w:b/>
          <w:bCs/>
        </w:rPr>
        <w:t>Thermosetting Polymers:</w:t>
      </w:r>
      <w:r w:rsidRPr="002A774C">
        <w:t xml:space="preserve"> A sample of such material is gigantic molecule and heating does not soften it, since softening would require breaking of covalent bond. Indeed, heating may causes formation of additional cross-links and make the material harder, for this reason space network polymer are called thermosetting polymer. Such polymers, upon heating sets into an infusible mass and once sets cannot be reshaped. </w:t>
      </w:r>
      <w:proofErr w:type="gramStart"/>
      <w:r w:rsidRPr="002A774C">
        <w:t>E.g.</w:t>
      </w:r>
      <w:proofErr w:type="gramEnd"/>
      <w:r w:rsidRPr="002A774C">
        <w:t xml:space="preserve">  Phenol-</w:t>
      </w:r>
      <w:proofErr w:type="gramStart"/>
      <w:r w:rsidRPr="002A774C">
        <w:t>formaldehyde  (</w:t>
      </w:r>
      <w:proofErr w:type="gramEnd"/>
      <w:r w:rsidRPr="002A774C">
        <w:t>Bakelite), Urea-formaldehyde (polyurethane) etc.</w:t>
      </w:r>
    </w:p>
    <w:p w:rsidR="002A774C" w:rsidRPr="002A774C" w:rsidRDefault="002A774C" w:rsidP="002A774C">
      <w:pPr>
        <w:pStyle w:val="NormalWeb"/>
        <w:numPr>
          <w:ilvl w:val="0"/>
          <w:numId w:val="3"/>
        </w:numPr>
        <w:shd w:val="clear" w:color="auto" w:fill="FAFAFA"/>
        <w:spacing w:before="0" w:beforeAutospacing="0" w:after="0" w:afterAutospacing="0" w:line="360" w:lineRule="auto"/>
        <w:jc w:val="both"/>
        <w:rPr>
          <w:b/>
          <w:bCs/>
        </w:rPr>
      </w:pPr>
      <w:r w:rsidRPr="002A774C">
        <w:rPr>
          <w:b/>
          <w:bCs/>
        </w:rPr>
        <w:t>Based on synthesis:</w:t>
      </w:r>
    </w:p>
    <w:p w:rsidR="002A774C" w:rsidRPr="002A774C" w:rsidRDefault="002A774C" w:rsidP="002A774C">
      <w:pPr>
        <w:pStyle w:val="NormalWeb"/>
        <w:shd w:val="clear" w:color="auto" w:fill="FAFAFA"/>
        <w:spacing w:before="0" w:beforeAutospacing="0" w:after="0" w:afterAutospacing="0" w:line="360" w:lineRule="auto"/>
        <w:jc w:val="both"/>
      </w:pPr>
      <w:r w:rsidRPr="002A774C">
        <w:t>Polymers are formed in two general ways:</w:t>
      </w:r>
    </w:p>
    <w:p w:rsidR="002A774C" w:rsidRPr="002A774C" w:rsidRDefault="002A774C" w:rsidP="002A774C">
      <w:pPr>
        <w:pStyle w:val="NormalWeb"/>
        <w:shd w:val="clear" w:color="auto" w:fill="FAFAFA"/>
        <w:spacing w:before="0" w:beforeAutospacing="0" w:after="0" w:afterAutospacing="0" w:line="360" w:lineRule="auto"/>
        <w:jc w:val="both"/>
      </w:pPr>
      <w:r w:rsidRPr="002A774C">
        <w:t>(A) Addition polymerization (Chain reaction polymerization)</w:t>
      </w:r>
    </w:p>
    <w:p w:rsidR="002A774C" w:rsidRPr="002A774C" w:rsidRDefault="002A774C" w:rsidP="002A774C">
      <w:pPr>
        <w:pStyle w:val="NormalWeb"/>
        <w:shd w:val="clear" w:color="auto" w:fill="FAFAFA"/>
        <w:spacing w:before="0" w:beforeAutospacing="0" w:after="0" w:afterAutospacing="0" w:line="360" w:lineRule="auto"/>
        <w:jc w:val="both"/>
      </w:pPr>
      <w:r w:rsidRPr="002A774C">
        <w:t>(B) Condensation polymerization (Step reaction polymerization)</w:t>
      </w:r>
    </w:p>
    <w:p w:rsidR="002A774C" w:rsidRPr="002A774C" w:rsidRDefault="002A774C" w:rsidP="002A774C">
      <w:pPr>
        <w:pStyle w:val="NormalWeb"/>
        <w:shd w:val="clear" w:color="auto" w:fill="FAFAFA"/>
        <w:spacing w:before="0" w:beforeAutospacing="0" w:after="0" w:afterAutospacing="0" w:line="360" w:lineRule="auto"/>
        <w:ind w:left="1080"/>
        <w:jc w:val="both"/>
      </w:pPr>
      <w:r w:rsidRPr="002A774C">
        <w:rPr>
          <w:b/>
          <w:bCs/>
        </w:rPr>
        <w:t>(A)</w:t>
      </w:r>
      <w:r w:rsidRPr="002A774C">
        <w:t> </w:t>
      </w:r>
      <w:r w:rsidRPr="002A774C">
        <w:rPr>
          <w:b/>
          <w:bCs/>
        </w:rPr>
        <w:t>Addition Polymerization:</w:t>
      </w:r>
      <w:r w:rsidRPr="002A774C">
        <w:t xml:space="preserve"> There is series of reactions each of which consumes a reactive particle and produce another similar particle, each individual reaction thus depends upon the previous one. The reactive particles can be free radicals; </w:t>
      </w:r>
      <w:proofErr w:type="spellStart"/>
      <w:r w:rsidRPr="002A774C">
        <w:t>cation</w:t>
      </w:r>
      <w:proofErr w:type="spellEnd"/>
      <w:r w:rsidRPr="002A774C">
        <w:t xml:space="preserve"> or anion</w:t>
      </w:r>
    </w:p>
    <w:p w:rsidR="002A774C" w:rsidRPr="002A774C" w:rsidRDefault="002A774C" w:rsidP="002A774C">
      <w:pPr>
        <w:pStyle w:val="NormalWeb"/>
        <w:shd w:val="clear" w:color="auto" w:fill="FAFAFA"/>
        <w:spacing w:before="0" w:beforeAutospacing="0" w:after="0" w:afterAutospacing="0" w:line="360" w:lineRule="auto"/>
        <w:ind w:left="1080"/>
        <w:jc w:val="both"/>
      </w:pPr>
      <w:r w:rsidRPr="002A774C">
        <w:t>CH</w:t>
      </w:r>
      <w:r w:rsidRPr="002A774C">
        <w:rPr>
          <w:vertAlign w:val="subscript"/>
        </w:rPr>
        <w:t>2</w:t>
      </w:r>
      <w:r w:rsidRPr="002A774C">
        <w:t>=CH</w:t>
      </w:r>
      <w:r w:rsidRPr="002A774C">
        <w:rPr>
          <w:vertAlign w:val="subscript"/>
        </w:rPr>
        <w:t>2</w:t>
      </w:r>
      <w:proofErr w:type="gramStart"/>
      <w:r w:rsidRPr="002A774C">
        <w:t>  +</w:t>
      </w:r>
      <w:proofErr w:type="gramEnd"/>
      <w:r w:rsidRPr="002A774C">
        <w:t xml:space="preserve"> Rad</w:t>
      </w:r>
      <w:r w:rsidRPr="002A774C">
        <w:rPr>
          <w:b/>
          <w:bCs/>
          <w:vertAlign w:val="superscript"/>
        </w:rPr>
        <w:t>.</w:t>
      </w:r>
      <w:r w:rsidRPr="002A774C">
        <w:t>      </w:t>
      </w:r>
      <w:r w:rsidRPr="002A774C">
        <w:rPr>
          <w:vertAlign w:val="superscript"/>
        </w:rPr>
        <w:t>___________</w:t>
      </w:r>
      <w:proofErr w:type="gramStart"/>
      <w:r w:rsidRPr="002A774C">
        <w:rPr>
          <w:vertAlign w:val="superscript"/>
        </w:rPr>
        <w:t>  </w:t>
      </w:r>
      <w:proofErr w:type="spellStart"/>
      <w:r w:rsidRPr="002A774C">
        <w:t>Rad</w:t>
      </w:r>
      <w:proofErr w:type="spellEnd"/>
      <w:proofErr w:type="gramEnd"/>
      <w:r w:rsidRPr="002A774C">
        <w:t xml:space="preserve"> –CH</w:t>
      </w:r>
      <w:r w:rsidRPr="002A774C">
        <w:rPr>
          <w:vertAlign w:val="subscript"/>
        </w:rPr>
        <w:t>2</w:t>
      </w:r>
      <w:r w:rsidRPr="002A774C">
        <w:t>-CH</w:t>
      </w:r>
      <w:r w:rsidRPr="002A774C">
        <w:rPr>
          <w:vertAlign w:val="subscript"/>
        </w:rPr>
        <w:t>2</w:t>
      </w:r>
      <w:r w:rsidRPr="002A774C">
        <w:rPr>
          <w:b/>
          <w:bCs/>
          <w:vertAlign w:val="superscript"/>
        </w:rPr>
        <w:t>.</w:t>
      </w:r>
    </w:p>
    <w:p w:rsidR="002A774C" w:rsidRPr="002A774C" w:rsidRDefault="002A774C" w:rsidP="002A774C">
      <w:pPr>
        <w:pStyle w:val="NormalWeb"/>
        <w:shd w:val="clear" w:color="auto" w:fill="FAFAFA"/>
        <w:spacing w:before="0" w:beforeAutospacing="0" w:after="0" w:afterAutospacing="0" w:line="360" w:lineRule="auto"/>
        <w:ind w:left="1080"/>
        <w:jc w:val="both"/>
      </w:pPr>
      <w:proofErr w:type="spellStart"/>
      <w:proofErr w:type="gramStart"/>
      <w:r w:rsidRPr="002A774C">
        <w:t>Rad</w:t>
      </w:r>
      <w:proofErr w:type="spellEnd"/>
      <w:r w:rsidRPr="002A774C">
        <w:t xml:space="preserve"> –CH</w:t>
      </w:r>
      <w:r w:rsidRPr="002A774C">
        <w:rPr>
          <w:vertAlign w:val="subscript"/>
        </w:rPr>
        <w:t>2</w:t>
      </w:r>
      <w:r w:rsidRPr="002A774C">
        <w:t>-CH</w:t>
      </w:r>
      <w:r w:rsidRPr="002A774C">
        <w:rPr>
          <w:vertAlign w:val="subscript"/>
        </w:rPr>
        <w:t>2</w:t>
      </w:r>
      <w:r w:rsidRPr="002A774C">
        <w:rPr>
          <w:b/>
          <w:bCs/>
          <w:vertAlign w:val="superscript"/>
        </w:rPr>
        <w:t>.</w:t>
      </w:r>
      <w:proofErr w:type="gramEnd"/>
      <w:r w:rsidRPr="002A774C">
        <w:t>  +</w:t>
      </w:r>
      <w:proofErr w:type="gramStart"/>
      <w:r w:rsidRPr="002A774C">
        <w:t>  n</w:t>
      </w:r>
      <w:proofErr w:type="gramEnd"/>
      <w:r w:rsidRPr="002A774C">
        <w:t>( CH</w:t>
      </w:r>
      <w:r w:rsidRPr="002A774C">
        <w:rPr>
          <w:vertAlign w:val="subscript"/>
        </w:rPr>
        <w:t>2</w:t>
      </w:r>
      <w:r w:rsidRPr="002A774C">
        <w:t>=CH</w:t>
      </w:r>
      <w:r w:rsidRPr="002A774C">
        <w:rPr>
          <w:vertAlign w:val="subscript"/>
        </w:rPr>
        <w:t>2</w:t>
      </w:r>
      <w:r w:rsidRPr="002A774C">
        <w:t>)  </w:t>
      </w:r>
      <w:r w:rsidRPr="002A774C">
        <w:rPr>
          <w:vertAlign w:val="superscript"/>
        </w:rPr>
        <w:t>__________ </w:t>
      </w:r>
      <w:r w:rsidRPr="002A774C">
        <w:t>[</w:t>
      </w:r>
      <w:r w:rsidRPr="002A774C">
        <w:rPr>
          <w:vertAlign w:val="superscript"/>
        </w:rPr>
        <w:t>___</w:t>
      </w:r>
      <w:r w:rsidRPr="002A774C">
        <w:t>CH</w:t>
      </w:r>
      <w:r w:rsidRPr="002A774C">
        <w:rPr>
          <w:vertAlign w:val="subscript"/>
        </w:rPr>
        <w:t>2 </w:t>
      </w:r>
      <w:r w:rsidRPr="002A774C">
        <w:rPr>
          <w:vertAlign w:val="superscript"/>
        </w:rPr>
        <w:t>___</w:t>
      </w:r>
      <w:r w:rsidRPr="002A774C">
        <w:t>CH</w:t>
      </w:r>
      <w:r w:rsidRPr="002A774C">
        <w:rPr>
          <w:vertAlign w:val="subscript"/>
        </w:rPr>
        <w:t>2 </w:t>
      </w:r>
      <w:r w:rsidRPr="002A774C">
        <w:rPr>
          <w:vertAlign w:val="superscript"/>
        </w:rPr>
        <w:t>__</w:t>
      </w:r>
      <w:r w:rsidRPr="002A774C">
        <w:t>]-</w:t>
      </w:r>
      <w:r w:rsidRPr="002A774C">
        <w:rPr>
          <w:vertAlign w:val="subscript"/>
        </w:rPr>
        <w:softHyphen/>
        <w:t xml:space="preserve"> n</w:t>
      </w:r>
    </w:p>
    <w:p w:rsidR="002A774C" w:rsidRPr="002A774C" w:rsidRDefault="002A774C" w:rsidP="002A774C">
      <w:pPr>
        <w:pStyle w:val="NormalWeb"/>
        <w:shd w:val="clear" w:color="auto" w:fill="FAFAFA"/>
        <w:spacing w:before="0" w:beforeAutospacing="0" w:after="0" w:afterAutospacing="0" w:line="360" w:lineRule="auto"/>
        <w:ind w:left="5400" w:firstLine="360"/>
        <w:jc w:val="both"/>
      </w:pPr>
      <w:r w:rsidRPr="002A774C">
        <w:t>Polyethylene</w:t>
      </w:r>
    </w:p>
    <w:p w:rsidR="002A774C" w:rsidRPr="002A774C" w:rsidRDefault="002A774C" w:rsidP="002A774C">
      <w:pPr>
        <w:pStyle w:val="NormalWeb"/>
        <w:shd w:val="clear" w:color="auto" w:fill="FAFAFA"/>
        <w:spacing w:before="0" w:beforeAutospacing="0" w:after="0" w:afterAutospacing="0" w:line="360" w:lineRule="auto"/>
        <w:ind w:left="1080"/>
        <w:jc w:val="both"/>
      </w:pPr>
      <w:r w:rsidRPr="002A774C">
        <w:rPr>
          <w:b/>
          <w:bCs/>
        </w:rPr>
        <w:t>(B) Condensation Polymerization:</w:t>
      </w:r>
      <w:r w:rsidRPr="002A774C">
        <w:t xml:space="preserve"> There is a series of reactions each of which is essentially independent of the preceding one. Formation of polymer takes place because the monomer undergoes reaction at more than one functional group. E.g. A </w:t>
      </w:r>
      <w:proofErr w:type="spellStart"/>
      <w:r w:rsidRPr="002A774C">
        <w:t>diol</w:t>
      </w:r>
      <w:proofErr w:type="spellEnd"/>
      <w:r w:rsidRPr="002A774C">
        <w:t xml:space="preserve"> reacts with a </w:t>
      </w:r>
      <w:proofErr w:type="spellStart"/>
      <w:r w:rsidRPr="002A774C">
        <w:t>dicarboxylic</w:t>
      </w:r>
      <w:proofErr w:type="spellEnd"/>
      <w:r w:rsidRPr="002A774C">
        <w:t xml:space="preserve"> acid to form an ester but each moiety of the simple ester still contain a group that can react to generate another ester linkage and hence a </w:t>
      </w:r>
      <w:r w:rsidRPr="002A774C">
        <w:lastRenderedPageBreak/>
        <w:t>large molecule and so on</w:t>
      </w:r>
      <w:r w:rsidRPr="002A774C">
        <w:rPr>
          <w:noProof/>
        </w:rPr>
        <w:drawing>
          <wp:inline distT="0" distB="0" distL="0" distR="0">
            <wp:extent cx="6238875" cy="5314950"/>
            <wp:effectExtent l="19050" t="0" r="9525" b="0"/>
            <wp:docPr id="48" name="Picture 48" descr="im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_4"/>
                    <pic:cNvPicPr>
                      <a:picLocks noChangeAspect="1" noChangeArrowheads="1"/>
                    </pic:cNvPicPr>
                  </pic:nvPicPr>
                  <pic:blipFill>
                    <a:blip r:embed="rId55"/>
                    <a:srcRect/>
                    <a:stretch>
                      <a:fillRect/>
                    </a:stretch>
                  </pic:blipFill>
                  <pic:spPr bwMode="auto">
                    <a:xfrm>
                      <a:off x="0" y="0"/>
                      <a:ext cx="6238875" cy="5314950"/>
                    </a:xfrm>
                    <a:prstGeom prst="rect">
                      <a:avLst/>
                    </a:prstGeom>
                    <a:noFill/>
                    <a:ln w="9525">
                      <a:noFill/>
                      <a:miter lim="800000"/>
                      <a:headEnd/>
                      <a:tailEnd/>
                    </a:ln>
                  </pic:spPr>
                </pic:pic>
              </a:graphicData>
            </a:graphic>
          </wp:inline>
        </w:drawing>
      </w:r>
    </w:p>
    <w:p w:rsidR="002A774C" w:rsidRPr="002A774C" w:rsidRDefault="002A774C" w:rsidP="002A774C">
      <w:pPr>
        <w:pStyle w:val="ListParagraph"/>
        <w:numPr>
          <w:ilvl w:val="0"/>
          <w:numId w:val="4"/>
        </w:numPr>
        <w:shd w:val="clear" w:color="auto" w:fill="FFFFFF"/>
        <w:spacing w:before="120" w:after="0" w:line="360" w:lineRule="auto"/>
        <w:jc w:val="both"/>
        <w:rPr>
          <w:rFonts w:ascii="Times New Roman" w:eastAsia="Times New Roman" w:hAnsi="Times New Roman" w:cs="Times New Roman"/>
          <w:b/>
          <w:bCs/>
          <w:sz w:val="24"/>
          <w:szCs w:val="24"/>
        </w:rPr>
      </w:pPr>
      <w:r w:rsidRPr="002A774C">
        <w:rPr>
          <w:rFonts w:ascii="Times New Roman" w:eastAsia="Times New Roman" w:hAnsi="Times New Roman" w:cs="Times New Roman"/>
          <w:b/>
          <w:bCs/>
          <w:sz w:val="24"/>
          <w:szCs w:val="24"/>
        </w:rPr>
        <w:t>Based on structure:</w:t>
      </w:r>
    </w:p>
    <w:p w:rsidR="002A774C" w:rsidRPr="002A774C" w:rsidRDefault="002A774C" w:rsidP="002A774C">
      <w:pPr>
        <w:shd w:val="clear" w:color="auto" w:fill="FFFFFF"/>
        <w:spacing w:before="12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sz w:val="24"/>
          <w:szCs w:val="24"/>
        </w:rPr>
        <w:t>The microstructure of a polymer (sometimes called configuration) relates to the physical arrangement of monomer residues along the backbone of the chain.</w:t>
      </w:r>
      <w:hyperlink r:id="rId56" w:anchor="cite_note-28" w:history="1">
        <w:r w:rsidRPr="002A774C">
          <w:rPr>
            <w:rFonts w:ascii="Times New Roman" w:eastAsia="Times New Roman" w:hAnsi="Times New Roman" w:cs="Times New Roman"/>
            <w:sz w:val="24"/>
            <w:szCs w:val="24"/>
            <w:vertAlign w:val="superscript"/>
          </w:rPr>
          <w:t>[28]</w:t>
        </w:r>
      </w:hyperlink>
      <w:r w:rsidRPr="002A774C">
        <w:rPr>
          <w:rFonts w:ascii="Times New Roman" w:eastAsia="Times New Roman" w:hAnsi="Times New Roman" w:cs="Times New Roman"/>
          <w:sz w:val="24"/>
          <w:szCs w:val="24"/>
        </w:rPr>
        <w:t xml:space="preserve"> These are the elements of polymer structure that require the breaking of a covalent bond in order to change. Various polymer structures can be produced depending on the monomers and reaction conditions: A polymer may consist of linear macromolecules containing each only one </w:t>
      </w:r>
      <w:proofErr w:type="spellStart"/>
      <w:proofErr w:type="gramStart"/>
      <w:r w:rsidRPr="002A774C">
        <w:rPr>
          <w:rFonts w:ascii="Times New Roman" w:eastAsia="Times New Roman" w:hAnsi="Times New Roman" w:cs="Times New Roman"/>
          <w:sz w:val="24"/>
          <w:szCs w:val="24"/>
        </w:rPr>
        <w:t>unbranched</w:t>
      </w:r>
      <w:proofErr w:type="spellEnd"/>
      <w:proofErr w:type="gramEnd"/>
      <w:r w:rsidRPr="002A774C">
        <w:rPr>
          <w:rFonts w:ascii="Times New Roman" w:eastAsia="Times New Roman" w:hAnsi="Times New Roman" w:cs="Times New Roman"/>
          <w:sz w:val="24"/>
          <w:szCs w:val="24"/>
        </w:rPr>
        <w:t xml:space="preserve"> chain. In the case of </w:t>
      </w:r>
      <w:proofErr w:type="spellStart"/>
      <w:r w:rsidRPr="002A774C">
        <w:rPr>
          <w:rFonts w:ascii="Times New Roman" w:eastAsia="Times New Roman" w:hAnsi="Times New Roman" w:cs="Times New Roman"/>
          <w:sz w:val="24"/>
          <w:szCs w:val="24"/>
        </w:rPr>
        <w:t>unbranched</w:t>
      </w:r>
      <w:proofErr w:type="spellEnd"/>
      <w:r w:rsidRPr="002A774C">
        <w:rPr>
          <w:rFonts w:ascii="Times New Roman" w:eastAsia="Times New Roman" w:hAnsi="Times New Roman" w:cs="Times New Roman"/>
          <w:sz w:val="24"/>
          <w:szCs w:val="24"/>
        </w:rPr>
        <w:t> </w:t>
      </w:r>
      <w:hyperlink r:id="rId57" w:tooltip="Polyethylene" w:history="1">
        <w:r w:rsidRPr="002A774C">
          <w:rPr>
            <w:rFonts w:ascii="Times New Roman" w:eastAsia="Times New Roman" w:hAnsi="Times New Roman" w:cs="Times New Roman"/>
            <w:sz w:val="24"/>
            <w:szCs w:val="24"/>
          </w:rPr>
          <w:t>polyethylene</w:t>
        </w:r>
      </w:hyperlink>
      <w:r w:rsidRPr="002A774C">
        <w:rPr>
          <w:rFonts w:ascii="Times New Roman" w:eastAsia="Times New Roman" w:hAnsi="Times New Roman" w:cs="Times New Roman"/>
          <w:sz w:val="24"/>
          <w:szCs w:val="24"/>
        </w:rPr>
        <w:t>, this chain is a long-chain </w:t>
      </w:r>
      <w:r w:rsidRPr="002A774C">
        <w:rPr>
          <w:rFonts w:ascii="Times New Roman" w:eastAsia="Times New Roman" w:hAnsi="Times New Roman" w:cs="Times New Roman"/>
          <w:i/>
          <w:iCs/>
          <w:sz w:val="24"/>
          <w:szCs w:val="24"/>
        </w:rPr>
        <w:t>n</w:t>
      </w:r>
      <w:r w:rsidRPr="002A774C">
        <w:rPr>
          <w:rFonts w:ascii="Times New Roman" w:eastAsia="Times New Roman" w:hAnsi="Times New Roman" w:cs="Times New Roman"/>
          <w:sz w:val="24"/>
          <w:szCs w:val="24"/>
        </w:rPr>
        <w:t>-</w:t>
      </w:r>
      <w:proofErr w:type="spellStart"/>
      <w:r w:rsidRPr="002A774C">
        <w:rPr>
          <w:rFonts w:ascii="Times New Roman" w:eastAsia="Times New Roman" w:hAnsi="Times New Roman" w:cs="Times New Roman"/>
          <w:sz w:val="24"/>
          <w:szCs w:val="24"/>
        </w:rPr>
        <w:t>alkane</w:t>
      </w:r>
      <w:proofErr w:type="spellEnd"/>
      <w:r w:rsidRPr="002A774C">
        <w:rPr>
          <w:rFonts w:ascii="Times New Roman" w:eastAsia="Times New Roman" w:hAnsi="Times New Roman" w:cs="Times New Roman"/>
          <w:sz w:val="24"/>
          <w:szCs w:val="24"/>
        </w:rPr>
        <w:t xml:space="preserve">.  There are also branched macromolecules with a main chain and side chains, in the case of polyethylene the side </w:t>
      </w:r>
      <w:r w:rsidRPr="002A774C">
        <w:rPr>
          <w:rFonts w:ascii="Times New Roman" w:eastAsia="Times New Roman" w:hAnsi="Times New Roman" w:cs="Times New Roman"/>
          <w:sz w:val="24"/>
          <w:szCs w:val="24"/>
        </w:rPr>
        <w:lastRenderedPageBreak/>
        <w:t>chains would be </w:t>
      </w:r>
      <w:hyperlink r:id="rId58" w:tooltip="Alkyl groups" w:history="1">
        <w:r w:rsidRPr="002A774C">
          <w:rPr>
            <w:rFonts w:ascii="Times New Roman" w:eastAsia="Times New Roman" w:hAnsi="Times New Roman" w:cs="Times New Roman"/>
            <w:sz w:val="24"/>
            <w:szCs w:val="24"/>
          </w:rPr>
          <w:t>alkyl groups</w:t>
        </w:r>
      </w:hyperlink>
      <w:r w:rsidRPr="002A774C">
        <w:rPr>
          <w:rFonts w:ascii="Times New Roman" w:eastAsia="Times New Roman" w:hAnsi="Times New Roman" w:cs="Times New Roman"/>
          <w:sz w:val="24"/>
          <w:szCs w:val="24"/>
        </w:rPr>
        <w:t xml:space="preserve">. In particular </w:t>
      </w:r>
      <w:proofErr w:type="spellStart"/>
      <w:r w:rsidRPr="002A774C">
        <w:rPr>
          <w:rFonts w:ascii="Times New Roman" w:eastAsia="Times New Roman" w:hAnsi="Times New Roman" w:cs="Times New Roman"/>
          <w:sz w:val="24"/>
          <w:szCs w:val="24"/>
        </w:rPr>
        <w:t>unbranched</w:t>
      </w:r>
      <w:proofErr w:type="spellEnd"/>
      <w:r w:rsidRPr="002A774C">
        <w:rPr>
          <w:rFonts w:ascii="Times New Roman" w:eastAsia="Times New Roman" w:hAnsi="Times New Roman" w:cs="Times New Roman"/>
          <w:sz w:val="24"/>
          <w:szCs w:val="24"/>
        </w:rPr>
        <w:t xml:space="preserve"> macromolecules can be in the solid state semi-crystalline, crystalline chain sections highlighted red in the figure below.</w:t>
      </w:r>
    </w:p>
    <w:p w:rsidR="002A774C" w:rsidRPr="002A774C" w:rsidRDefault="002A774C" w:rsidP="002A774C">
      <w:pPr>
        <w:shd w:val="clear" w:color="auto" w:fill="FFFFFF"/>
        <w:spacing w:before="12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sz w:val="24"/>
          <w:szCs w:val="24"/>
        </w:rPr>
        <w:t xml:space="preserve">While branched and </w:t>
      </w:r>
      <w:proofErr w:type="spellStart"/>
      <w:r w:rsidRPr="002A774C">
        <w:rPr>
          <w:rFonts w:ascii="Times New Roman" w:eastAsia="Times New Roman" w:hAnsi="Times New Roman" w:cs="Times New Roman"/>
          <w:sz w:val="24"/>
          <w:szCs w:val="24"/>
        </w:rPr>
        <w:t>unbranched</w:t>
      </w:r>
      <w:proofErr w:type="spellEnd"/>
      <w:r w:rsidRPr="002A774C">
        <w:rPr>
          <w:rFonts w:ascii="Times New Roman" w:eastAsia="Times New Roman" w:hAnsi="Times New Roman" w:cs="Times New Roman"/>
          <w:sz w:val="24"/>
          <w:szCs w:val="24"/>
        </w:rPr>
        <w:t xml:space="preserve"> polymers are usually thermoplastics, many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"https://en.wikipedia.org/wiki/Elastomer" \o "Elastomer"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elastomers</w:t>
      </w:r>
      <w:proofErr w:type="spellEnd"/>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 xml:space="preserve"> have a wide-meshed cross-linking between the "main chains". Close-meshed </w:t>
      </w:r>
      <w:proofErr w:type="spellStart"/>
      <w:r w:rsidRPr="002A774C">
        <w:rPr>
          <w:rFonts w:ascii="Times New Roman" w:eastAsia="Times New Roman" w:hAnsi="Times New Roman" w:cs="Times New Roman"/>
          <w:sz w:val="24"/>
          <w:szCs w:val="24"/>
        </w:rPr>
        <w:t>crosslinking</w:t>
      </w:r>
      <w:proofErr w:type="spellEnd"/>
      <w:r w:rsidRPr="002A774C">
        <w:rPr>
          <w:rFonts w:ascii="Times New Roman" w:eastAsia="Times New Roman" w:hAnsi="Times New Roman" w:cs="Times New Roman"/>
          <w:sz w:val="24"/>
          <w:szCs w:val="24"/>
        </w:rPr>
        <w:t>, on the other hand, leads to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"https://en.wikipedia.org/wiki/Thermosets" \o "Thermosets"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thermosets</w:t>
      </w:r>
      <w:proofErr w:type="spellEnd"/>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 Cross-links and branches are shown as red dots in the figures. Highly branched polymers are amorphous and the molecules in the solid interact randomly.</w:t>
      </w:r>
    </w:p>
    <w:tbl>
      <w:tblPr>
        <w:tblW w:w="3000" w:type="pct"/>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720"/>
        <w:gridCol w:w="1720"/>
        <w:gridCol w:w="1954"/>
        <w:gridCol w:w="1719"/>
        <w:gridCol w:w="1719"/>
      </w:tblGrid>
      <w:tr w:rsidR="002A774C" w:rsidRPr="002A774C"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1238250" cy="1238250"/>
                  <wp:effectExtent l="0" t="0" r="0" b="0"/>
                  <wp:docPr id="22" name="Picture 22" descr="Polymerstruktur-linear.sv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lymerstruktur-linear.svg">
                            <a:hlinkClick r:id="rId59"/>
                          </pic:cNvPr>
                          <pic:cNvPicPr>
                            <a:picLocks noChangeAspect="1" noChangeArrowheads="1"/>
                          </pic:cNvPicPr>
                        </pic:nvPicPr>
                        <pic:blipFill>
                          <a:blip r:embed="rId60"/>
                          <a:srcRect/>
                          <a:stretch>
                            <a:fillRect/>
                          </a:stretch>
                        </pic:blipFill>
                        <pic:spPr bwMode="auto">
                          <a:xfrm>
                            <a:off x="0" y="0"/>
                            <a:ext cx="1238250" cy="1238250"/>
                          </a:xfrm>
                          <a:prstGeom prst="rect">
                            <a:avLst/>
                          </a:prstGeom>
                          <a:noFill/>
                          <a:ln w="9525">
                            <a:noFill/>
                            <a:miter lim="800000"/>
                            <a:headEnd/>
                            <a:tailEnd/>
                          </a:ln>
                        </pic:spPr>
                      </pic:pic>
                    </a:graphicData>
                  </a:graphic>
                </wp:inline>
              </w:drawing>
            </w:r>
            <w:r w:rsidRPr="002A774C">
              <w:rPr>
                <w:rFonts w:ascii="Times New Roman" w:eastAsia="Times New Roman" w:hAnsi="Times New Roman" w:cs="Times New Roman"/>
                <w:sz w:val="24"/>
                <w:szCs w:val="24"/>
              </w:rPr>
              <w:br/>
              <w:t xml:space="preserve">linear, </w:t>
            </w:r>
            <w:proofErr w:type="spellStart"/>
            <w:r w:rsidRPr="002A774C">
              <w:rPr>
                <w:rFonts w:ascii="Times New Roman" w:eastAsia="Times New Roman" w:hAnsi="Times New Roman" w:cs="Times New Roman"/>
                <w:sz w:val="24"/>
                <w:szCs w:val="24"/>
              </w:rPr>
              <w:t>unbranched</w:t>
            </w:r>
            <w:proofErr w:type="spellEnd"/>
            <w:r w:rsidRPr="002A774C">
              <w:rPr>
                <w:rFonts w:ascii="Times New Roman" w:eastAsia="Times New Roman" w:hAnsi="Times New Roman" w:cs="Times New Roman"/>
                <w:sz w:val="24"/>
                <w:szCs w:val="24"/>
              </w:rPr>
              <w:t xml:space="preserve"> macromolecule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1238250" cy="1200150"/>
                  <wp:effectExtent l="0" t="0" r="0" b="0"/>
                  <wp:docPr id="23" name="Picture 23" descr="Polymerstruktur-verzweigt.sv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lymerstruktur-verzweigt.svg">
                            <a:hlinkClick r:id="rId61"/>
                          </pic:cNvPr>
                          <pic:cNvPicPr>
                            <a:picLocks noChangeAspect="1" noChangeArrowheads="1"/>
                          </pic:cNvPicPr>
                        </pic:nvPicPr>
                        <pic:blipFill>
                          <a:blip r:embed="rId62"/>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Pr="002A774C">
              <w:rPr>
                <w:rFonts w:ascii="Times New Roman" w:eastAsia="Times New Roman" w:hAnsi="Times New Roman" w:cs="Times New Roman"/>
                <w:sz w:val="24"/>
                <w:szCs w:val="24"/>
              </w:rPr>
              <w:br/>
              <w:t>branched macromolecule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1428750" cy="1219200"/>
                  <wp:effectExtent l="0" t="0" r="0" b="0"/>
                  <wp:docPr id="24" name="Picture 24" descr="Polymerstruktur-teilkristallin.sv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lymerstruktur-teilkristallin.svg">
                            <a:hlinkClick r:id="rId63"/>
                          </pic:cNvPr>
                          <pic:cNvPicPr>
                            <a:picLocks noChangeAspect="1" noChangeArrowheads="1"/>
                          </pic:cNvPicPr>
                        </pic:nvPicPr>
                        <pic:blipFill>
                          <a:blip r:embed="rId64"/>
                          <a:srcRect/>
                          <a:stretch>
                            <a:fillRect/>
                          </a:stretch>
                        </pic:blipFill>
                        <pic:spPr bwMode="auto">
                          <a:xfrm>
                            <a:off x="0" y="0"/>
                            <a:ext cx="1428750" cy="1219200"/>
                          </a:xfrm>
                          <a:prstGeom prst="rect">
                            <a:avLst/>
                          </a:prstGeom>
                          <a:noFill/>
                          <a:ln w="9525">
                            <a:noFill/>
                            <a:miter lim="800000"/>
                            <a:headEnd/>
                            <a:tailEnd/>
                          </a:ln>
                        </pic:spPr>
                      </pic:pic>
                    </a:graphicData>
                  </a:graphic>
                </wp:inline>
              </w:drawing>
            </w:r>
            <w:r w:rsidRPr="002A774C">
              <w:rPr>
                <w:rFonts w:ascii="Times New Roman" w:eastAsia="Times New Roman" w:hAnsi="Times New Roman" w:cs="Times New Roman"/>
                <w:sz w:val="24"/>
                <w:szCs w:val="24"/>
              </w:rPr>
              <w:br/>
              <w:t xml:space="preserve">semi-crystalline structure of an </w:t>
            </w:r>
            <w:proofErr w:type="spellStart"/>
            <w:r w:rsidRPr="002A774C">
              <w:rPr>
                <w:rFonts w:ascii="Times New Roman" w:eastAsia="Times New Roman" w:hAnsi="Times New Roman" w:cs="Times New Roman"/>
                <w:sz w:val="24"/>
                <w:szCs w:val="24"/>
              </w:rPr>
              <w:t>unbranched</w:t>
            </w:r>
            <w:proofErr w:type="spellEnd"/>
            <w:r w:rsidRPr="002A774C">
              <w:rPr>
                <w:rFonts w:ascii="Times New Roman" w:eastAsia="Times New Roman" w:hAnsi="Times New Roman" w:cs="Times New Roman"/>
                <w:sz w:val="24"/>
                <w:szCs w:val="24"/>
              </w:rPr>
              <w:t xml:space="preserve"> polymer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1238250" cy="1190625"/>
                  <wp:effectExtent l="0" t="0" r="0" b="0"/>
                  <wp:docPr id="25" name="Picture 25" descr="Polymerstruktur-weitmaschig vernetzt.sv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lymerstruktur-weitmaschig vernetzt.svg">
                            <a:hlinkClick r:id="rId65"/>
                          </pic:cNvPr>
                          <pic:cNvPicPr>
                            <a:picLocks noChangeAspect="1" noChangeArrowheads="1"/>
                          </pic:cNvPicPr>
                        </pic:nvPicPr>
                        <pic:blipFill>
                          <a:blip r:embed="rId66"/>
                          <a:srcRect/>
                          <a:stretch>
                            <a:fillRect/>
                          </a:stretch>
                        </pic:blipFill>
                        <pic:spPr bwMode="auto">
                          <a:xfrm>
                            <a:off x="0" y="0"/>
                            <a:ext cx="1238250" cy="1190625"/>
                          </a:xfrm>
                          <a:prstGeom prst="rect">
                            <a:avLst/>
                          </a:prstGeom>
                          <a:noFill/>
                          <a:ln w="9525">
                            <a:noFill/>
                            <a:miter lim="800000"/>
                            <a:headEnd/>
                            <a:tailEnd/>
                          </a:ln>
                        </pic:spPr>
                      </pic:pic>
                    </a:graphicData>
                  </a:graphic>
                </wp:inline>
              </w:drawing>
            </w:r>
            <w:r w:rsidRPr="002A774C">
              <w:rPr>
                <w:rFonts w:ascii="Times New Roman" w:eastAsia="Times New Roman" w:hAnsi="Times New Roman" w:cs="Times New Roman"/>
                <w:sz w:val="24"/>
                <w:szCs w:val="24"/>
              </w:rPr>
              <w:br/>
              <w:t>slightly </w:t>
            </w:r>
            <w:hyperlink r:id="rId67" w:tooltip="Cross-link" w:history="1">
              <w:r w:rsidRPr="002A774C">
                <w:rPr>
                  <w:rFonts w:ascii="Times New Roman" w:eastAsia="Times New Roman" w:hAnsi="Times New Roman" w:cs="Times New Roman"/>
                  <w:sz w:val="24"/>
                  <w:szCs w:val="24"/>
                </w:rPr>
                <w:t>cross-linked</w:t>
              </w:r>
            </w:hyperlink>
            <w:r w:rsidRPr="002A774C">
              <w:rPr>
                <w:rFonts w:ascii="Times New Roman" w:eastAsia="Times New Roman" w:hAnsi="Times New Roman" w:cs="Times New Roman"/>
                <w:sz w:val="24"/>
                <w:szCs w:val="24"/>
              </w:rPr>
              <w:t> polymer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"https://en.wikipedia.org/wiki/Elastomer" \o "Elastomer"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elastomer</w:t>
            </w:r>
            <w:proofErr w:type="spellEnd"/>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eastAsia="Times New Roman" w:hAnsi="Times New Roman" w:cs="Times New Roman"/>
                <w:sz w:val="24"/>
                <w:szCs w:val="24"/>
              </w:rPr>
            </w:pPr>
            <w:r w:rsidRPr="002A774C">
              <w:rPr>
                <w:rFonts w:ascii="Times New Roman" w:eastAsia="Times New Roman" w:hAnsi="Times New Roman" w:cs="Times New Roman"/>
                <w:noProof/>
                <w:sz w:val="24"/>
                <w:szCs w:val="24"/>
              </w:rPr>
              <w:drawing>
                <wp:inline distT="0" distB="0" distL="0" distR="0">
                  <wp:extent cx="1238250" cy="1219200"/>
                  <wp:effectExtent l="0" t="0" r="0" b="0"/>
                  <wp:docPr id="26" name="Picture 26" descr="Polymerstruktur-engmaschig vernetzt.sv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lymerstruktur-engmaschig vernetzt.svg">
                            <a:hlinkClick r:id="rId68"/>
                          </pic:cNvPr>
                          <pic:cNvPicPr>
                            <a:picLocks noChangeAspect="1" noChangeArrowheads="1"/>
                          </pic:cNvPicPr>
                        </pic:nvPicPr>
                        <pic:blipFill>
                          <a:blip r:embed="rId69"/>
                          <a:srcRect/>
                          <a:stretch>
                            <a:fillRect/>
                          </a:stretch>
                        </pic:blipFill>
                        <pic:spPr bwMode="auto">
                          <a:xfrm>
                            <a:off x="0" y="0"/>
                            <a:ext cx="1238250" cy="1219200"/>
                          </a:xfrm>
                          <a:prstGeom prst="rect">
                            <a:avLst/>
                          </a:prstGeom>
                          <a:noFill/>
                          <a:ln w="9525">
                            <a:noFill/>
                            <a:miter lim="800000"/>
                            <a:headEnd/>
                            <a:tailEnd/>
                          </a:ln>
                        </pic:spPr>
                      </pic:pic>
                    </a:graphicData>
                  </a:graphic>
                </wp:inline>
              </w:drawing>
            </w:r>
            <w:r w:rsidRPr="002A774C">
              <w:rPr>
                <w:rFonts w:ascii="Times New Roman" w:eastAsia="Times New Roman" w:hAnsi="Times New Roman" w:cs="Times New Roman"/>
                <w:sz w:val="24"/>
                <w:szCs w:val="24"/>
              </w:rPr>
              <w:br/>
              <w:t>highly cross-linked polymer (</w:t>
            </w:r>
            <w:proofErr w:type="spellStart"/>
            <w:r w:rsidRPr="002A774C">
              <w:rPr>
                <w:rFonts w:ascii="Times New Roman" w:eastAsia="Times New Roman" w:hAnsi="Times New Roman" w:cs="Times New Roman"/>
                <w:sz w:val="24"/>
                <w:szCs w:val="24"/>
              </w:rPr>
              <w:fldChar w:fldCharType="begin"/>
            </w:r>
            <w:r w:rsidRPr="002A774C">
              <w:rPr>
                <w:rFonts w:ascii="Times New Roman" w:eastAsia="Times New Roman" w:hAnsi="Times New Roman" w:cs="Times New Roman"/>
                <w:sz w:val="24"/>
                <w:szCs w:val="24"/>
              </w:rPr>
              <w:instrText xml:space="preserve"> HYPERLINK "https://en.wikipedia.org/wiki/Thermosetting_polymer" \o "Thermosetting polymer" </w:instrText>
            </w:r>
            <w:r w:rsidRPr="002A774C">
              <w:rPr>
                <w:rFonts w:ascii="Times New Roman" w:eastAsia="Times New Roman" w:hAnsi="Times New Roman" w:cs="Times New Roman"/>
                <w:sz w:val="24"/>
                <w:szCs w:val="24"/>
              </w:rPr>
              <w:fldChar w:fldCharType="separate"/>
            </w:r>
            <w:r w:rsidRPr="002A774C">
              <w:rPr>
                <w:rFonts w:ascii="Times New Roman" w:eastAsia="Times New Roman" w:hAnsi="Times New Roman" w:cs="Times New Roman"/>
                <w:sz w:val="24"/>
                <w:szCs w:val="24"/>
              </w:rPr>
              <w:t>thermoset</w:t>
            </w:r>
            <w:proofErr w:type="spellEnd"/>
            <w:r w:rsidRPr="002A774C">
              <w:rPr>
                <w:rFonts w:ascii="Times New Roman" w:eastAsia="Times New Roman" w:hAnsi="Times New Roman" w:cs="Times New Roman"/>
                <w:sz w:val="24"/>
                <w:szCs w:val="24"/>
              </w:rPr>
              <w:fldChar w:fldCharType="end"/>
            </w:r>
            <w:r w:rsidRPr="002A774C">
              <w:rPr>
                <w:rFonts w:ascii="Times New Roman" w:eastAsia="Times New Roman" w:hAnsi="Times New Roman" w:cs="Times New Roman"/>
                <w:sz w:val="24"/>
                <w:szCs w:val="24"/>
              </w:rPr>
              <w:t>)</w:t>
            </w:r>
          </w:p>
        </w:tc>
      </w:tr>
    </w:tbl>
    <w:p w:rsidR="002A774C" w:rsidRPr="002A774C" w:rsidRDefault="002A774C" w:rsidP="002A774C">
      <w:pPr>
        <w:spacing w:after="0" w:line="360" w:lineRule="auto"/>
        <w:jc w:val="both"/>
        <w:rPr>
          <w:rFonts w:ascii="Times New Roman" w:hAnsi="Times New Roman" w:cs="Times New Roman"/>
          <w:sz w:val="24"/>
          <w:szCs w:val="24"/>
        </w:rPr>
      </w:pPr>
    </w:p>
    <w:p w:rsidR="002A774C" w:rsidRPr="002A774C" w:rsidRDefault="002A774C" w:rsidP="002A774C">
      <w:pPr>
        <w:pStyle w:val="Heading4"/>
        <w:numPr>
          <w:ilvl w:val="0"/>
          <w:numId w:val="4"/>
        </w:numPr>
        <w:shd w:val="clear" w:color="auto" w:fill="FFFFFF"/>
        <w:spacing w:before="72" w:line="360" w:lineRule="auto"/>
        <w:jc w:val="both"/>
        <w:rPr>
          <w:rFonts w:ascii="Times New Roman" w:hAnsi="Times New Roman" w:cs="Times New Roman"/>
          <w:i w:val="0"/>
          <w:iCs w:val="0"/>
          <w:color w:val="auto"/>
          <w:sz w:val="24"/>
          <w:szCs w:val="24"/>
        </w:rPr>
      </w:pPr>
      <w:r w:rsidRPr="002A774C">
        <w:rPr>
          <w:rStyle w:val="mw-headline"/>
          <w:rFonts w:ascii="Times New Roman" w:hAnsi="Times New Roman" w:cs="Times New Roman"/>
          <w:i w:val="0"/>
          <w:iCs w:val="0"/>
          <w:color w:val="auto"/>
          <w:sz w:val="24"/>
          <w:szCs w:val="24"/>
        </w:rPr>
        <w:t>Based on Monomer arrangement in copolymers</w:t>
      </w:r>
    </w:p>
    <w:p w:rsidR="002A774C" w:rsidRPr="002A774C" w:rsidRDefault="002A774C" w:rsidP="002A774C">
      <w:pPr>
        <w:pStyle w:val="NormalWeb"/>
        <w:shd w:val="clear" w:color="auto" w:fill="FFFFFF"/>
        <w:spacing w:before="120" w:beforeAutospacing="0" w:after="0" w:afterAutospacing="0" w:line="360" w:lineRule="auto"/>
        <w:jc w:val="both"/>
      </w:pPr>
      <w:r w:rsidRPr="002A774C">
        <w:t>Copolymers are classified either as statistical copolymers, alternating copolymers, block copolymers, graft copolymers or gradient copolymers. In the schematic figure below, </w:t>
      </w:r>
      <w:r w:rsidRPr="002A774C">
        <w:rPr>
          <w:rFonts w:eastAsia="MS Gothic"/>
        </w:rPr>
        <w:t>Ⓐ</w:t>
      </w:r>
      <w:r w:rsidRPr="002A774C">
        <w:t> and </w:t>
      </w:r>
      <w:r w:rsidRPr="002A774C">
        <w:rPr>
          <w:rFonts w:eastAsia="MS Gothic"/>
        </w:rPr>
        <w:t>Ⓑ</w:t>
      </w:r>
      <w:r w:rsidRPr="002A774C">
        <w:t> symbolize the two </w:t>
      </w:r>
      <w:hyperlink r:id="rId70" w:tooltip="Repeat unit" w:history="1">
        <w:r w:rsidRPr="002A774C">
          <w:rPr>
            <w:rStyle w:val="Hyperlink"/>
            <w:color w:val="auto"/>
            <w:u w:val="none"/>
          </w:rPr>
          <w:t>repeat units</w:t>
        </w:r>
      </w:hyperlink>
      <w:r w:rsidRPr="002A774C">
        <w:t>.</w:t>
      </w:r>
    </w:p>
    <w:tbl>
      <w:tblPr>
        <w:tblW w:w="0" w:type="auto"/>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944"/>
        <w:gridCol w:w="2944"/>
        <w:gridCol w:w="2944"/>
      </w:tblGrid>
      <w:tr w:rsidR="002A774C" w:rsidRPr="002A774C"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drawing>
                <wp:inline distT="0" distB="0" distL="0" distR="0">
                  <wp:extent cx="2571750" cy="266700"/>
                  <wp:effectExtent l="19050" t="0" r="0" b="0"/>
                  <wp:docPr id="32" name="Picture 32" descr="Statistisches Copolymer">
                    <a:hlinkClick xmlns:a="http://schemas.openxmlformats.org/drawingml/2006/main" r:id="rId71" tooltip="&quot;Statistisches Copoly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atistisches Copolymer">
                            <a:hlinkClick r:id="rId71" tooltip="&quot;Statistisches Copolymer&quot;"/>
                          </pic:cNvPr>
                          <pic:cNvPicPr>
                            <a:picLocks noChangeAspect="1" noChangeArrowheads="1"/>
                          </pic:cNvPicPr>
                        </pic:nvPicPr>
                        <pic:blipFill>
                          <a:blip r:embed="rId72"/>
                          <a:srcRect/>
                          <a:stretch>
                            <a:fillRect/>
                          </a:stretch>
                        </pic:blipFill>
                        <pic:spPr bwMode="auto">
                          <a:xfrm>
                            <a:off x="0" y="0"/>
                            <a:ext cx="2571750" cy="266700"/>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t>random copolymer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drawing>
                <wp:inline distT="0" distB="0" distL="0" distR="0">
                  <wp:extent cx="2571750" cy="266700"/>
                  <wp:effectExtent l="19050" t="0" r="0" b="0"/>
                  <wp:docPr id="33" name="Picture 33" descr="Gradientcopolymer">
                    <a:hlinkClick xmlns:a="http://schemas.openxmlformats.org/drawingml/2006/main" r:id="rId73" tooltip="&quot;Gradientcopoly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adientcopolymer">
                            <a:hlinkClick r:id="rId73" tooltip="&quot;Gradientcopolymer&quot;"/>
                          </pic:cNvPr>
                          <pic:cNvPicPr>
                            <a:picLocks noChangeAspect="1" noChangeArrowheads="1"/>
                          </pic:cNvPicPr>
                        </pic:nvPicPr>
                        <pic:blipFill>
                          <a:blip r:embed="rId74"/>
                          <a:srcRect/>
                          <a:stretch>
                            <a:fillRect/>
                          </a:stretch>
                        </pic:blipFill>
                        <pic:spPr bwMode="auto">
                          <a:xfrm>
                            <a:off x="0" y="0"/>
                            <a:ext cx="2571750" cy="266700"/>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t>gradient copolymer</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drawing>
                <wp:inline distT="0" distB="0" distL="0" distR="0">
                  <wp:extent cx="2571750" cy="704850"/>
                  <wp:effectExtent l="19050" t="0" r="0" b="0"/>
                  <wp:docPr id="34" name="Picture 34" descr="Pfropfcopolymer">
                    <a:hlinkClick xmlns:a="http://schemas.openxmlformats.org/drawingml/2006/main" r:id="rId75" tooltip="&quot;Pfropfcopoly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fropfcopolymer">
                            <a:hlinkClick r:id="rId75" tooltip="&quot;Pfropfcopolymer&quot;"/>
                          </pic:cNvPr>
                          <pic:cNvPicPr>
                            <a:picLocks noChangeAspect="1" noChangeArrowheads="1"/>
                          </pic:cNvPicPr>
                        </pic:nvPicPr>
                        <pic:blipFill>
                          <a:blip r:embed="rId76"/>
                          <a:srcRect/>
                          <a:stretch>
                            <a:fillRect/>
                          </a:stretch>
                        </pic:blipFill>
                        <pic:spPr bwMode="auto">
                          <a:xfrm>
                            <a:off x="0" y="0"/>
                            <a:ext cx="2571750" cy="704850"/>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r>
            <w:hyperlink r:id="rId77" w:tooltip="Graft copolymer" w:history="1">
              <w:r w:rsidRPr="002A774C">
                <w:rPr>
                  <w:rStyle w:val="Hyperlink"/>
                  <w:rFonts w:ascii="Times New Roman" w:hAnsi="Times New Roman" w:cs="Times New Roman"/>
                  <w:color w:val="auto"/>
                  <w:sz w:val="24"/>
                  <w:szCs w:val="24"/>
                  <w:u w:val="none"/>
                </w:rPr>
                <w:t>graft copolymer</w:t>
              </w:r>
            </w:hyperlink>
          </w:p>
        </w:tc>
      </w:tr>
      <w:tr w:rsidR="002A774C" w:rsidRPr="002A774C"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drawing>
                <wp:inline distT="0" distB="0" distL="0" distR="0">
                  <wp:extent cx="2571750" cy="238125"/>
                  <wp:effectExtent l="19050" t="0" r="0" b="0"/>
                  <wp:docPr id="35" name="Picture 35" descr="Alternierendes Copolymer">
                    <a:hlinkClick xmlns:a="http://schemas.openxmlformats.org/drawingml/2006/main" r:id="rId78" tooltip="&quot;Alternierendes Copoly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ternierendes Copolymer">
                            <a:hlinkClick r:id="rId78" tooltip="&quot;Alternierendes Copolymer&quot;"/>
                          </pic:cNvPr>
                          <pic:cNvPicPr>
                            <a:picLocks noChangeAspect="1" noChangeArrowheads="1"/>
                          </pic:cNvPicPr>
                        </pic:nvPicPr>
                        <pic:blipFill>
                          <a:blip r:embed="rId79"/>
                          <a:srcRect/>
                          <a:stretch>
                            <a:fillRect/>
                          </a:stretch>
                        </pic:blipFill>
                        <pic:spPr bwMode="auto">
                          <a:xfrm>
                            <a:off x="0" y="0"/>
                            <a:ext cx="2571750" cy="238125"/>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t>alternating copolymer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drawing>
                <wp:inline distT="0" distB="0" distL="0" distR="0">
                  <wp:extent cx="2381250" cy="238125"/>
                  <wp:effectExtent l="19050" t="0" r="0" b="0"/>
                  <wp:docPr id="36" name="Picture 36" descr="Blockcopolymer">
                    <a:hlinkClick xmlns:a="http://schemas.openxmlformats.org/drawingml/2006/main" r:id="rId80" tooltip="&quot;Blockcopoly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ockcopolymer">
                            <a:hlinkClick r:id="rId80" tooltip="&quot;Blockcopolymer&quot;"/>
                          </pic:cNvPr>
                          <pic:cNvPicPr>
                            <a:picLocks noChangeAspect="1" noChangeArrowheads="1"/>
                          </pic:cNvPicPr>
                        </pic:nvPicPr>
                        <pic:blipFill>
                          <a:blip r:embed="rId81"/>
                          <a:srcRect/>
                          <a:stretch>
                            <a:fillRect/>
                          </a:stretch>
                        </pic:blipFill>
                        <pic:spPr bwMode="auto">
                          <a:xfrm>
                            <a:off x="0" y="0"/>
                            <a:ext cx="2381250" cy="238125"/>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r>
            <w:hyperlink r:id="rId82" w:tooltip="Block copolymer" w:history="1">
              <w:r w:rsidRPr="002A774C">
                <w:rPr>
                  <w:rStyle w:val="Hyperlink"/>
                  <w:rFonts w:ascii="Times New Roman" w:hAnsi="Times New Roman" w:cs="Times New Roman"/>
                  <w:color w:val="auto"/>
                  <w:sz w:val="24"/>
                  <w:szCs w:val="24"/>
                  <w:u w:val="none"/>
                </w:rPr>
                <w:t>block copolymer</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A774C" w:rsidRPr="002A774C" w:rsidRDefault="002A774C" w:rsidP="002A774C">
            <w:pPr>
              <w:spacing w:after="0" w:line="360" w:lineRule="auto"/>
              <w:jc w:val="both"/>
              <w:rPr>
                <w:rFonts w:ascii="Times New Roman" w:hAnsi="Times New Roman" w:cs="Times New Roman"/>
                <w:sz w:val="24"/>
                <w:szCs w:val="24"/>
              </w:rPr>
            </w:pPr>
          </w:p>
        </w:tc>
      </w:tr>
    </w:tbl>
    <w:p w:rsidR="002A774C" w:rsidRPr="002A774C" w:rsidRDefault="002A774C" w:rsidP="002A774C">
      <w:pPr>
        <w:numPr>
          <w:ilvl w:val="0"/>
          <w:numId w:val="1"/>
        </w:numPr>
        <w:shd w:val="clear" w:color="auto" w:fill="FFFFFF"/>
        <w:spacing w:before="100" w:beforeAutospacing="1" w:after="0" w:line="360" w:lineRule="auto"/>
        <w:ind w:left="768"/>
        <w:jc w:val="both"/>
        <w:rPr>
          <w:rFonts w:ascii="Times New Roman" w:hAnsi="Times New Roman" w:cs="Times New Roman"/>
          <w:sz w:val="24"/>
          <w:szCs w:val="24"/>
        </w:rPr>
      </w:pPr>
      <w:r w:rsidRPr="002A774C">
        <w:rPr>
          <w:rFonts w:ascii="Times New Roman" w:hAnsi="Times New Roman" w:cs="Times New Roman"/>
          <w:b/>
          <w:bCs/>
          <w:sz w:val="24"/>
          <w:szCs w:val="24"/>
        </w:rPr>
        <w:lastRenderedPageBreak/>
        <w:t>Alternating copolymers</w:t>
      </w:r>
      <w:r w:rsidRPr="002A774C">
        <w:rPr>
          <w:rFonts w:ascii="Times New Roman" w:hAnsi="Times New Roman" w:cs="Times New Roman"/>
          <w:sz w:val="24"/>
          <w:szCs w:val="24"/>
        </w:rPr>
        <w:t> possess two regularly alternating monomer residues</w:t>
      </w:r>
      <w:proofErr w:type="gramStart"/>
      <w:r w:rsidRPr="002A774C">
        <w:rPr>
          <w:rFonts w:ascii="Times New Roman" w:hAnsi="Times New Roman" w:cs="Times New Roman"/>
          <w:sz w:val="24"/>
          <w:szCs w:val="24"/>
        </w:rPr>
        <w:t>:</w:t>
      </w:r>
      <w:proofErr w:type="gramEnd"/>
      <w:r w:rsidRPr="002A774C">
        <w:rPr>
          <w:rFonts w:ascii="Times New Roman" w:hAnsi="Times New Roman" w:cs="Times New Roman"/>
          <w:sz w:val="24"/>
          <w:szCs w:val="24"/>
          <w:vertAlign w:val="superscript"/>
        </w:rPr>
        <w:fldChar w:fldCharType="begin"/>
      </w:r>
      <w:r w:rsidRPr="002A774C">
        <w:rPr>
          <w:rFonts w:ascii="Times New Roman" w:hAnsi="Times New Roman" w:cs="Times New Roman"/>
          <w:sz w:val="24"/>
          <w:szCs w:val="24"/>
          <w:vertAlign w:val="superscript"/>
        </w:rPr>
        <w:instrText xml:space="preserve"> HYPERLINK "https://en.wikipedia.org/wiki/Polymer" \l "cite_note-PC14-42" </w:instrText>
      </w:r>
      <w:r w:rsidRPr="002A774C">
        <w:rPr>
          <w:rFonts w:ascii="Times New Roman" w:hAnsi="Times New Roman" w:cs="Times New Roman"/>
          <w:sz w:val="24"/>
          <w:szCs w:val="24"/>
          <w:vertAlign w:val="superscript"/>
        </w:rPr>
        <w:fldChar w:fldCharType="separate"/>
      </w:r>
      <w:r w:rsidRPr="002A774C">
        <w:rPr>
          <w:rStyle w:val="Hyperlink"/>
          <w:rFonts w:ascii="Times New Roman" w:hAnsi="Times New Roman" w:cs="Times New Roman"/>
          <w:color w:val="auto"/>
          <w:sz w:val="24"/>
          <w:szCs w:val="24"/>
          <w:u w:val="none"/>
          <w:vertAlign w:val="superscript"/>
        </w:rPr>
        <w:t>[42]</w:t>
      </w:r>
      <w:r w:rsidRPr="002A774C">
        <w:rPr>
          <w:rFonts w:ascii="Times New Roman" w:hAnsi="Times New Roman" w:cs="Times New Roman"/>
          <w:sz w:val="24"/>
          <w:szCs w:val="24"/>
          <w:vertAlign w:val="superscript"/>
        </w:rPr>
        <w:fldChar w:fldCharType="end"/>
      </w:r>
      <w:r w:rsidRPr="002A774C">
        <w:rPr>
          <w:rFonts w:ascii="Times New Roman" w:hAnsi="Times New Roman" w:cs="Times New Roman"/>
          <w:sz w:val="24"/>
          <w:szCs w:val="24"/>
        </w:rPr>
        <w:t> [AB]</w:t>
      </w:r>
      <w:r w:rsidRPr="002A774C">
        <w:rPr>
          <w:rFonts w:ascii="Times New Roman" w:hAnsi="Times New Roman" w:cs="Times New Roman"/>
          <w:sz w:val="24"/>
          <w:szCs w:val="24"/>
          <w:vertAlign w:val="subscript"/>
        </w:rPr>
        <w:t>n</w:t>
      </w:r>
      <w:r w:rsidRPr="002A774C">
        <w:rPr>
          <w:rFonts w:ascii="Times New Roman" w:hAnsi="Times New Roman" w:cs="Times New Roman"/>
          <w:sz w:val="24"/>
          <w:szCs w:val="24"/>
        </w:rPr>
        <w:t xml:space="preserve">. An example is the </w:t>
      </w:r>
      <w:proofErr w:type="spellStart"/>
      <w:r w:rsidRPr="002A774C">
        <w:rPr>
          <w:rFonts w:ascii="Times New Roman" w:hAnsi="Times New Roman" w:cs="Times New Roman"/>
          <w:sz w:val="24"/>
          <w:szCs w:val="24"/>
        </w:rPr>
        <w:t>equimolar</w:t>
      </w:r>
      <w:proofErr w:type="spellEnd"/>
      <w:r w:rsidRPr="002A774C">
        <w:rPr>
          <w:rFonts w:ascii="Times New Roman" w:hAnsi="Times New Roman" w:cs="Times New Roman"/>
          <w:sz w:val="24"/>
          <w:szCs w:val="24"/>
        </w:rPr>
        <w:t xml:space="preserve"> copolymer of </w:t>
      </w:r>
      <w:hyperlink r:id="rId83" w:tooltip="Styrene" w:history="1">
        <w:r w:rsidRPr="002A774C">
          <w:rPr>
            <w:rStyle w:val="Hyperlink"/>
            <w:rFonts w:ascii="Times New Roman" w:hAnsi="Times New Roman" w:cs="Times New Roman"/>
            <w:color w:val="auto"/>
            <w:sz w:val="24"/>
            <w:szCs w:val="24"/>
            <w:u w:val="none"/>
          </w:rPr>
          <w:t>styrene</w:t>
        </w:r>
      </w:hyperlink>
      <w:r w:rsidRPr="002A774C">
        <w:rPr>
          <w:rFonts w:ascii="Times New Roman" w:hAnsi="Times New Roman" w:cs="Times New Roman"/>
          <w:sz w:val="24"/>
          <w:szCs w:val="24"/>
        </w:rPr>
        <w:t> and </w:t>
      </w:r>
      <w:proofErr w:type="spellStart"/>
      <w:r w:rsidRPr="002A774C">
        <w:rPr>
          <w:rFonts w:ascii="Times New Roman" w:hAnsi="Times New Roman" w:cs="Times New Roman"/>
          <w:sz w:val="24"/>
          <w:szCs w:val="24"/>
        </w:rPr>
        <w:fldChar w:fldCharType="begin"/>
      </w:r>
      <w:r w:rsidRPr="002A774C">
        <w:rPr>
          <w:rFonts w:ascii="Times New Roman" w:hAnsi="Times New Roman" w:cs="Times New Roman"/>
          <w:sz w:val="24"/>
          <w:szCs w:val="24"/>
        </w:rPr>
        <w:instrText xml:space="preserve"> HYPERLINK "https://en.wikipedia.org/wiki/Maleic_anhydride" \o "Maleic anhydride" </w:instrText>
      </w:r>
      <w:r w:rsidRPr="002A774C">
        <w:rPr>
          <w:rFonts w:ascii="Times New Roman" w:hAnsi="Times New Roman" w:cs="Times New Roman"/>
          <w:sz w:val="24"/>
          <w:szCs w:val="24"/>
        </w:rPr>
        <w:fldChar w:fldCharType="separate"/>
      </w:r>
      <w:r w:rsidRPr="002A774C">
        <w:rPr>
          <w:rStyle w:val="Hyperlink"/>
          <w:rFonts w:ascii="Times New Roman" w:hAnsi="Times New Roman" w:cs="Times New Roman"/>
          <w:color w:val="auto"/>
          <w:sz w:val="24"/>
          <w:szCs w:val="24"/>
          <w:u w:val="none"/>
        </w:rPr>
        <w:t>maleic</w:t>
      </w:r>
      <w:proofErr w:type="spellEnd"/>
      <w:r w:rsidRPr="002A774C">
        <w:rPr>
          <w:rStyle w:val="Hyperlink"/>
          <w:rFonts w:ascii="Times New Roman" w:hAnsi="Times New Roman" w:cs="Times New Roman"/>
          <w:color w:val="auto"/>
          <w:sz w:val="24"/>
          <w:szCs w:val="24"/>
          <w:u w:val="none"/>
        </w:rPr>
        <w:t xml:space="preserve"> anhydride</w:t>
      </w:r>
      <w:r w:rsidRPr="002A774C">
        <w:rPr>
          <w:rFonts w:ascii="Times New Roman" w:hAnsi="Times New Roman" w:cs="Times New Roman"/>
          <w:sz w:val="24"/>
          <w:szCs w:val="24"/>
        </w:rPr>
        <w:fldChar w:fldCharType="end"/>
      </w:r>
      <w:r w:rsidRPr="002A774C">
        <w:rPr>
          <w:rFonts w:ascii="Times New Roman" w:hAnsi="Times New Roman" w:cs="Times New Roman"/>
          <w:sz w:val="24"/>
          <w:szCs w:val="24"/>
        </w:rPr>
        <w:t> formed by free-radical chain-growth polymerization.</w:t>
      </w:r>
      <w:hyperlink r:id="rId84" w:anchor="cite_note-Rudin18-43" w:history="1">
        <w:r w:rsidRPr="002A774C">
          <w:rPr>
            <w:rStyle w:val="Hyperlink"/>
            <w:rFonts w:ascii="Times New Roman" w:hAnsi="Times New Roman" w:cs="Times New Roman"/>
            <w:color w:val="auto"/>
            <w:sz w:val="24"/>
            <w:szCs w:val="24"/>
            <w:u w:val="none"/>
            <w:vertAlign w:val="superscript"/>
          </w:rPr>
          <w:t>[43]</w:t>
        </w:r>
      </w:hyperlink>
      <w:r w:rsidRPr="002A774C">
        <w:rPr>
          <w:rFonts w:ascii="Times New Roman" w:hAnsi="Times New Roman" w:cs="Times New Roman"/>
          <w:sz w:val="24"/>
          <w:szCs w:val="24"/>
        </w:rPr>
        <w:t> A step-growth copolymer such as </w:t>
      </w:r>
      <w:hyperlink r:id="rId85" w:tooltip="Nylon 66" w:history="1">
        <w:r w:rsidRPr="002A774C">
          <w:rPr>
            <w:rStyle w:val="Hyperlink"/>
            <w:rFonts w:ascii="Times New Roman" w:hAnsi="Times New Roman" w:cs="Times New Roman"/>
            <w:color w:val="auto"/>
            <w:sz w:val="24"/>
            <w:szCs w:val="24"/>
            <w:u w:val="none"/>
          </w:rPr>
          <w:t>Nylon 66</w:t>
        </w:r>
      </w:hyperlink>
      <w:r w:rsidRPr="002A774C">
        <w:rPr>
          <w:rFonts w:ascii="Times New Roman" w:hAnsi="Times New Roman" w:cs="Times New Roman"/>
          <w:sz w:val="24"/>
          <w:szCs w:val="24"/>
        </w:rPr>
        <w:t xml:space="preserve"> can also be considered a strictly alternating copolymer of </w:t>
      </w:r>
      <w:proofErr w:type="spellStart"/>
      <w:r w:rsidRPr="002A774C">
        <w:rPr>
          <w:rFonts w:ascii="Times New Roman" w:hAnsi="Times New Roman" w:cs="Times New Roman"/>
          <w:sz w:val="24"/>
          <w:szCs w:val="24"/>
        </w:rPr>
        <w:t>diamine</w:t>
      </w:r>
      <w:proofErr w:type="spellEnd"/>
      <w:r w:rsidRPr="002A774C">
        <w:rPr>
          <w:rFonts w:ascii="Times New Roman" w:hAnsi="Times New Roman" w:cs="Times New Roman"/>
          <w:sz w:val="24"/>
          <w:szCs w:val="24"/>
        </w:rPr>
        <w:t xml:space="preserve"> and </w:t>
      </w:r>
      <w:proofErr w:type="spellStart"/>
      <w:r w:rsidRPr="002A774C">
        <w:rPr>
          <w:rFonts w:ascii="Times New Roman" w:hAnsi="Times New Roman" w:cs="Times New Roman"/>
          <w:sz w:val="24"/>
          <w:szCs w:val="24"/>
        </w:rPr>
        <w:t>diacid</w:t>
      </w:r>
      <w:proofErr w:type="spellEnd"/>
      <w:r w:rsidRPr="002A774C">
        <w:rPr>
          <w:rFonts w:ascii="Times New Roman" w:hAnsi="Times New Roman" w:cs="Times New Roman"/>
          <w:sz w:val="24"/>
          <w:szCs w:val="24"/>
        </w:rPr>
        <w:t xml:space="preserve"> residues, but is often described as a </w:t>
      </w:r>
      <w:proofErr w:type="spellStart"/>
      <w:r w:rsidRPr="002A774C">
        <w:rPr>
          <w:rFonts w:ascii="Times New Roman" w:hAnsi="Times New Roman" w:cs="Times New Roman"/>
          <w:sz w:val="24"/>
          <w:szCs w:val="24"/>
        </w:rPr>
        <w:t>homopolymer</w:t>
      </w:r>
      <w:proofErr w:type="spellEnd"/>
      <w:r w:rsidRPr="002A774C">
        <w:rPr>
          <w:rFonts w:ascii="Times New Roman" w:hAnsi="Times New Roman" w:cs="Times New Roman"/>
          <w:sz w:val="24"/>
          <w:szCs w:val="24"/>
        </w:rPr>
        <w:t xml:space="preserve"> with the </w:t>
      </w:r>
      <w:proofErr w:type="spellStart"/>
      <w:r w:rsidRPr="002A774C">
        <w:rPr>
          <w:rFonts w:ascii="Times New Roman" w:hAnsi="Times New Roman" w:cs="Times New Roman"/>
          <w:sz w:val="24"/>
          <w:szCs w:val="24"/>
        </w:rPr>
        <w:t>dimeric</w:t>
      </w:r>
      <w:proofErr w:type="spellEnd"/>
      <w:r w:rsidRPr="002A774C">
        <w:rPr>
          <w:rFonts w:ascii="Times New Roman" w:hAnsi="Times New Roman" w:cs="Times New Roman"/>
          <w:sz w:val="24"/>
          <w:szCs w:val="24"/>
        </w:rPr>
        <w:t xml:space="preserve"> residue of one amine and one acid as a repeat unit.</w:t>
      </w:r>
      <w:hyperlink r:id="rId86" w:anchor="cite_note-Cowie104-44" w:history="1">
        <w:r w:rsidRPr="002A774C">
          <w:rPr>
            <w:rStyle w:val="Hyperlink"/>
            <w:rFonts w:ascii="Times New Roman" w:hAnsi="Times New Roman" w:cs="Times New Roman"/>
            <w:color w:val="auto"/>
            <w:sz w:val="24"/>
            <w:szCs w:val="24"/>
            <w:u w:val="none"/>
            <w:vertAlign w:val="superscript"/>
          </w:rPr>
          <w:t>[44]</w:t>
        </w:r>
      </w:hyperlink>
    </w:p>
    <w:p w:rsidR="002A774C" w:rsidRPr="002A774C" w:rsidRDefault="002A774C" w:rsidP="002A774C">
      <w:pPr>
        <w:numPr>
          <w:ilvl w:val="0"/>
          <w:numId w:val="1"/>
        </w:numPr>
        <w:shd w:val="clear" w:color="auto" w:fill="FFFFFF"/>
        <w:spacing w:before="100" w:beforeAutospacing="1" w:after="0" w:line="360" w:lineRule="auto"/>
        <w:ind w:left="768"/>
        <w:jc w:val="both"/>
        <w:rPr>
          <w:rFonts w:ascii="Times New Roman" w:hAnsi="Times New Roman" w:cs="Times New Roman"/>
          <w:sz w:val="24"/>
          <w:szCs w:val="24"/>
        </w:rPr>
      </w:pPr>
      <w:r w:rsidRPr="002A774C">
        <w:rPr>
          <w:rFonts w:ascii="Times New Roman" w:hAnsi="Times New Roman" w:cs="Times New Roman"/>
          <w:b/>
          <w:bCs/>
          <w:sz w:val="24"/>
          <w:szCs w:val="24"/>
        </w:rPr>
        <w:t>Periodic copolymers</w:t>
      </w:r>
      <w:r w:rsidRPr="002A774C">
        <w:rPr>
          <w:rFonts w:ascii="Times New Roman" w:hAnsi="Times New Roman" w:cs="Times New Roman"/>
          <w:sz w:val="24"/>
          <w:szCs w:val="24"/>
        </w:rPr>
        <w:t> have more than two species of monomer units in a regular sequence.</w:t>
      </w:r>
      <w:hyperlink r:id="rId87" w:anchor="cite_note-45" w:history="1">
        <w:r w:rsidRPr="002A774C">
          <w:rPr>
            <w:rStyle w:val="Hyperlink"/>
            <w:rFonts w:ascii="Times New Roman" w:hAnsi="Times New Roman" w:cs="Times New Roman"/>
            <w:color w:val="auto"/>
            <w:sz w:val="24"/>
            <w:szCs w:val="24"/>
            <w:u w:val="none"/>
            <w:vertAlign w:val="superscript"/>
          </w:rPr>
          <w:t>[45]</w:t>
        </w:r>
      </w:hyperlink>
    </w:p>
    <w:p w:rsidR="002A774C" w:rsidRPr="002A774C" w:rsidRDefault="002A774C" w:rsidP="002A774C">
      <w:pPr>
        <w:numPr>
          <w:ilvl w:val="0"/>
          <w:numId w:val="1"/>
        </w:numPr>
        <w:shd w:val="clear" w:color="auto" w:fill="FFFFFF"/>
        <w:spacing w:before="100" w:beforeAutospacing="1" w:after="0" w:line="360" w:lineRule="auto"/>
        <w:ind w:left="768"/>
        <w:jc w:val="both"/>
        <w:rPr>
          <w:rFonts w:ascii="Times New Roman" w:hAnsi="Times New Roman" w:cs="Times New Roman"/>
          <w:sz w:val="24"/>
          <w:szCs w:val="24"/>
        </w:rPr>
      </w:pPr>
      <w:r w:rsidRPr="002A774C">
        <w:rPr>
          <w:rFonts w:ascii="Times New Roman" w:hAnsi="Times New Roman" w:cs="Times New Roman"/>
          <w:b/>
          <w:bCs/>
          <w:sz w:val="24"/>
          <w:szCs w:val="24"/>
        </w:rPr>
        <w:t>Statistical copolymers</w:t>
      </w:r>
      <w:r w:rsidRPr="002A774C">
        <w:rPr>
          <w:rFonts w:ascii="Times New Roman" w:hAnsi="Times New Roman" w:cs="Times New Roman"/>
          <w:sz w:val="24"/>
          <w:szCs w:val="24"/>
        </w:rPr>
        <w:t> have monomer residues arranged according to a statistical rule. A statistical copolymer in which the probability of finding a particular type of monomer residue at a particular point in the chain is independent of the types of surrounding monomer residue may be referred to as a truly </w:t>
      </w:r>
      <w:r w:rsidRPr="002A774C">
        <w:rPr>
          <w:rFonts w:ascii="Times New Roman" w:hAnsi="Times New Roman" w:cs="Times New Roman"/>
          <w:b/>
          <w:bCs/>
          <w:sz w:val="24"/>
          <w:szCs w:val="24"/>
        </w:rPr>
        <w:t>random copolymer</w:t>
      </w:r>
      <w:r w:rsidRPr="002A774C">
        <w:rPr>
          <w:rFonts w:ascii="Times New Roman" w:hAnsi="Times New Roman" w:cs="Times New Roman"/>
          <w:sz w:val="24"/>
          <w:szCs w:val="24"/>
        </w:rPr>
        <w:t>.</w:t>
      </w:r>
      <w:hyperlink r:id="rId88" w:anchor="cite_note-PC15-46" w:history="1">
        <w:r w:rsidRPr="002A774C">
          <w:rPr>
            <w:rStyle w:val="Hyperlink"/>
            <w:rFonts w:ascii="Times New Roman" w:hAnsi="Times New Roman" w:cs="Times New Roman"/>
            <w:color w:val="auto"/>
            <w:sz w:val="24"/>
            <w:szCs w:val="24"/>
            <w:u w:val="none"/>
            <w:vertAlign w:val="superscript"/>
          </w:rPr>
          <w:t>[46</w:t>
        </w:r>
        <w:proofErr w:type="gramStart"/>
        <w:r w:rsidRPr="002A774C">
          <w:rPr>
            <w:rStyle w:val="Hyperlink"/>
            <w:rFonts w:ascii="Times New Roman" w:hAnsi="Times New Roman" w:cs="Times New Roman"/>
            <w:color w:val="auto"/>
            <w:sz w:val="24"/>
            <w:szCs w:val="24"/>
            <w:u w:val="none"/>
            <w:vertAlign w:val="superscript"/>
          </w:rPr>
          <w:t>]</w:t>
        </w:r>
        <w:proofErr w:type="gramEnd"/>
      </w:hyperlink>
      <w:hyperlink r:id="rId89" w:anchor="cite_note-47" w:history="1">
        <w:r w:rsidRPr="002A774C">
          <w:rPr>
            <w:rStyle w:val="Hyperlink"/>
            <w:rFonts w:ascii="Times New Roman" w:hAnsi="Times New Roman" w:cs="Times New Roman"/>
            <w:color w:val="auto"/>
            <w:sz w:val="24"/>
            <w:szCs w:val="24"/>
            <w:u w:val="none"/>
            <w:vertAlign w:val="superscript"/>
          </w:rPr>
          <w:t>[47]</w:t>
        </w:r>
      </w:hyperlink>
      <w:r w:rsidRPr="002A774C">
        <w:rPr>
          <w:rFonts w:ascii="Times New Roman" w:hAnsi="Times New Roman" w:cs="Times New Roman"/>
          <w:sz w:val="24"/>
          <w:szCs w:val="24"/>
        </w:rPr>
        <w:t> For example, the chain-growth copolymer of </w:t>
      </w:r>
      <w:hyperlink r:id="rId90" w:tooltip="Vinyl chloride" w:history="1">
        <w:r w:rsidRPr="002A774C">
          <w:rPr>
            <w:rStyle w:val="Hyperlink"/>
            <w:rFonts w:ascii="Times New Roman" w:hAnsi="Times New Roman" w:cs="Times New Roman"/>
            <w:color w:val="auto"/>
            <w:sz w:val="24"/>
            <w:szCs w:val="24"/>
            <w:u w:val="none"/>
          </w:rPr>
          <w:t>vinyl chloride</w:t>
        </w:r>
      </w:hyperlink>
      <w:r w:rsidRPr="002A774C">
        <w:rPr>
          <w:rFonts w:ascii="Times New Roman" w:hAnsi="Times New Roman" w:cs="Times New Roman"/>
          <w:sz w:val="24"/>
          <w:szCs w:val="24"/>
        </w:rPr>
        <w:t> and </w:t>
      </w:r>
      <w:hyperlink r:id="rId91" w:tooltip="Vinyl acetate" w:history="1">
        <w:r w:rsidRPr="002A774C">
          <w:rPr>
            <w:rStyle w:val="Hyperlink"/>
            <w:rFonts w:ascii="Times New Roman" w:hAnsi="Times New Roman" w:cs="Times New Roman"/>
            <w:color w:val="auto"/>
            <w:sz w:val="24"/>
            <w:szCs w:val="24"/>
            <w:u w:val="none"/>
          </w:rPr>
          <w:t>vinyl acetate</w:t>
        </w:r>
      </w:hyperlink>
      <w:r w:rsidRPr="002A774C">
        <w:rPr>
          <w:rFonts w:ascii="Times New Roman" w:hAnsi="Times New Roman" w:cs="Times New Roman"/>
          <w:sz w:val="24"/>
          <w:szCs w:val="24"/>
        </w:rPr>
        <w:t> is random.</w:t>
      </w:r>
      <w:hyperlink r:id="rId92" w:anchor="cite_note-Rudin18-43" w:history="1">
        <w:r w:rsidRPr="002A774C">
          <w:rPr>
            <w:rStyle w:val="Hyperlink"/>
            <w:rFonts w:ascii="Times New Roman" w:hAnsi="Times New Roman" w:cs="Times New Roman"/>
            <w:color w:val="auto"/>
            <w:sz w:val="24"/>
            <w:szCs w:val="24"/>
            <w:u w:val="none"/>
            <w:vertAlign w:val="superscript"/>
          </w:rPr>
          <w:t>[43]</w:t>
        </w:r>
      </w:hyperlink>
    </w:p>
    <w:p w:rsidR="002A774C" w:rsidRPr="002A774C" w:rsidRDefault="002A774C" w:rsidP="002A774C">
      <w:pPr>
        <w:numPr>
          <w:ilvl w:val="0"/>
          <w:numId w:val="1"/>
        </w:numPr>
        <w:shd w:val="clear" w:color="auto" w:fill="FFFFFF"/>
        <w:spacing w:before="100" w:beforeAutospacing="1" w:after="0" w:line="360" w:lineRule="auto"/>
        <w:ind w:left="768"/>
        <w:jc w:val="both"/>
        <w:rPr>
          <w:rFonts w:ascii="Times New Roman" w:hAnsi="Times New Roman" w:cs="Times New Roman"/>
          <w:sz w:val="24"/>
          <w:szCs w:val="24"/>
        </w:rPr>
      </w:pPr>
      <w:r w:rsidRPr="002A774C">
        <w:rPr>
          <w:rFonts w:ascii="Times New Roman" w:hAnsi="Times New Roman" w:cs="Times New Roman"/>
          <w:b/>
          <w:bCs/>
          <w:sz w:val="24"/>
          <w:szCs w:val="24"/>
        </w:rPr>
        <w:t>Block copolymers</w:t>
      </w:r>
      <w:r w:rsidRPr="002A774C">
        <w:rPr>
          <w:rFonts w:ascii="Times New Roman" w:hAnsi="Times New Roman" w:cs="Times New Roman"/>
          <w:sz w:val="24"/>
          <w:szCs w:val="24"/>
        </w:rPr>
        <w:t> have long sequences of different monomer units.</w:t>
      </w:r>
      <w:hyperlink r:id="rId93" w:anchor="cite_note-Rudin18-43" w:history="1">
        <w:r w:rsidRPr="002A774C">
          <w:rPr>
            <w:rStyle w:val="Hyperlink"/>
            <w:rFonts w:ascii="Times New Roman" w:hAnsi="Times New Roman" w:cs="Times New Roman"/>
            <w:color w:val="auto"/>
            <w:sz w:val="24"/>
            <w:szCs w:val="24"/>
            <w:u w:val="none"/>
            <w:vertAlign w:val="superscript"/>
          </w:rPr>
          <w:t>[43</w:t>
        </w:r>
        <w:proofErr w:type="gramStart"/>
        <w:r w:rsidRPr="002A774C">
          <w:rPr>
            <w:rStyle w:val="Hyperlink"/>
            <w:rFonts w:ascii="Times New Roman" w:hAnsi="Times New Roman" w:cs="Times New Roman"/>
            <w:color w:val="auto"/>
            <w:sz w:val="24"/>
            <w:szCs w:val="24"/>
            <w:u w:val="none"/>
            <w:vertAlign w:val="superscript"/>
          </w:rPr>
          <w:t>]</w:t>
        </w:r>
        <w:proofErr w:type="gramEnd"/>
      </w:hyperlink>
      <w:hyperlink r:id="rId94" w:anchor="cite_note-Cowie104-44" w:history="1">
        <w:r w:rsidRPr="002A774C">
          <w:rPr>
            <w:rStyle w:val="Hyperlink"/>
            <w:rFonts w:ascii="Times New Roman" w:hAnsi="Times New Roman" w:cs="Times New Roman"/>
            <w:color w:val="auto"/>
            <w:sz w:val="24"/>
            <w:szCs w:val="24"/>
            <w:u w:val="none"/>
            <w:vertAlign w:val="superscript"/>
          </w:rPr>
          <w:t>[44]</w:t>
        </w:r>
      </w:hyperlink>
      <w:r w:rsidRPr="002A774C">
        <w:rPr>
          <w:rFonts w:ascii="Times New Roman" w:hAnsi="Times New Roman" w:cs="Times New Roman"/>
          <w:sz w:val="24"/>
          <w:szCs w:val="24"/>
        </w:rPr>
        <w:t xml:space="preserve"> Polymers with two or three blocks of two distinct chemical species (e.g., A and B) are called </w:t>
      </w:r>
      <w:proofErr w:type="spellStart"/>
      <w:r w:rsidRPr="002A774C">
        <w:rPr>
          <w:rFonts w:ascii="Times New Roman" w:hAnsi="Times New Roman" w:cs="Times New Roman"/>
          <w:sz w:val="24"/>
          <w:szCs w:val="24"/>
        </w:rPr>
        <w:t>diblock</w:t>
      </w:r>
      <w:proofErr w:type="spellEnd"/>
      <w:r w:rsidRPr="002A774C">
        <w:rPr>
          <w:rFonts w:ascii="Times New Roman" w:hAnsi="Times New Roman" w:cs="Times New Roman"/>
          <w:sz w:val="24"/>
          <w:szCs w:val="24"/>
        </w:rPr>
        <w:t xml:space="preserve"> copolymers and </w:t>
      </w:r>
      <w:proofErr w:type="spellStart"/>
      <w:r w:rsidRPr="002A774C">
        <w:rPr>
          <w:rFonts w:ascii="Times New Roman" w:hAnsi="Times New Roman" w:cs="Times New Roman"/>
          <w:sz w:val="24"/>
          <w:szCs w:val="24"/>
        </w:rPr>
        <w:t>triblock</w:t>
      </w:r>
      <w:proofErr w:type="spellEnd"/>
      <w:r w:rsidRPr="002A774C">
        <w:rPr>
          <w:rFonts w:ascii="Times New Roman" w:hAnsi="Times New Roman" w:cs="Times New Roman"/>
          <w:sz w:val="24"/>
          <w:szCs w:val="24"/>
        </w:rPr>
        <w:t xml:space="preserve"> copolymers, respectively. Polymers with three blocks, each of a different chemical species (e.g., A, B, and C) are termed </w:t>
      </w:r>
      <w:proofErr w:type="spellStart"/>
      <w:r w:rsidRPr="002A774C">
        <w:rPr>
          <w:rFonts w:ascii="Times New Roman" w:hAnsi="Times New Roman" w:cs="Times New Roman"/>
          <w:sz w:val="24"/>
          <w:szCs w:val="24"/>
        </w:rPr>
        <w:t>triblock</w:t>
      </w:r>
      <w:proofErr w:type="spellEnd"/>
      <w:r w:rsidRPr="002A774C">
        <w:rPr>
          <w:rFonts w:ascii="Times New Roman" w:hAnsi="Times New Roman" w:cs="Times New Roman"/>
          <w:sz w:val="24"/>
          <w:szCs w:val="24"/>
        </w:rPr>
        <w:t xml:space="preserve"> </w:t>
      </w:r>
      <w:proofErr w:type="spellStart"/>
      <w:r w:rsidRPr="002A774C">
        <w:rPr>
          <w:rFonts w:ascii="Times New Roman" w:hAnsi="Times New Roman" w:cs="Times New Roman"/>
          <w:sz w:val="24"/>
          <w:szCs w:val="24"/>
        </w:rPr>
        <w:t>terpolymers</w:t>
      </w:r>
      <w:proofErr w:type="spellEnd"/>
      <w:r w:rsidRPr="002A774C">
        <w:rPr>
          <w:rFonts w:ascii="Times New Roman" w:hAnsi="Times New Roman" w:cs="Times New Roman"/>
          <w:sz w:val="24"/>
          <w:szCs w:val="24"/>
        </w:rPr>
        <w:t>.</w:t>
      </w:r>
    </w:p>
    <w:p w:rsidR="002A774C" w:rsidRPr="002A774C" w:rsidRDefault="002A774C" w:rsidP="002A774C">
      <w:pPr>
        <w:numPr>
          <w:ilvl w:val="0"/>
          <w:numId w:val="1"/>
        </w:numPr>
        <w:shd w:val="clear" w:color="auto" w:fill="FFFFFF"/>
        <w:spacing w:before="100" w:beforeAutospacing="1" w:after="0" w:line="360" w:lineRule="auto"/>
        <w:ind w:left="768"/>
        <w:jc w:val="both"/>
        <w:rPr>
          <w:rFonts w:ascii="Times New Roman" w:hAnsi="Times New Roman" w:cs="Times New Roman"/>
          <w:sz w:val="24"/>
          <w:szCs w:val="24"/>
        </w:rPr>
      </w:pPr>
      <w:r w:rsidRPr="002A774C">
        <w:rPr>
          <w:rFonts w:ascii="Times New Roman" w:hAnsi="Times New Roman" w:cs="Times New Roman"/>
          <w:b/>
          <w:bCs/>
          <w:sz w:val="24"/>
          <w:szCs w:val="24"/>
        </w:rPr>
        <w:t>Graft or grafted copolymers</w:t>
      </w:r>
      <w:r w:rsidRPr="002A774C">
        <w:rPr>
          <w:rFonts w:ascii="Times New Roman" w:hAnsi="Times New Roman" w:cs="Times New Roman"/>
          <w:sz w:val="24"/>
          <w:szCs w:val="24"/>
        </w:rPr>
        <w:t> contain side chains or branches whose repeat units have a different composition or configuration than the main chain.</w:t>
      </w:r>
      <w:hyperlink r:id="rId95" w:anchor="cite_note-Cowie104-44" w:history="1">
        <w:r w:rsidRPr="002A774C">
          <w:rPr>
            <w:rStyle w:val="Hyperlink"/>
            <w:rFonts w:ascii="Times New Roman" w:hAnsi="Times New Roman" w:cs="Times New Roman"/>
            <w:color w:val="auto"/>
            <w:sz w:val="24"/>
            <w:szCs w:val="24"/>
            <w:u w:val="none"/>
            <w:vertAlign w:val="superscript"/>
          </w:rPr>
          <w:t>[44]</w:t>
        </w:r>
      </w:hyperlink>
      <w:r w:rsidRPr="002A774C">
        <w:rPr>
          <w:rFonts w:ascii="Times New Roman" w:hAnsi="Times New Roman" w:cs="Times New Roman"/>
          <w:sz w:val="24"/>
          <w:szCs w:val="24"/>
        </w:rPr>
        <w:t> The branches are added on to a preformed main chain macromolecule.</w:t>
      </w:r>
      <w:hyperlink r:id="rId96" w:anchor="cite_note-Rudin18-43" w:history="1">
        <w:r w:rsidRPr="002A774C">
          <w:rPr>
            <w:rStyle w:val="Hyperlink"/>
            <w:rFonts w:ascii="Times New Roman" w:hAnsi="Times New Roman" w:cs="Times New Roman"/>
            <w:color w:val="auto"/>
            <w:sz w:val="24"/>
            <w:szCs w:val="24"/>
            <w:u w:val="none"/>
            <w:vertAlign w:val="superscript"/>
          </w:rPr>
          <w:t>[43]</w:t>
        </w:r>
      </w:hyperlink>
    </w:p>
    <w:p w:rsidR="002A774C" w:rsidRPr="002A774C" w:rsidRDefault="002A774C" w:rsidP="002A774C">
      <w:pPr>
        <w:pStyle w:val="NormalWeb"/>
        <w:shd w:val="clear" w:color="auto" w:fill="FFFFFF"/>
        <w:spacing w:before="120" w:beforeAutospacing="0" w:after="0" w:afterAutospacing="0" w:line="360" w:lineRule="auto"/>
        <w:ind w:left="384"/>
        <w:jc w:val="both"/>
      </w:pPr>
      <w:r w:rsidRPr="002A774C">
        <w:t>Monomers within a copolymer may be organized along the backbone in a variety of ways. A copolymer containing a controlled arrangement of monomers is called a </w:t>
      </w:r>
      <w:hyperlink r:id="rId97" w:tooltip="Sequence-controlled polymer" w:history="1">
        <w:r w:rsidRPr="002A774C">
          <w:rPr>
            <w:rStyle w:val="Hyperlink"/>
            <w:color w:val="auto"/>
            <w:u w:val="none"/>
          </w:rPr>
          <w:t>sequence-controlled polymer</w:t>
        </w:r>
      </w:hyperlink>
      <w:r w:rsidRPr="002A774C">
        <w:t>.</w:t>
      </w:r>
      <w:hyperlink r:id="rId98" w:anchor="cite_note-48" w:history="1">
        <w:r w:rsidRPr="002A774C">
          <w:rPr>
            <w:rStyle w:val="Hyperlink"/>
            <w:color w:val="auto"/>
            <w:u w:val="none"/>
            <w:vertAlign w:val="superscript"/>
          </w:rPr>
          <w:t>[48]</w:t>
        </w:r>
      </w:hyperlink>
      <w:r w:rsidRPr="002A774C">
        <w:t> Alternating, periodic and block copolymers are simple examples of </w:t>
      </w:r>
      <w:hyperlink r:id="rId99" w:tooltip="Sequence-controlled polymer" w:history="1">
        <w:r w:rsidRPr="002A774C">
          <w:rPr>
            <w:rStyle w:val="Hyperlink"/>
            <w:color w:val="auto"/>
            <w:u w:val="none"/>
          </w:rPr>
          <w:t>sequence-controlled polymers</w:t>
        </w:r>
      </w:hyperlink>
      <w:r w:rsidRPr="002A774C">
        <w:t>.</w:t>
      </w:r>
    </w:p>
    <w:p w:rsidR="002A774C" w:rsidRPr="002A774C" w:rsidRDefault="002A774C" w:rsidP="002A774C">
      <w:pPr>
        <w:pStyle w:val="Heading4"/>
        <w:numPr>
          <w:ilvl w:val="0"/>
          <w:numId w:val="4"/>
        </w:numPr>
        <w:shd w:val="clear" w:color="auto" w:fill="FFFFFF"/>
        <w:spacing w:before="72" w:line="360" w:lineRule="auto"/>
        <w:jc w:val="both"/>
        <w:rPr>
          <w:rFonts w:ascii="Times New Roman" w:hAnsi="Times New Roman" w:cs="Times New Roman"/>
          <w:i w:val="0"/>
          <w:iCs w:val="0"/>
          <w:color w:val="auto"/>
          <w:sz w:val="24"/>
          <w:szCs w:val="24"/>
        </w:rPr>
      </w:pPr>
      <w:r w:rsidRPr="002A774C">
        <w:rPr>
          <w:rStyle w:val="mw-headline"/>
          <w:rFonts w:ascii="Times New Roman" w:hAnsi="Times New Roman" w:cs="Times New Roman"/>
          <w:i w:val="0"/>
          <w:iCs w:val="0"/>
          <w:color w:val="auto"/>
          <w:sz w:val="24"/>
          <w:szCs w:val="24"/>
        </w:rPr>
        <w:t xml:space="preserve">Based on </w:t>
      </w:r>
      <w:proofErr w:type="spellStart"/>
      <w:r w:rsidRPr="002A774C">
        <w:rPr>
          <w:rStyle w:val="mw-headline"/>
          <w:rFonts w:ascii="Times New Roman" w:hAnsi="Times New Roman" w:cs="Times New Roman"/>
          <w:i w:val="0"/>
          <w:iCs w:val="0"/>
          <w:color w:val="auto"/>
          <w:sz w:val="24"/>
          <w:szCs w:val="24"/>
        </w:rPr>
        <w:t>Tacticity</w:t>
      </w:r>
      <w:proofErr w:type="spellEnd"/>
    </w:p>
    <w:p w:rsidR="002A774C" w:rsidRPr="002A774C" w:rsidRDefault="002A774C" w:rsidP="002A774C">
      <w:pPr>
        <w:pStyle w:val="NormalWeb"/>
        <w:shd w:val="clear" w:color="auto" w:fill="FFFFFF"/>
        <w:spacing w:before="120" w:beforeAutospacing="0" w:after="0" w:afterAutospacing="0" w:line="360" w:lineRule="auto"/>
        <w:jc w:val="both"/>
      </w:pPr>
      <w:proofErr w:type="spellStart"/>
      <w:r w:rsidRPr="002A774C">
        <w:t>Tacticity</w:t>
      </w:r>
      <w:proofErr w:type="spellEnd"/>
      <w:r w:rsidRPr="002A774C">
        <w:t xml:space="preserve"> describes the relative </w:t>
      </w:r>
      <w:hyperlink r:id="rId100" w:tooltip="Stereochemistry" w:history="1">
        <w:r w:rsidRPr="002A774C">
          <w:rPr>
            <w:rStyle w:val="Hyperlink"/>
            <w:color w:val="auto"/>
            <w:u w:val="none"/>
          </w:rPr>
          <w:t>stereochemistry</w:t>
        </w:r>
      </w:hyperlink>
      <w:r w:rsidRPr="002A774C">
        <w:t> of </w:t>
      </w:r>
      <w:proofErr w:type="spellStart"/>
      <w:r w:rsidRPr="002A774C">
        <w:fldChar w:fldCharType="begin"/>
      </w:r>
      <w:r w:rsidRPr="002A774C">
        <w:instrText xml:space="preserve"> HYPERLINK "https://en.wikipedia.org/wiki/Chirality_(chemistry)" \o "Chirality (chemistry)" </w:instrText>
      </w:r>
      <w:r w:rsidRPr="002A774C">
        <w:fldChar w:fldCharType="separate"/>
      </w:r>
      <w:r w:rsidRPr="002A774C">
        <w:rPr>
          <w:rStyle w:val="Hyperlink"/>
          <w:color w:val="auto"/>
          <w:u w:val="none"/>
        </w:rPr>
        <w:t>chiral</w:t>
      </w:r>
      <w:proofErr w:type="spellEnd"/>
      <w:r w:rsidRPr="002A774C">
        <w:fldChar w:fldCharType="end"/>
      </w:r>
      <w:r w:rsidRPr="002A774C">
        <w:t xml:space="preserve"> centers in neighboring structural units within a macromolecule. There are three types of </w:t>
      </w:r>
      <w:proofErr w:type="spellStart"/>
      <w:r w:rsidRPr="002A774C">
        <w:t>tacticity</w:t>
      </w:r>
      <w:proofErr w:type="spellEnd"/>
      <w:r w:rsidRPr="002A774C">
        <w:t>: </w:t>
      </w:r>
      <w:proofErr w:type="spellStart"/>
      <w:r w:rsidRPr="002A774C">
        <w:fldChar w:fldCharType="begin"/>
      </w:r>
      <w:r w:rsidRPr="002A774C">
        <w:instrText xml:space="preserve"> HYPERLINK "https://en.wikipedia.org/wiki/Isotactic" \o "Isotactic" </w:instrText>
      </w:r>
      <w:r w:rsidRPr="002A774C">
        <w:fldChar w:fldCharType="separate"/>
      </w:r>
      <w:r w:rsidRPr="002A774C">
        <w:rPr>
          <w:rStyle w:val="Hyperlink"/>
          <w:color w:val="auto"/>
          <w:u w:val="none"/>
        </w:rPr>
        <w:t>isotactic</w:t>
      </w:r>
      <w:proofErr w:type="spellEnd"/>
      <w:r w:rsidRPr="002A774C">
        <w:fldChar w:fldCharType="end"/>
      </w:r>
      <w:r w:rsidRPr="002A774C">
        <w:t xml:space="preserve"> (all </w:t>
      </w:r>
      <w:proofErr w:type="spellStart"/>
      <w:r w:rsidRPr="002A774C">
        <w:t>substituents</w:t>
      </w:r>
      <w:proofErr w:type="spellEnd"/>
      <w:r w:rsidRPr="002A774C">
        <w:t xml:space="preserve"> on the same side), </w:t>
      </w:r>
      <w:proofErr w:type="spellStart"/>
      <w:r w:rsidRPr="002A774C">
        <w:fldChar w:fldCharType="begin"/>
      </w:r>
      <w:r w:rsidRPr="002A774C">
        <w:instrText xml:space="preserve"> HYPERLINK "https://en.wikipedia.org/wiki/Atactic" \o "Atactic" </w:instrText>
      </w:r>
      <w:r w:rsidRPr="002A774C">
        <w:fldChar w:fldCharType="separate"/>
      </w:r>
      <w:r w:rsidRPr="002A774C">
        <w:rPr>
          <w:rStyle w:val="Hyperlink"/>
          <w:color w:val="auto"/>
          <w:u w:val="none"/>
        </w:rPr>
        <w:t>atactic</w:t>
      </w:r>
      <w:proofErr w:type="spellEnd"/>
      <w:r w:rsidRPr="002A774C">
        <w:fldChar w:fldCharType="end"/>
      </w:r>
      <w:r w:rsidRPr="002A774C">
        <w:t xml:space="preserve"> (random placement of </w:t>
      </w:r>
      <w:proofErr w:type="spellStart"/>
      <w:r w:rsidRPr="002A774C">
        <w:t>substituents</w:t>
      </w:r>
      <w:proofErr w:type="spellEnd"/>
      <w:r w:rsidRPr="002A774C">
        <w:t>), and </w:t>
      </w:r>
      <w:proofErr w:type="spellStart"/>
      <w:r w:rsidRPr="002A774C">
        <w:fldChar w:fldCharType="begin"/>
      </w:r>
      <w:r w:rsidRPr="002A774C">
        <w:instrText xml:space="preserve"> HYPERLINK "https://en.wikipedia.org/wiki/Syndiotactic" \o "Syndiotactic" </w:instrText>
      </w:r>
      <w:r w:rsidRPr="002A774C">
        <w:fldChar w:fldCharType="separate"/>
      </w:r>
      <w:r w:rsidRPr="002A774C">
        <w:rPr>
          <w:rStyle w:val="Hyperlink"/>
          <w:color w:val="auto"/>
          <w:u w:val="none"/>
        </w:rPr>
        <w:t>syndiotactic</w:t>
      </w:r>
      <w:proofErr w:type="spellEnd"/>
      <w:r w:rsidRPr="002A774C">
        <w:fldChar w:fldCharType="end"/>
      </w:r>
      <w:r w:rsidRPr="002A774C">
        <w:t xml:space="preserve"> (alternating placement of </w:t>
      </w:r>
      <w:proofErr w:type="spellStart"/>
      <w:r w:rsidRPr="002A774C">
        <w:t>substituents</w:t>
      </w:r>
      <w:proofErr w:type="spellEnd"/>
      <w:r w:rsidRPr="002A774C">
        <w:t>).</w:t>
      </w:r>
    </w:p>
    <w:tbl>
      <w:tblPr>
        <w:tblW w:w="4623" w:type="pct"/>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799"/>
        <w:gridCol w:w="3234"/>
        <w:gridCol w:w="2799"/>
      </w:tblGrid>
      <w:tr w:rsidR="002A774C" w:rsidRPr="002A774C" w:rsidTr="007C410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lastRenderedPageBreak/>
              <w:drawing>
                <wp:inline distT="0" distB="0" distL="0" distR="0">
                  <wp:extent cx="2286000" cy="676275"/>
                  <wp:effectExtent l="0" t="0" r="0" b="0"/>
                  <wp:docPr id="42" name="Picture 42" descr="Isotactic-A-2D-skeletal.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sotactic-A-2D-skeletal.png">
                            <a:hlinkClick r:id="rId101"/>
                          </pic:cNvPr>
                          <pic:cNvPicPr>
                            <a:picLocks noChangeAspect="1" noChangeArrowheads="1"/>
                          </pic:cNvPicPr>
                        </pic:nvPicPr>
                        <pic:blipFill>
                          <a:blip r:embed="rId102"/>
                          <a:srcRect/>
                          <a:stretch>
                            <a:fillRect/>
                          </a:stretch>
                        </pic:blipFill>
                        <pic:spPr bwMode="auto">
                          <a:xfrm>
                            <a:off x="0" y="0"/>
                            <a:ext cx="2286000" cy="676275"/>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r>
            <w:proofErr w:type="spellStart"/>
            <w:r w:rsidRPr="002A774C">
              <w:rPr>
                <w:rFonts w:ascii="Times New Roman" w:hAnsi="Times New Roman" w:cs="Times New Roman"/>
                <w:sz w:val="24"/>
                <w:szCs w:val="24"/>
              </w:rPr>
              <w:t>isotactic</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drawing>
                <wp:inline distT="0" distB="0" distL="0" distR="0">
                  <wp:extent cx="2667000" cy="685800"/>
                  <wp:effectExtent l="0" t="0" r="0" b="0"/>
                  <wp:docPr id="43" name="Picture 43" descr="Syndiotactic-2D-skeletal.pn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yndiotactic-2D-skeletal.png">
                            <a:hlinkClick r:id="rId103"/>
                          </pic:cNvPr>
                          <pic:cNvPicPr>
                            <a:picLocks noChangeAspect="1" noChangeArrowheads="1"/>
                          </pic:cNvPicPr>
                        </pic:nvPicPr>
                        <pic:blipFill>
                          <a:blip r:embed="rId104"/>
                          <a:srcRect/>
                          <a:stretch>
                            <a:fillRect/>
                          </a:stretch>
                        </pic:blipFill>
                        <pic:spPr bwMode="auto">
                          <a:xfrm>
                            <a:off x="0" y="0"/>
                            <a:ext cx="2667000" cy="685800"/>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r>
            <w:proofErr w:type="spellStart"/>
            <w:r w:rsidRPr="002A774C">
              <w:rPr>
                <w:rFonts w:ascii="Times New Roman" w:hAnsi="Times New Roman" w:cs="Times New Roman"/>
                <w:sz w:val="24"/>
                <w:szCs w:val="24"/>
              </w:rPr>
              <w:t>syndiotactic</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A774C" w:rsidRPr="002A774C" w:rsidRDefault="002A774C" w:rsidP="002A774C">
            <w:pPr>
              <w:spacing w:before="240" w:after="0" w:line="360" w:lineRule="auto"/>
              <w:jc w:val="both"/>
              <w:rPr>
                <w:rFonts w:ascii="Times New Roman" w:hAnsi="Times New Roman" w:cs="Times New Roman"/>
                <w:sz w:val="24"/>
                <w:szCs w:val="24"/>
              </w:rPr>
            </w:pPr>
            <w:r w:rsidRPr="002A774C">
              <w:rPr>
                <w:rFonts w:ascii="Times New Roman" w:hAnsi="Times New Roman" w:cs="Times New Roman"/>
                <w:noProof/>
                <w:sz w:val="24"/>
                <w:szCs w:val="24"/>
              </w:rPr>
              <w:drawing>
                <wp:inline distT="0" distB="0" distL="0" distR="0">
                  <wp:extent cx="2286000" cy="676275"/>
                  <wp:effectExtent l="0" t="0" r="0" b="0"/>
                  <wp:docPr id="44" name="Picture 44" descr="Atactic-2D-skeletal.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actic-2D-skeletal.png">
                            <a:hlinkClick r:id="rId105"/>
                          </pic:cNvPr>
                          <pic:cNvPicPr>
                            <a:picLocks noChangeAspect="1" noChangeArrowheads="1"/>
                          </pic:cNvPicPr>
                        </pic:nvPicPr>
                        <pic:blipFill>
                          <a:blip r:embed="rId106"/>
                          <a:srcRect/>
                          <a:stretch>
                            <a:fillRect/>
                          </a:stretch>
                        </pic:blipFill>
                        <pic:spPr bwMode="auto">
                          <a:xfrm>
                            <a:off x="0" y="0"/>
                            <a:ext cx="2286000" cy="676275"/>
                          </a:xfrm>
                          <a:prstGeom prst="rect">
                            <a:avLst/>
                          </a:prstGeom>
                          <a:noFill/>
                          <a:ln w="9525">
                            <a:noFill/>
                            <a:miter lim="800000"/>
                            <a:headEnd/>
                            <a:tailEnd/>
                          </a:ln>
                        </pic:spPr>
                      </pic:pic>
                    </a:graphicData>
                  </a:graphic>
                </wp:inline>
              </w:drawing>
            </w:r>
            <w:r w:rsidRPr="002A774C">
              <w:rPr>
                <w:rFonts w:ascii="Times New Roman" w:hAnsi="Times New Roman" w:cs="Times New Roman"/>
                <w:sz w:val="24"/>
                <w:szCs w:val="24"/>
              </w:rPr>
              <w:br/>
            </w:r>
            <w:proofErr w:type="spellStart"/>
            <w:r w:rsidRPr="002A774C">
              <w:rPr>
                <w:rFonts w:ascii="Times New Roman" w:hAnsi="Times New Roman" w:cs="Times New Roman"/>
                <w:sz w:val="24"/>
                <w:szCs w:val="24"/>
              </w:rPr>
              <w:t>atactic</w:t>
            </w:r>
            <w:proofErr w:type="spellEnd"/>
            <w:r w:rsidRPr="002A774C">
              <w:rPr>
                <w:rFonts w:ascii="Times New Roman" w:hAnsi="Times New Roman" w:cs="Times New Roman"/>
                <w:sz w:val="24"/>
                <w:szCs w:val="24"/>
              </w:rPr>
              <w:t xml:space="preserve"> (</w:t>
            </w:r>
            <w:proofErr w:type="spellStart"/>
            <w:r w:rsidRPr="002A774C">
              <w:rPr>
                <w:rFonts w:ascii="Times New Roman" w:hAnsi="Times New Roman" w:cs="Times New Roman"/>
                <w:sz w:val="24"/>
                <w:szCs w:val="24"/>
              </w:rPr>
              <w:t>i</w:t>
            </w:r>
            <w:proofErr w:type="spellEnd"/>
            <w:r w:rsidRPr="002A774C">
              <w:rPr>
                <w:rFonts w:ascii="Times New Roman" w:hAnsi="Times New Roman" w:cs="Times New Roman"/>
                <w:sz w:val="24"/>
                <w:szCs w:val="24"/>
              </w:rPr>
              <w:t>. e. random)</w:t>
            </w:r>
          </w:p>
        </w:tc>
      </w:tr>
    </w:tbl>
    <w:p w:rsidR="002A774C" w:rsidRPr="002A774C" w:rsidRDefault="002A774C" w:rsidP="002A774C">
      <w:pPr>
        <w:pStyle w:val="NormalWeb"/>
        <w:shd w:val="clear" w:color="auto" w:fill="FAFAFA"/>
        <w:spacing w:before="0" w:beforeAutospacing="0" w:after="0" w:afterAutospacing="0" w:line="360" w:lineRule="auto"/>
        <w:jc w:val="both"/>
      </w:pPr>
    </w:p>
    <w:p w:rsidR="002A774C" w:rsidRPr="002A774C" w:rsidRDefault="002A774C" w:rsidP="002A774C">
      <w:pPr>
        <w:pStyle w:val="NormalWeb"/>
        <w:numPr>
          <w:ilvl w:val="0"/>
          <w:numId w:val="4"/>
        </w:numPr>
        <w:shd w:val="clear" w:color="auto" w:fill="FAFAFA"/>
        <w:spacing w:before="0" w:beforeAutospacing="0" w:after="0" w:afterAutospacing="0" w:line="360" w:lineRule="auto"/>
        <w:jc w:val="both"/>
        <w:rPr>
          <w:b/>
          <w:bCs/>
        </w:rPr>
      </w:pPr>
      <w:r w:rsidRPr="002A774C">
        <w:rPr>
          <w:b/>
          <w:bCs/>
        </w:rPr>
        <w:t>Based on molecular force:</w:t>
      </w:r>
    </w:p>
    <w:p w:rsidR="002A774C" w:rsidRPr="002A774C" w:rsidRDefault="002A774C" w:rsidP="002A774C">
      <w:pPr>
        <w:pStyle w:val="NormalWeb"/>
        <w:shd w:val="clear" w:color="auto" w:fill="FAFAFA"/>
        <w:spacing w:before="0" w:beforeAutospacing="0" w:after="0" w:afterAutospacing="0" w:line="360" w:lineRule="auto"/>
        <w:jc w:val="both"/>
      </w:pPr>
      <w:r w:rsidRPr="002A774C">
        <w:t xml:space="preserve">A large number of polymer applications in different fields depend on their unique mechanical properties like tensile strength, elasticity, toughness, etc. These mechanical properties are governed by intermolecular forces, e.g., van </w:t>
      </w:r>
      <w:proofErr w:type="spellStart"/>
      <w:r w:rsidRPr="002A774C">
        <w:t>der</w:t>
      </w:r>
      <w:proofErr w:type="spellEnd"/>
      <w:r w:rsidRPr="002A774C">
        <w:t xml:space="preserve"> Waals forces and hydrogen bonds, present in the polymer. These forces also bind the polymer chains. Under this category, the polymers are classified into the following four sub groups on the basis of magnitude of intermolecular forces present in them.</w:t>
      </w:r>
    </w:p>
    <w:p w:rsidR="002A774C" w:rsidRPr="002A774C" w:rsidRDefault="002A774C" w:rsidP="002A774C">
      <w:pPr>
        <w:pStyle w:val="NormalWeb"/>
        <w:numPr>
          <w:ilvl w:val="0"/>
          <w:numId w:val="6"/>
        </w:numPr>
        <w:shd w:val="clear" w:color="auto" w:fill="FAFAFA"/>
        <w:spacing w:before="0" w:beforeAutospacing="0" w:after="0" w:afterAutospacing="0" w:line="360" w:lineRule="auto"/>
        <w:jc w:val="both"/>
      </w:pPr>
      <w:proofErr w:type="spellStart"/>
      <w:r w:rsidRPr="002A774C">
        <w:t>Elastomers</w:t>
      </w:r>
      <w:proofErr w:type="spellEnd"/>
    </w:p>
    <w:p w:rsidR="002A774C" w:rsidRPr="002A774C" w:rsidRDefault="002A774C" w:rsidP="002A774C">
      <w:pPr>
        <w:pStyle w:val="NormalWeb"/>
        <w:shd w:val="clear" w:color="auto" w:fill="FAFAFA"/>
        <w:spacing w:before="0" w:beforeAutospacing="0" w:after="0" w:afterAutospacing="0" w:line="360" w:lineRule="auto"/>
        <w:jc w:val="both"/>
      </w:pPr>
      <w:r w:rsidRPr="002A774C">
        <w:t>These are rubber – like solids with elastic properties. In these elastomeric polymers, the polymer chains are held together by the weakest intermolecular forces. These weak binding forces permit the polymer to be stretched. A few ‘</w:t>
      </w:r>
      <w:proofErr w:type="spellStart"/>
      <w:r w:rsidRPr="002A774C">
        <w:t>crosslinks</w:t>
      </w:r>
      <w:proofErr w:type="spellEnd"/>
      <w:r w:rsidRPr="002A774C">
        <w:t xml:space="preserve">’ are introduced in between the chains, which help the polymer to retract to its original position after the force is released as in </w:t>
      </w:r>
      <w:proofErr w:type="spellStart"/>
      <w:r w:rsidRPr="002A774C">
        <w:t>vulcanised</w:t>
      </w:r>
      <w:proofErr w:type="spellEnd"/>
      <w:r w:rsidRPr="002A774C">
        <w:t xml:space="preserve"> rubber. The examples are </w:t>
      </w:r>
      <w:proofErr w:type="spellStart"/>
      <w:r w:rsidRPr="002A774C">
        <w:t>buna</w:t>
      </w:r>
      <w:proofErr w:type="spellEnd"/>
      <w:r w:rsidRPr="002A774C">
        <w:t xml:space="preserve">-S, </w:t>
      </w:r>
      <w:proofErr w:type="spellStart"/>
      <w:r w:rsidRPr="002A774C">
        <w:t>buna</w:t>
      </w:r>
      <w:proofErr w:type="spellEnd"/>
      <w:r w:rsidRPr="002A774C">
        <w:t>-N, neoprene, etc.</w:t>
      </w:r>
    </w:p>
    <w:p w:rsidR="002A774C" w:rsidRPr="002A774C" w:rsidRDefault="002A774C" w:rsidP="002A774C">
      <w:pPr>
        <w:pStyle w:val="NormalWeb"/>
        <w:shd w:val="clear" w:color="auto" w:fill="FAFAFA"/>
        <w:spacing w:before="0" w:beforeAutospacing="0" w:after="0" w:afterAutospacing="0" w:line="360" w:lineRule="auto"/>
        <w:jc w:val="both"/>
      </w:pPr>
      <w:r w:rsidRPr="002A774C">
        <w:rPr>
          <w:noProof/>
        </w:rPr>
        <w:drawing>
          <wp:inline distT="0" distB="0" distL="0" distR="0">
            <wp:extent cx="1952625" cy="1143000"/>
            <wp:effectExtent l="19050" t="0" r="9525" b="0"/>
            <wp:docPr id="50" name="Picture 50" descr="im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_5"/>
                    <pic:cNvPicPr>
                      <a:picLocks noChangeAspect="1" noChangeArrowheads="1"/>
                    </pic:cNvPicPr>
                  </pic:nvPicPr>
                  <pic:blipFill>
                    <a:blip r:embed="rId107"/>
                    <a:srcRect/>
                    <a:stretch>
                      <a:fillRect/>
                    </a:stretch>
                  </pic:blipFill>
                  <pic:spPr bwMode="auto">
                    <a:xfrm>
                      <a:off x="0" y="0"/>
                      <a:ext cx="1952625" cy="1143000"/>
                    </a:xfrm>
                    <a:prstGeom prst="rect">
                      <a:avLst/>
                    </a:prstGeom>
                    <a:noFill/>
                    <a:ln w="9525">
                      <a:noFill/>
                      <a:miter lim="800000"/>
                      <a:headEnd/>
                      <a:tailEnd/>
                    </a:ln>
                  </pic:spPr>
                </pic:pic>
              </a:graphicData>
            </a:graphic>
          </wp:inline>
        </w:drawing>
      </w:r>
    </w:p>
    <w:p w:rsidR="002A774C" w:rsidRPr="002A774C" w:rsidRDefault="002A774C" w:rsidP="002A774C">
      <w:pPr>
        <w:pStyle w:val="NormalWeb"/>
        <w:numPr>
          <w:ilvl w:val="0"/>
          <w:numId w:val="6"/>
        </w:numPr>
        <w:shd w:val="clear" w:color="auto" w:fill="FAFAFA"/>
        <w:spacing w:before="0" w:beforeAutospacing="0" w:after="0" w:afterAutospacing="0" w:line="360" w:lineRule="auto"/>
        <w:jc w:val="both"/>
      </w:pPr>
      <w:proofErr w:type="spellStart"/>
      <w:r w:rsidRPr="002A774C">
        <w:t>Fibres</w:t>
      </w:r>
      <w:proofErr w:type="spellEnd"/>
    </w:p>
    <w:p w:rsidR="002A774C" w:rsidRPr="002A774C" w:rsidRDefault="002A774C" w:rsidP="002A774C">
      <w:pPr>
        <w:pStyle w:val="NormalWeb"/>
        <w:shd w:val="clear" w:color="auto" w:fill="FAFAFA"/>
        <w:spacing w:before="0" w:beforeAutospacing="0" w:after="0" w:afterAutospacing="0" w:line="360" w:lineRule="auto"/>
        <w:jc w:val="both"/>
      </w:pPr>
      <w:proofErr w:type="spellStart"/>
      <w:r w:rsidRPr="002A774C">
        <w:t>Fibres</w:t>
      </w:r>
      <w:proofErr w:type="spellEnd"/>
      <w:r w:rsidRPr="002A774C">
        <w:t xml:space="preserve"> are the thread forming solids which possess high tensile strength and high modulus. These characteristics can be attributed to the strong intermolecular forces like hydrogen bonding. These strong forces also lead to close packing of chains and thus impart crystalline nature. The examples are polyamides (nylon 6, 6), polyesters (</w:t>
      </w:r>
      <w:proofErr w:type="spellStart"/>
      <w:proofErr w:type="gramStart"/>
      <w:r w:rsidRPr="002A774C">
        <w:t>terylene</w:t>
      </w:r>
      <w:proofErr w:type="spellEnd"/>
      <w:proofErr w:type="gramEnd"/>
      <w:r w:rsidRPr="002A774C">
        <w:t xml:space="preserve">), </w:t>
      </w:r>
      <w:proofErr w:type="spellStart"/>
      <w:r w:rsidRPr="002A774C">
        <w:t>polyacrylonitrile</w:t>
      </w:r>
      <w:proofErr w:type="spellEnd"/>
      <w:r w:rsidRPr="002A774C">
        <w:t xml:space="preserve"> etc.</w:t>
      </w:r>
    </w:p>
    <w:p w:rsidR="002A774C" w:rsidRPr="002A774C" w:rsidRDefault="002A774C" w:rsidP="002A774C">
      <w:pPr>
        <w:pStyle w:val="NormalWeb"/>
        <w:shd w:val="clear" w:color="auto" w:fill="FAFAFA"/>
        <w:spacing w:before="0" w:beforeAutospacing="0" w:after="0" w:afterAutospacing="0" w:line="360" w:lineRule="auto"/>
        <w:jc w:val="both"/>
      </w:pPr>
      <w:r w:rsidRPr="002A774C">
        <w:rPr>
          <w:noProof/>
        </w:rPr>
        <w:lastRenderedPageBreak/>
        <w:drawing>
          <wp:inline distT="0" distB="0" distL="0" distR="0">
            <wp:extent cx="2924175" cy="847725"/>
            <wp:effectExtent l="19050" t="0" r="9525" b="0"/>
            <wp:docPr id="51" name="Picture 51" descr="image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_6"/>
                    <pic:cNvPicPr>
                      <a:picLocks noChangeAspect="1" noChangeArrowheads="1"/>
                    </pic:cNvPicPr>
                  </pic:nvPicPr>
                  <pic:blipFill>
                    <a:blip r:embed="rId108"/>
                    <a:srcRect/>
                    <a:stretch>
                      <a:fillRect/>
                    </a:stretch>
                  </pic:blipFill>
                  <pic:spPr bwMode="auto">
                    <a:xfrm>
                      <a:off x="0" y="0"/>
                      <a:ext cx="2924175" cy="847725"/>
                    </a:xfrm>
                    <a:prstGeom prst="rect">
                      <a:avLst/>
                    </a:prstGeom>
                    <a:noFill/>
                    <a:ln w="9525">
                      <a:noFill/>
                      <a:miter lim="800000"/>
                      <a:headEnd/>
                      <a:tailEnd/>
                    </a:ln>
                  </pic:spPr>
                </pic:pic>
              </a:graphicData>
            </a:graphic>
          </wp:inline>
        </w:drawing>
      </w:r>
    </w:p>
    <w:p w:rsidR="002A774C" w:rsidRPr="002A774C" w:rsidRDefault="002A774C" w:rsidP="002A774C">
      <w:pPr>
        <w:pStyle w:val="NormalWeb"/>
        <w:numPr>
          <w:ilvl w:val="0"/>
          <w:numId w:val="6"/>
        </w:numPr>
        <w:shd w:val="clear" w:color="auto" w:fill="FAFAFA"/>
        <w:spacing w:before="0" w:beforeAutospacing="0" w:after="0" w:afterAutospacing="0" w:line="360" w:lineRule="auto"/>
        <w:jc w:val="both"/>
      </w:pPr>
      <w:r w:rsidRPr="002A774C">
        <w:t>Thermoplastic polymers</w:t>
      </w:r>
    </w:p>
    <w:p w:rsidR="002A774C" w:rsidRPr="002A774C" w:rsidRDefault="002A774C" w:rsidP="002A774C">
      <w:pPr>
        <w:pStyle w:val="NormalWeb"/>
        <w:shd w:val="clear" w:color="auto" w:fill="FAFAFA"/>
        <w:spacing w:before="0" w:beforeAutospacing="0" w:after="0" w:afterAutospacing="0" w:line="360" w:lineRule="auto"/>
        <w:jc w:val="both"/>
      </w:pPr>
      <w:r w:rsidRPr="002A774C">
        <w:t xml:space="preserve">These are the linear or slightly branched long chain molecules capable of repeatedly softening on heating and hardening on cooling. These polymers possess intermolecular forces of attraction intermediate between </w:t>
      </w:r>
      <w:proofErr w:type="spellStart"/>
      <w:r w:rsidRPr="002A774C">
        <w:t>elastomers</w:t>
      </w:r>
      <w:proofErr w:type="spellEnd"/>
      <w:r w:rsidRPr="002A774C">
        <w:t xml:space="preserve"> and </w:t>
      </w:r>
      <w:proofErr w:type="spellStart"/>
      <w:r w:rsidRPr="002A774C">
        <w:t>fibres</w:t>
      </w:r>
      <w:proofErr w:type="spellEnd"/>
      <w:r w:rsidRPr="002A774C">
        <w:t xml:space="preserve">. Some common thermoplastics are polythene, polystyrene, </w:t>
      </w:r>
      <w:proofErr w:type="spellStart"/>
      <w:r w:rsidRPr="002A774C">
        <w:t>polyvinyls</w:t>
      </w:r>
      <w:proofErr w:type="spellEnd"/>
      <w:r w:rsidRPr="002A774C">
        <w:t>, etc.</w:t>
      </w:r>
    </w:p>
    <w:p w:rsidR="002A774C" w:rsidRPr="002A774C" w:rsidRDefault="002A774C" w:rsidP="002A774C">
      <w:pPr>
        <w:pStyle w:val="NormalWeb"/>
        <w:shd w:val="clear" w:color="auto" w:fill="FAFAFA"/>
        <w:spacing w:before="0" w:beforeAutospacing="0" w:after="0" w:afterAutospacing="0" w:line="360" w:lineRule="auto"/>
        <w:jc w:val="both"/>
      </w:pPr>
      <w:r w:rsidRPr="002A774C">
        <w:rPr>
          <w:noProof/>
        </w:rPr>
        <w:drawing>
          <wp:inline distT="0" distB="0" distL="0" distR="0">
            <wp:extent cx="1457325" cy="742950"/>
            <wp:effectExtent l="19050" t="0" r="9525" b="0"/>
            <wp:docPr id="52" name="Picture 52" descr="image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_7"/>
                    <pic:cNvPicPr>
                      <a:picLocks noChangeAspect="1" noChangeArrowheads="1"/>
                    </pic:cNvPicPr>
                  </pic:nvPicPr>
                  <pic:blipFill>
                    <a:blip r:embed="rId109"/>
                    <a:srcRect/>
                    <a:stretch>
                      <a:fillRect/>
                    </a:stretch>
                  </pic:blipFill>
                  <pic:spPr bwMode="auto">
                    <a:xfrm>
                      <a:off x="0" y="0"/>
                      <a:ext cx="1457325" cy="742950"/>
                    </a:xfrm>
                    <a:prstGeom prst="rect">
                      <a:avLst/>
                    </a:prstGeom>
                    <a:noFill/>
                    <a:ln w="9525">
                      <a:noFill/>
                      <a:miter lim="800000"/>
                      <a:headEnd/>
                      <a:tailEnd/>
                    </a:ln>
                  </pic:spPr>
                </pic:pic>
              </a:graphicData>
            </a:graphic>
          </wp:inline>
        </w:drawing>
      </w:r>
    </w:p>
    <w:p w:rsidR="002A774C" w:rsidRPr="002A774C" w:rsidRDefault="002A774C" w:rsidP="002A774C">
      <w:pPr>
        <w:pStyle w:val="NormalWeb"/>
        <w:numPr>
          <w:ilvl w:val="0"/>
          <w:numId w:val="6"/>
        </w:numPr>
        <w:shd w:val="clear" w:color="auto" w:fill="FAFAFA"/>
        <w:spacing w:before="0" w:beforeAutospacing="0" w:after="0" w:afterAutospacing="0" w:line="360" w:lineRule="auto"/>
        <w:jc w:val="both"/>
      </w:pPr>
      <w:r w:rsidRPr="002A774C">
        <w:t>Thermosetting polymers</w:t>
      </w:r>
    </w:p>
    <w:p w:rsidR="002A774C" w:rsidRPr="002A774C" w:rsidRDefault="002A774C" w:rsidP="002A774C">
      <w:pPr>
        <w:pStyle w:val="NormalWeb"/>
        <w:shd w:val="clear" w:color="auto" w:fill="FAFAFA"/>
        <w:spacing w:before="0" w:beforeAutospacing="0" w:after="0" w:afterAutospacing="0" w:line="360" w:lineRule="auto"/>
        <w:jc w:val="both"/>
      </w:pPr>
      <w:r w:rsidRPr="002A774C">
        <w:t xml:space="preserve">These polymers are cross linked or heavily branched molecules, which on heating undergo extensive cross linking in moulds and again become infusible. These cannot be reused. Some common examples are </w:t>
      </w:r>
      <w:proofErr w:type="spellStart"/>
      <w:r w:rsidRPr="002A774C">
        <w:t>bakelite</w:t>
      </w:r>
      <w:proofErr w:type="spellEnd"/>
      <w:r w:rsidRPr="002A774C">
        <w:t>, urea-</w:t>
      </w:r>
      <w:proofErr w:type="spellStart"/>
      <w:r w:rsidRPr="002A774C">
        <w:t>formaldelyde</w:t>
      </w:r>
      <w:proofErr w:type="spellEnd"/>
      <w:r w:rsidRPr="002A774C">
        <w:t xml:space="preserve"> resins, etc.</w:t>
      </w:r>
    </w:p>
    <w:p w:rsidR="002A774C" w:rsidRPr="002A774C" w:rsidRDefault="002A774C" w:rsidP="002A774C">
      <w:pPr>
        <w:pStyle w:val="NormalWeb"/>
        <w:shd w:val="clear" w:color="auto" w:fill="FAFAFA"/>
        <w:spacing w:before="0" w:beforeAutospacing="0" w:after="0" w:afterAutospacing="0" w:line="360" w:lineRule="auto"/>
        <w:jc w:val="both"/>
      </w:pPr>
      <w:r w:rsidRPr="002A774C">
        <w:t> </w:t>
      </w:r>
      <w:r w:rsidRPr="002A774C">
        <w:rPr>
          <w:noProof/>
        </w:rPr>
        <w:drawing>
          <wp:inline distT="0" distB="0" distL="0" distR="0">
            <wp:extent cx="2371725" cy="1104900"/>
            <wp:effectExtent l="19050" t="0" r="9525" b="0"/>
            <wp:docPr id="53" name="Picture 53" descr="http://ecoursesonline.iasri.res.in/pluginfile.php/1133/mod_page/content/2/im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coursesonline.iasri.res.in/pluginfile.php/1133/mod_page/content/2/image_8.jpg"/>
                    <pic:cNvPicPr>
                      <a:picLocks noChangeAspect="1" noChangeArrowheads="1"/>
                    </pic:cNvPicPr>
                  </pic:nvPicPr>
                  <pic:blipFill>
                    <a:blip r:embed="rId110"/>
                    <a:srcRect/>
                    <a:stretch>
                      <a:fillRect/>
                    </a:stretch>
                  </pic:blipFill>
                  <pic:spPr bwMode="auto">
                    <a:xfrm>
                      <a:off x="0" y="0"/>
                      <a:ext cx="2371725" cy="1104900"/>
                    </a:xfrm>
                    <a:prstGeom prst="rect">
                      <a:avLst/>
                    </a:prstGeom>
                    <a:noFill/>
                    <a:ln w="9525">
                      <a:noFill/>
                      <a:miter lim="800000"/>
                      <a:headEnd/>
                      <a:tailEnd/>
                    </a:ln>
                  </pic:spPr>
                </pic:pic>
              </a:graphicData>
            </a:graphic>
          </wp:inline>
        </w:drawing>
      </w:r>
    </w:p>
    <w:p w:rsidR="003B44D4" w:rsidRPr="002A774C" w:rsidRDefault="003B44D4" w:rsidP="002A774C">
      <w:pPr>
        <w:spacing w:line="360" w:lineRule="auto"/>
        <w:jc w:val="both"/>
        <w:rPr>
          <w:rFonts w:ascii="Times New Roman" w:hAnsi="Times New Roman" w:cs="Times New Roman"/>
        </w:rPr>
      </w:pPr>
    </w:p>
    <w:sectPr w:rsidR="003B44D4" w:rsidRPr="002A7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C11"/>
    <w:multiLevelType w:val="hybridMultilevel"/>
    <w:tmpl w:val="2F80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8526A"/>
    <w:multiLevelType w:val="hybridMultilevel"/>
    <w:tmpl w:val="25CC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B0EB1"/>
    <w:multiLevelType w:val="hybridMultilevel"/>
    <w:tmpl w:val="AF78167E"/>
    <w:lvl w:ilvl="0" w:tplc="7B68CE6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EB4D10"/>
    <w:multiLevelType w:val="hybridMultilevel"/>
    <w:tmpl w:val="4B22A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516F1"/>
    <w:multiLevelType w:val="multilevel"/>
    <w:tmpl w:val="94E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82619"/>
    <w:multiLevelType w:val="hybridMultilevel"/>
    <w:tmpl w:val="F3C8040A"/>
    <w:lvl w:ilvl="0" w:tplc="183629A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A774C"/>
    <w:rsid w:val="002A774C"/>
    <w:rsid w:val="003B44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A77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A774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2A774C"/>
    <w:rPr>
      <w:color w:val="0000FF"/>
      <w:u w:val="single"/>
    </w:rPr>
  </w:style>
  <w:style w:type="paragraph" w:styleId="NormalWeb">
    <w:name w:val="Normal (Web)"/>
    <w:basedOn w:val="Normal"/>
    <w:uiPriority w:val="99"/>
    <w:unhideWhenUsed/>
    <w:rsid w:val="002A77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A774C"/>
  </w:style>
  <w:style w:type="paragraph" w:styleId="ListParagraph">
    <w:name w:val="List Paragraph"/>
    <w:basedOn w:val="Normal"/>
    <w:uiPriority w:val="34"/>
    <w:qFormat/>
    <w:rsid w:val="002A774C"/>
    <w:pPr>
      <w:ind w:left="720"/>
      <w:contextualSpacing/>
    </w:pPr>
    <w:rPr>
      <w:rFonts w:eastAsiaTheme="minorHAnsi" w:cs="Mangal"/>
    </w:rPr>
  </w:style>
  <w:style w:type="paragraph" w:styleId="BalloonText">
    <w:name w:val="Balloon Text"/>
    <w:basedOn w:val="Normal"/>
    <w:link w:val="BalloonTextChar"/>
    <w:uiPriority w:val="99"/>
    <w:semiHidden/>
    <w:unhideWhenUsed/>
    <w:rsid w:val="002A774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A774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olyvinyl_butyral" TargetMode="External"/><Relationship Id="rId21" Type="http://schemas.openxmlformats.org/officeDocument/2006/relationships/hyperlink" Target="https://en.wikipedia.org/wiki/Phenol_formaldehyde_resin" TargetMode="External"/><Relationship Id="rId42" Type="http://schemas.openxmlformats.org/officeDocument/2006/relationships/image" Target="media/image4.png"/><Relationship Id="rId47" Type="http://schemas.openxmlformats.org/officeDocument/2006/relationships/hyperlink" Target="https://en.wikipedia.org/wiki/Polystyrene" TargetMode="External"/><Relationship Id="rId63" Type="http://schemas.openxmlformats.org/officeDocument/2006/relationships/hyperlink" Target="https://en.wikipedia.org/wiki/File:Polymerstruktur-teilkristallin.svg" TargetMode="External"/><Relationship Id="rId68" Type="http://schemas.openxmlformats.org/officeDocument/2006/relationships/hyperlink" Target="https://en.wikipedia.org/wiki/File:Polymerstruktur-engmaschig_vernetzt.svg" TargetMode="External"/><Relationship Id="rId84" Type="http://schemas.openxmlformats.org/officeDocument/2006/relationships/hyperlink" Target="https://en.wikipedia.org/wiki/Polymer" TargetMode="External"/><Relationship Id="rId89" Type="http://schemas.openxmlformats.org/officeDocument/2006/relationships/hyperlink" Target="https://en.wikipedia.org/wiki/Polymer"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olyethylene" TargetMode="External"/><Relationship Id="rId29" Type="http://schemas.openxmlformats.org/officeDocument/2006/relationships/hyperlink" Target="https://en.wikipedia.org/wiki/Copolymer" TargetMode="External"/><Relationship Id="rId107" Type="http://schemas.openxmlformats.org/officeDocument/2006/relationships/image" Target="media/image21.jpeg"/><Relationship Id="rId11" Type="http://schemas.openxmlformats.org/officeDocument/2006/relationships/hyperlink" Target="https://en.wikipedia.org/wiki/Wool" TargetMode="External"/><Relationship Id="rId24" Type="http://schemas.openxmlformats.org/officeDocument/2006/relationships/hyperlink" Target="https://en.wikipedia.org/wiki/Nylon" TargetMode="External"/><Relationship Id="rId32" Type="http://schemas.openxmlformats.org/officeDocument/2006/relationships/hyperlink" Target="https://en.wikipedia.org/wiki/Polystyrene" TargetMode="External"/><Relationship Id="rId37" Type="http://schemas.openxmlformats.org/officeDocument/2006/relationships/hyperlink" Target="https://en.wikipedia.org/wiki/Ethylene-vinyl_acetate" TargetMode="External"/><Relationship Id="rId40" Type="http://schemas.openxmlformats.org/officeDocument/2006/relationships/image" Target="media/image3.png"/><Relationship Id="rId45" Type="http://schemas.openxmlformats.org/officeDocument/2006/relationships/hyperlink" Target="https://en.wikipedia.org/wiki/File:Styrol-Butadien-Kautschuk.svg" TargetMode="External"/><Relationship Id="rId53" Type="http://schemas.openxmlformats.org/officeDocument/2006/relationships/hyperlink" Target="https://en.wikipedia.org/wiki/1,3-Butadiene" TargetMode="External"/><Relationship Id="rId58" Type="http://schemas.openxmlformats.org/officeDocument/2006/relationships/hyperlink" Target="https://en.wikipedia.org/wiki/Alkyl_groups" TargetMode="External"/><Relationship Id="rId66" Type="http://schemas.openxmlformats.org/officeDocument/2006/relationships/image" Target="media/image11.png"/><Relationship Id="rId74" Type="http://schemas.openxmlformats.org/officeDocument/2006/relationships/image" Target="media/image14.png"/><Relationship Id="rId79" Type="http://schemas.openxmlformats.org/officeDocument/2006/relationships/image" Target="media/image16.png"/><Relationship Id="rId87" Type="http://schemas.openxmlformats.org/officeDocument/2006/relationships/hyperlink" Target="https://en.wikipedia.org/wiki/Polymer" TargetMode="External"/><Relationship Id="rId102" Type="http://schemas.openxmlformats.org/officeDocument/2006/relationships/image" Target="media/image18.png"/><Relationship Id="rId110" Type="http://schemas.openxmlformats.org/officeDocument/2006/relationships/image" Target="media/image24.jpeg"/><Relationship Id="rId5" Type="http://schemas.openxmlformats.org/officeDocument/2006/relationships/image" Target="media/image1.jpeg"/><Relationship Id="rId61" Type="http://schemas.openxmlformats.org/officeDocument/2006/relationships/hyperlink" Target="https://en.wikipedia.org/wiki/File:Polymerstruktur-verzweigt.svg" TargetMode="External"/><Relationship Id="rId82" Type="http://schemas.openxmlformats.org/officeDocument/2006/relationships/hyperlink" Target="https://en.wikipedia.org/wiki/Block_copolymer" TargetMode="External"/><Relationship Id="rId90" Type="http://schemas.openxmlformats.org/officeDocument/2006/relationships/hyperlink" Target="https://en.wikipedia.org/wiki/Vinyl_chloride" TargetMode="External"/><Relationship Id="rId95" Type="http://schemas.openxmlformats.org/officeDocument/2006/relationships/hyperlink" Target="https://en.wikipedia.org/wiki/Polymer" TargetMode="External"/><Relationship Id="rId19" Type="http://schemas.openxmlformats.org/officeDocument/2006/relationships/hyperlink" Target="https://en.wikipedia.org/wiki/Polyvinyl_chloride" TargetMode="External"/><Relationship Id="rId14" Type="http://schemas.openxmlformats.org/officeDocument/2006/relationships/hyperlink" Target="https://en.wikipedia.org/wiki/Cellulose" TargetMode="External"/><Relationship Id="rId22" Type="http://schemas.openxmlformats.org/officeDocument/2006/relationships/hyperlink" Target="https://en.wikipedia.org/wiki/Bakelite" TargetMode="External"/><Relationship Id="rId27" Type="http://schemas.openxmlformats.org/officeDocument/2006/relationships/hyperlink" Target="https://en.wikipedia.org/wiki/Silicone" TargetMode="External"/><Relationship Id="rId30" Type="http://schemas.openxmlformats.org/officeDocument/2006/relationships/hyperlink" Target="https://en.wikipedia.org/wiki/Polymer" TargetMode="External"/><Relationship Id="rId35" Type="http://schemas.openxmlformats.org/officeDocument/2006/relationships/hyperlink" Target="https://en.wikipedia.org/wiki/Monomer" TargetMode="External"/><Relationship Id="rId43" Type="http://schemas.openxmlformats.org/officeDocument/2006/relationships/hyperlink" Target="https://en.wikipedia.org/wiki/File:PET.svg" TargetMode="External"/><Relationship Id="rId48" Type="http://schemas.openxmlformats.org/officeDocument/2006/relationships/hyperlink" Target="https://en.wikipedia.org/wiki/Silicone" TargetMode="External"/><Relationship Id="rId56" Type="http://schemas.openxmlformats.org/officeDocument/2006/relationships/hyperlink" Target="https://en.wikipedia.org/wiki/Polymer" TargetMode="External"/><Relationship Id="rId64" Type="http://schemas.openxmlformats.org/officeDocument/2006/relationships/image" Target="media/image10.png"/><Relationship Id="rId69" Type="http://schemas.openxmlformats.org/officeDocument/2006/relationships/image" Target="media/image12.png"/><Relationship Id="rId77" Type="http://schemas.openxmlformats.org/officeDocument/2006/relationships/hyperlink" Target="https://en.wikipedia.org/wiki/Graft_copolymer" TargetMode="External"/><Relationship Id="rId100" Type="http://schemas.openxmlformats.org/officeDocument/2006/relationships/hyperlink" Target="https://en.wikipedia.org/wiki/Stereochemistry" TargetMode="External"/><Relationship Id="rId105" Type="http://schemas.openxmlformats.org/officeDocument/2006/relationships/hyperlink" Target="https://en.wikipedia.org/wiki/File:Atactic-2D-skeletal.png" TargetMode="External"/><Relationship Id="rId8" Type="http://schemas.openxmlformats.org/officeDocument/2006/relationships/hyperlink" Target="https://en.wikipedia.org/wiki/Hemp" TargetMode="External"/><Relationship Id="rId51" Type="http://schemas.openxmlformats.org/officeDocument/2006/relationships/hyperlink" Target="https://en.wikipedia.org/wiki/Styrene-butadiene_rubber" TargetMode="External"/><Relationship Id="rId72" Type="http://schemas.openxmlformats.org/officeDocument/2006/relationships/image" Target="media/image13.png"/><Relationship Id="rId80" Type="http://schemas.openxmlformats.org/officeDocument/2006/relationships/hyperlink" Target="https://en.wikipedia.org/wiki/File:Block_copolymer_3D.svg" TargetMode="External"/><Relationship Id="rId85" Type="http://schemas.openxmlformats.org/officeDocument/2006/relationships/hyperlink" Target="https://en.wikipedia.org/wiki/Nylon_66" TargetMode="External"/><Relationship Id="rId93" Type="http://schemas.openxmlformats.org/officeDocument/2006/relationships/hyperlink" Target="https://en.wikipedia.org/wiki/Polymer" TargetMode="External"/><Relationship Id="rId98" Type="http://schemas.openxmlformats.org/officeDocument/2006/relationships/hyperlink" Target="https://en.wikipedia.org/wiki/Polymer" TargetMode="External"/><Relationship Id="rId3" Type="http://schemas.openxmlformats.org/officeDocument/2006/relationships/settings" Target="settings.xml"/><Relationship Id="rId12" Type="http://schemas.openxmlformats.org/officeDocument/2006/relationships/hyperlink" Target="https://en.wikipedia.org/wiki/Silk" TargetMode="External"/><Relationship Id="rId17" Type="http://schemas.openxmlformats.org/officeDocument/2006/relationships/hyperlink" Target="https://en.wikipedia.org/wiki/Polypropylene" TargetMode="External"/><Relationship Id="rId25" Type="http://schemas.openxmlformats.org/officeDocument/2006/relationships/hyperlink" Target="https://en.wikipedia.org/wiki/Polyacrylonitrile" TargetMode="External"/><Relationship Id="rId33" Type="http://schemas.openxmlformats.org/officeDocument/2006/relationships/hyperlink" Target="https://en.wikipedia.org/wiki/Styrene" TargetMode="External"/><Relationship Id="rId38" Type="http://schemas.openxmlformats.org/officeDocument/2006/relationships/hyperlink" Target="https://en.wikipedia.org/wiki/Nucleotide" TargetMode="External"/><Relationship Id="rId46" Type="http://schemas.openxmlformats.org/officeDocument/2006/relationships/image" Target="media/image6.png"/><Relationship Id="rId59" Type="http://schemas.openxmlformats.org/officeDocument/2006/relationships/hyperlink" Target="https://en.wikipedia.org/wiki/File:Polymerstruktur-linear.svg" TargetMode="External"/><Relationship Id="rId67" Type="http://schemas.openxmlformats.org/officeDocument/2006/relationships/hyperlink" Target="https://en.wikipedia.org/wiki/Cross-link" TargetMode="External"/><Relationship Id="rId103" Type="http://schemas.openxmlformats.org/officeDocument/2006/relationships/hyperlink" Target="https://en.wikipedia.org/wiki/File:Syndiotactic-2D-skeletal.png" TargetMode="External"/><Relationship Id="rId108" Type="http://schemas.openxmlformats.org/officeDocument/2006/relationships/image" Target="media/image22.jpeg"/><Relationship Id="rId20" Type="http://schemas.openxmlformats.org/officeDocument/2006/relationships/hyperlink" Target="https://en.wikipedia.org/wiki/Synthetic_rubber" TargetMode="External"/><Relationship Id="rId41" Type="http://schemas.openxmlformats.org/officeDocument/2006/relationships/hyperlink" Target="https://en.wikipedia.org/wiki/File:Poly(dimethylsiloxan).svg" TargetMode="External"/><Relationship Id="rId54" Type="http://schemas.openxmlformats.org/officeDocument/2006/relationships/hyperlink" Target="https://en.wikipedia.org/wiki/Polyelectrolyte" TargetMode="External"/><Relationship Id="rId62" Type="http://schemas.openxmlformats.org/officeDocument/2006/relationships/image" Target="media/image9.png"/><Relationship Id="rId70" Type="http://schemas.openxmlformats.org/officeDocument/2006/relationships/hyperlink" Target="https://en.wikipedia.org/wiki/Repeat_unit" TargetMode="External"/><Relationship Id="rId75" Type="http://schemas.openxmlformats.org/officeDocument/2006/relationships/hyperlink" Target="https://en.wikipedia.org/wiki/File:Graft_copolymer_3D.svg" TargetMode="External"/><Relationship Id="rId83" Type="http://schemas.openxmlformats.org/officeDocument/2006/relationships/hyperlink" Target="https://en.wikipedia.org/wiki/Styrene" TargetMode="External"/><Relationship Id="rId88" Type="http://schemas.openxmlformats.org/officeDocument/2006/relationships/hyperlink" Target="https://en.wikipedia.org/wiki/Polymer" TargetMode="External"/><Relationship Id="rId91" Type="http://schemas.openxmlformats.org/officeDocument/2006/relationships/hyperlink" Target="https://en.wikipedia.org/wiki/Vinyl_acetate" TargetMode="External"/><Relationship Id="rId96" Type="http://schemas.openxmlformats.org/officeDocument/2006/relationships/hyperlink" Target="https://en.wikipedia.org/wiki/Polymer"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en.wikipedia.org/wiki/List_of_synthetic_polymers" TargetMode="External"/><Relationship Id="rId23" Type="http://schemas.openxmlformats.org/officeDocument/2006/relationships/hyperlink" Target="https://en.wikipedia.org/wiki/Neoprene" TargetMode="External"/><Relationship Id="rId28" Type="http://schemas.openxmlformats.org/officeDocument/2006/relationships/hyperlink" Target="https://en.wikipedia.org/wiki/Repeat_unit" TargetMode="External"/><Relationship Id="rId36" Type="http://schemas.openxmlformats.org/officeDocument/2006/relationships/hyperlink" Target="https://en.wikipedia.org/wiki/Ethylene_glycol" TargetMode="External"/><Relationship Id="rId49" Type="http://schemas.openxmlformats.org/officeDocument/2006/relationships/hyperlink" Target="https://en.wikipedia.org/wiki/Polyethylene_terephthalate" TargetMode="External"/><Relationship Id="rId57" Type="http://schemas.openxmlformats.org/officeDocument/2006/relationships/hyperlink" Target="https://en.wikipedia.org/wiki/Polyethylene" TargetMode="External"/><Relationship Id="rId106" Type="http://schemas.openxmlformats.org/officeDocument/2006/relationships/image" Target="media/image20.png"/><Relationship Id="rId10" Type="http://schemas.openxmlformats.org/officeDocument/2006/relationships/hyperlink" Target="https://en.wikipedia.org/wiki/Amber" TargetMode="External"/><Relationship Id="rId31" Type="http://schemas.openxmlformats.org/officeDocument/2006/relationships/hyperlink" Target="https://en.wikipedia.org/wiki/Polymer" TargetMode="External"/><Relationship Id="rId44" Type="http://schemas.openxmlformats.org/officeDocument/2006/relationships/image" Target="media/image5.png"/><Relationship Id="rId52" Type="http://schemas.openxmlformats.org/officeDocument/2006/relationships/hyperlink" Target="https://en.wikipedia.org/wiki/Styrene" TargetMode="External"/><Relationship Id="rId60" Type="http://schemas.openxmlformats.org/officeDocument/2006/relationships/image" Target="media/image8.png"/><Relationship Id="rId65" Type="http://schemas.openxmlformats.org/officeDocument/2006/relationships/hyperlink" Target="https://en.wikipedia.org/wiki/File:Polymerstruktur-weitmaschig_vernetzt.svg" TargetMode="External"/><Relationship Id="rId73" Type="http://schemas.openxmlformats.org/officeDocument/2006/relationships/hyperlink" Target="https://en.wikipedia.org/wiki/File:Gradient_copolymer_3D.svg" TargetMode="External"/><Relationship Id="rId78" Type="http://schemas.openxmlformats.org/officeDocument/2006/relationships/hyperlink" Target="https://en.wikipedia.org/wiki/File:Alternating_copolymer_3D.svg" TargetMode="External"/><Relationship Id="rId81" Type="http://schemas.openxmlformats.org/officeDocument/2006/relationships/image" Target="media/image17.png"/><Relationship Id="rId86" Type="http://schemas.openxmlformats.org/officeDocument/2006/relationships/hyperlink" Target="https://en.wikipedia.org/wiki/Polymer" TargetMode="External"/><Relationship Id="rId94" Type="http://schemas.openxmlformats.org/officeDocument/2006/relationships/hyperlink" Target="https://en.wikipedia.org/wiki/Polymer" TargetMode="External"/><Relationship Id="rId99" Type="http://schemas.openxmlformats.org/officeDocument/2006/relationships/hyperlink" Target="https://en.wikipedia.org/wiki/Sequence-controlled_polymer" TargetMode="External"/><Relationship Id="rId101" Type="http://schemas.openxmlformats.org/officeDocument/2006/relationships/hyperlink" Target="https://en.wikipedia.org/wiki/File:Isotactic-A-2D-skeletal.png" TargetMode="External"/><Relationship Id="rId4" Type="http://schemas.openxmlformats.org/officeDocument/2006/relationships/webSettings" Target="webSettings.xml"/><Relationship Id="rId9" Type="http://schemas.openxmlformats.org/officeDocument/2006/relationships/hyperlink" Target="https://en.wikipedia.org/wiki/Shellac" TargetMode="External"/><Relationship Id="rId13" Type="http://schemas.openxmlformats.org/officeDocument/2006/relationships/hyperlink" Target="https://en.wikipedia.org/wiki/Rubber" TargetMode="External"/><Relationship Id="rId18" Type="http://schemas.openxmlformats.org/officeDocument/2006/relationships/hyperlink" Target="https://en.wikipedia.org/wiki/Polystyrene" TargetMode="External"/><Relationship Id="rId39" Type="http://schemas.openxmlformats.org/officeDocument/2006/relationships/hyperlink" Target="https://en.wikipedia.org/wiki/File:Polystyrene_skeletal.svg" TargetMode="External"/><Relationship Id="rId109" Type="http://schemas.openxmlformats.org/officeDocument/2006/relationships/image" Target="media/image23.jpeg"/><Relationship Id="rId34" Type="http://schemas.openxmlformats.org/officeDocument/2006/relationships/hyperlink" Target="https://en.wikipedia.org/wiki/Polyethylene_terephthalate" TargetMode="External"/><Relationship Id="rId50" Type="http://schemas.openxmlformats.org/officeDocument/2006/relationships/hyperlink" Target="https://en.wikipedia.org/wiki/Repeat_unit" TargetMode="External"/><Relationship Id="rId55" Type="http://schemas.openxmlformats.org/officeDocument/2006/relationships/image" Target="media/image7.jpeg"/><Relationship Id="rId76" Type="http://schemas.openxmlformats.org/officeDocument/2006/relationships/image" Target="media/image15.png"/><Relationship Id="rId97" Type="http://schemas.openxmlformats.org/officeDocument/2006/relationships/hyperlink" Target="https://en.wikipedia.org/wiki/Sequence-controlled_polymer" TargetMode="External"/><Relationship Id="rId104" Type="http://schemas.openxmlformats.org/officeDocument/2006/relationships/image" Target="media/image19.png"/><Relationship Id="rId7" Type="http://schemas.openxmlformats.org/officeDocument/2006/relationships/hyperlink" Target="https://en.wikipedia.org/wiki/Natural_polymer" TargetMode="External"/><Relationship Id="rId71" Type="http://schemas.openxmlformats.org/officeDocument/2006/relationships/hyperlink" Target="https://en.wikipedia.org/wiki/File:Statistical_copolymer_3D.svg" TargetMode="External"/><Relationship Id="rId92" Type="http://schemas.openxmlformats.org/officeDocument/2006/relationships/hyperlink" Target="https://en.wikipedia.org/wiki/Poly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2414</Words>
  <Characters>13764</Characters>
  <Application>Microsoft Office Word</Application>
  <DocSecurity>0</DocSecurity>
  <Lines>114</Lines>
  <Paragraphs>32</Paragraphs>
  <ScaleCrop>false</ScaleCrop>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2020-10-16T08:34:00Z</dcterms:created>
  <dcterms:modified xsi:type="dcterms:W3CDTF">2020-10-16T08:35:00Z</dcterms:modified>
</cp:coreProperties>
</file>