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29" w:rsidRPr="00126741" w:rsidRDefault="00E53129" w:rsidP="00E53129">
      <w:pPr>
        <w:jc w:val="center"/>
        <w:rPr>
          <w:rFonts w:ascii="Garamond" w:hAnsi="Garamond" w:cs="Mangal"/>
          <w:b/>
          <w:sz w:val="44"/>
          <w:szCs w:val="44"/>
        </w:rPr>
      </w:pPr>
      <w:r w:rsidRPr="00126741">
        <w:rPr>
          <w:rFonts w:ascii="Garamond" w:hAnsi="Garamond"/>
          <w:b/>
          <w:sz w:val="44"/>
          <w:szCs w:val="44"/>
        </w:rPr>
        <w:t>MOHAN LAL SUKHADIA UNIVERSITY</w:t>
      </w:r>
    </w:p>
    <w:p w:rsidR="00E53129" w:rsidRPr="000F3D10" w:rsidRDefault="00E53129" w:rsidP="00E53129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UDAIPUR</w:t>
      </w:r>
      <w:r w:rsidRPr="000F3D10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(Rajasthan)</w:t>
      </w:r>
    </w:p>
    <w:p w:rsidR="00E53129" w:rsidRDefault="00E53129" w:rsidP="00E53129">
      <w:pPr>
        <w:spacing w:line="360" w:lineRule="auto"/>
        <w:jc w:val="center"/>
        <w:rPr>
          <w:rFonts w:ascii="Garamond" w:hAnsi="Garamond"/>
          <w:b/>
        </w:rPr>
      </w:pPr>
    </w:p>
    <w:p w:rsidR="00E53129" w:rsidRDefault="00E53129" w:rsidP="00E53129">
      <w:pPr>
        <w:spacing w:line="360" w:lineRule="auto"/>
        <w:jc w:val="center"/>
        <w:rPr>
          <w:rFonts w:ascii="Garamond" w:hAnsi="Garamond"/>
          <w:b/>
        </w:rPr>
      </w:pPr>
    </w:p>
    <w:p w:rsidR="00E53129" w:rsidRPr="000F3D10" w:rsidRDefault="00E53129" w:rsidP="00E53129">
      <w:pPr>
        <w:spacing w:line="360" w:lineRule="auto"/>
        <w:jc w:val="center"/>
        <w:rPr>
          <w:rFonts w:ascii="Garamond" w:hAnsi="Garamond"/>
          <w:b/>
        </w:rPr>
      </w:pPr>
    </w:p>
    <w:p w:rsidR="00E53129" w:rsidRPr="00366431" w:rsidRDefault="00E53129" w:rsidP="00E53129">
      <w:pPr>
        <w:jc w:val="center"/>
        <w:rPr>
          <w:rFonts w:ascii="Garamond" w:hAnsi="Garamond" w:cs="Mangal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DEPARTMENT OF JOURNALISM AND MASS COMMUNICATION</w:t>
      </w:r>
    </w:p>
    <w:p w:rsidR="00E53129" w:rsidRDefault="00E53129" w:rsidP="00E53129">
      <w:pPr>
        <w:spacing w:line="360" w:lineRule="auto"/>
        <w:jc w:val="center"/>
        <w:rPr>
          <w:rFonts w:ascii="Garamond" w:hAnsi="Garamond"/>
          <w:b/>
          <w:sz w:val="36"/>
          <w:szCs w:val="36"/>
        </w:rPr>
      </w:pPr>
    </w:p>
    <w:p w:rsidR="00E53129" w:rsidRPr="000F3D10" w:rsidRDefault="00E53129" w:rsidP="00E53129">
      <w:pPr>
        <w:spacing w:line="360" w:lineRule="auto"/>
        <w:jc w:val="center"/>
        <w:rPr>
          <w:rFonts w:ascii="Garamond" w:hAnsi="Garamond"/>
          <w:b/>
          <w:sz w:val="36"/>
          <w:szCs w:val="36"/>
        </w:rPr>
      </w:pPr>
    </w:p>
    <w:p w:rsidR="00E53129" w:rsidRDefault="00E53129" w:rsidP="00E53129">
      <w:pPr>
        <w:spacing w:line="360" w:lineRule="auto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noProof/>
          <w:sz w:val="32"/>
          <w:szCs w:val="32"/>
          <w:lang w:eastAsia="en-IN" w:bidi="hi-IN"/>
        </w:rPr>
        <w:drawing>
          <wp:inline distT="0" distB="0" distL="0" distR="0">
            <wp:extent cx="1403909" cy="1403909"/>
            <wp:effectExtent l="19050" t="0" r="5791" b="0"/>
            <wp:docPr id="2" name="Picture 1" descr="MLS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SU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909" cy="140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129" w:rsidRDefault="00E53129" w:rsidP="00E53129">
      <w:pPr>
        <w:spacing w:line="360" w:lineRule="auto"/>
        <w:jc w:val="center"/>
        <w:rPr>
          <w:rFonts w:ascii="Garamond" w:hAnsi="Garamond"/>
          <w:b/>
          <w:sz w:val="32"/>
          <w:szCs w:val="32"/>
        </w:rPr>
      </w:pPr>
    </w:p>
    <w:p w:rsidR="00E53129" w:rsidRDefault="00E53129" w:rsidP="00E53129">
      <w:pPr>
        <w:spacing w:line="360" w:lineRule="auto"/>
        <w:jc w:val="center"/>
        <w:rPr>
          <w:rFonts w:ascii="Garamond" w:hAnsi="Garamond"/>
          <w:b/>
          <w:sz w:val="32"/>
          <w:szCs w:val="32"/>
        </w:rPr>
      </w:pPr>
    </w:p>
    <w:p w:rsidR="00E53129" w:rsidRDefault="00E53129" w:rsidP="00E53129">
      <w:pPr>
        <w:spacing w:line="360" w:lineRule="auto"/>
        <w:jc w:val="center"/>
        <w:rPr>
          <w:rFonts w:ascii="Garamond" w:hAnsi="Garamond"/>
          <w:b/>
          <w:sz w:val="32"/>
          <w:szCs w:val="32"/>
        </w:rPr>
      </w:pPr>
    </w:p>
    <w:p w:rsidR="00E53129" w:rsidRPr="000F3D10" w:rsidRDefault="00E53129" w:rsidP="00E53129">
      <w:pPr>
        <w:spacing w:line="360" w:lineRule="auto"/>
        <w:jc w:val="center"/>
        <w:rPr>
          <w:rFonts w:ascii="Garamond" w:hAnsi="Garamond"/>
          <w:b/>
          <w:sz w:val="32"/>
          <w:szCs w:val="32"/>
        </w:rPr>
      </w:pPr>
      <w:r w:rsidRPr="000F3D10">
        <w:rPr>
          <w:rFonts w:ascii="Garamond" w:hAnsi="Garamond"/>
          <w:b/>
          <w:sz w:val="32"/>
          <w:szCs w:val="32"/>
        </w:rPr>
        <w:t>Syllabus</w:t>
      </w:r>
    </w:p>
    <w:p w:rsidR="00E53129" w:rsidRPr="000F3D10" w:rsidRDefault="00E53129" w:rsidP="00E53129">
      <w:pPr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Of</w:t>
      </w:r>
    </w:p>
    <w:p w:rsidR="00E53129" w:rsidRDefault="00E53129" w:rsidP="00E53129">
      <w:pPr>
        <w:spacing w:line="360" w:lineRule="auto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BA IN MASS COMMUNICATION</w:t>
      </w:r>
    </w:p>
    <w:p w:rsidR="00E53129" w:rsidRPr="000F3D10" w:rsidRDefault="00E53129" w:rsidP="00E53129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  <w:sz w:val="26"/>
          <w:szCs w:val="24"/>
        </w:rPr>
        <w:t xml:space="preserve"> </w:t>
      </w:r>
      <w:r>
        <w:rPr>
          <w:rFonts w:ascii="Garamond" w:hAnsi="Garamond"/>
          <w:b/>
        </w:rPr>
        <w:t>W. E. F.  July – 2020</w:t>
      </w:r>
    </w:p>
    <w:p w:rsidR="00E53129" w:rsidRDefault="00E53129" w:rsidP="00E53129">
      <w:pPr>
        <w:rPr>
          <w:rFonts w:ascii="Times New Roman" w:hAnsi="Times New Roman" w:cs="Times New Roman"/>
          <w:b/>
          <w:bCs/>
          <w:sz w:val="32"/>
          <w:szCs w:val="32"/>
          <w:lang w:bidi="hi-IN"/>
        </w:rPr>
      </w:pPr>
      <w:r w:rsidRPr="000F3D10">
        <w:rPr>
          <w:rFonts w:ascii="Garamond" w:hAnsi="Garamond"/>
        </w:rPr>
        <w:br w:type="page"/>
      </w:r>
    </w:p>
    <w:p w:rsidR="00E53129" w:rsidRDefault="00E53129" w:rsidP="00E531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hi-IN"/>
        </w:rPr>
      </w:pPr>
      <w:r w:rsidRPr="008F5D88">
        <w:rPr>
          <w:rFonts w:ascii="Times New Roman" w:hAnsi="Times New Roman" w:cs="Times New Roman"/>
          <w:b/>
          <w:bCs/>
          <w:sz w:val="32"/>
          <w:szCs w:val="32"/>
          <w:lang w:bidi="hi-IN"/>
        </w:rPr>
        <w:lastRenderedPageBreak/>
        <w:t xml:space="preserve">SYLLABUS </w:t>
      </w:r>
    </w:p>
    <w:p w:rsidR="00E53129" w:rsidRDefault="00E53129" w:rsidP="00E531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hi-IN"/>
        </w:rPr>
      </w:pPr>
      <w:r w:rsidRPr="008F5D88">
        <w:rPr>
          <w:rFonts w:ascii="Times New Roman" w:hAnsi="Times New Roman" w:cs="Times New Roman"/>
          <w:b/>
          <w:bCs/>
          <w:sz w:val="32"/>
          <w:szCs w:val="32"/>
          <w:lang w:bidi="hi-IN"/>
        </w:rPr>
        <w:t xml:space="preserve">BA </w:t>
      </w:r>
      <w:r>
        <w:rPr>
          <w:rFonts w:ascii="Times New Roman" w:hAnsi="Times New Roman" w:cs="Times New Roman"/>
          <w:b/>
          <w:bCs/>
          <w:sz w:val="32"/>
          <w:szCs w:val="32"/>
          <w:lang w:bidi="hi-IN"/>
        </w:rPr>
        <w:t xml:space="preserve">IN MASS COMMUNICATION </w:t>
      </w:r>
      <w:r w:rsidRPr="008F5D88">
        <w:rPr>
          <w:rFonts w:ascii="Times New Roman" w:hAnsi="Times New Roman" w:cs="Times New Roman"/>
          <w:b/>
          <w:bCs/>
          <w:sz w:val="32"/>
          <w:szCs w:val="32"/>
          <w:lang w:bidi="hi-IN"/>
        </w:rPr>
        <w:t>PROGRAMME</w:t>
      </w:r>
    </w:p>
    <w:p w:rsidR="00E53129" w:rsidRPr="008F5D88" w:rsidRDefault="00E53129" w:rsidP="00E531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hi-IN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hi-IN"/>
        </w:rPr>
        <w:t>Department of Journalism and Mass Communication</w:t>
      </w:r>
    </w:p>
    <w:p w:rsidR="00E53129" w:rsidRDefault="00E53129" w:rsidP="00E531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hi-IN"/>
        </w:rPr>
        <w:t>(University College of Social Sciences and Humanities)</w:t>
      </w:r>
    </w:p>
    <w:p w:rsidR="00E53129" w:rsidRDefault="00E53129" w:rsidP="00E531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</w:p>
    <w:p w:rsidR="00E53129" w:rsidRDefault="00E53129" w:rsidP="00E531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</w:p>
    <w:p w:rsidR="00E53129" w:rsidRPr="005E6F19" w:rsidRDefault="00E53129" w:rsidP="00E531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  <w:r w:rsidRPr="005E6F19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First </w:t>
      </w:r>
      <w:r>
        <w:rPr>
          <w:rFonts w:ascii="Times New Roman" w:hAnsi="Times New Roman" w:cs="Times New Roman"/>
          <w:b/>
          <w:bCs/>
          <w:sz w:val="28"/>
          <w:szCs w:val="28"/>
          <w:lang w:bidi="hi-IN"/>
        </w:rPr>
        <w:t>Year</w:t>
      </w:r>
    </w:p>
    <w:p w:rsidR="00E53129" w:rsidRPr="005E6F19" w:rsidRDefault="00E53129" w:rsidP="00E531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5E6F19">
        <w:rPr>
          <w:rFonts w:ascii="Times New Roman" w:hAnsi="Times New Roman" w:cs="Times New Roman"/>
          <w:sz w:val="24"/>
          <w:szCs w:val="24"/>
          <w:lang w:bidi="hi-IN"/>
        </w:rPr>
        <w:t>1-</w:t>
      </w:r>
      <w:r w:rsidRPr="005E6F19">
        <w:rPr>
          <w:rFonts w:ascii="Times New Roman" w:hAnsi="Times New Roman" w:cs="Times New Roman"/>
          <w:sz w:val="24"/>
          <w:szCs w:val="24"/>
          <w:lang w:bidi="hi-IN"/>
        </w:rPr>
        <w:tab/>
        <w:t xml:space="preserve">Introduction to Journalism </w:t>
      </w:r>
      <w:r w:rsidR="001B62C1">
        <w:rPr>
          <w:rFonts w:ascii="Times New Roman" w:hAnsi="Times New Roman" w:cs="Times New Roman"/>
          <w:sz w:val="24"/>
          <w:szCs w:val="24"/>
          <w:lang w:bidi="hi-IN"/>
        </w:rPr>
        <w:t xml:space="preserve">                     code 1981</w:t>
      </w:r>
    </w:p>
    <w:p w:rsidR="00E53129" w:rsidRDefault="00E53129" w:rsidP="00E531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5E6F19">
        <w:rPr>
          <w:rFonts w:ascii="Times New Roman" w:hAnsi="Times New Roman" w:cs="Times New Roman"/>
          <w:sz w:val="24"/>
          <w:szCs w:val="24"/>
          <w:lang w:bidi="hi-IN"/>
        </w:rPr>
        <w:t>2-</w:t>
      </w:r>
      <w:r w:rsidRPr="005E6F19">
        <w:rPr>
          <w:rFonts w:ascii="Times New Roman" w:hAnsi="Times New Roman" w:cs="Times New Roman"/>
          <w:sz w:val="24"/>
          <w:szCs w:val="24"/>
          <w:lang w:bidi="hi-IN"/>
        </w:rPr>
        <w:tab/>
        <w:t xml:space="preserve">Introduction to Broadcast Media </w:t>
      </w:r>
      <w:r w:rsidR="001B62C1">
        <w:rPr>
          <w:rFonts w:ascii="Times New Roman" w:hAnsi="Times New Roman" w:cs="Times New Roman"/>
          <w:sz w:val="24"/>
          <w:szCs w:val="24"/>
          <w:lang w:bidi="hi-IN"/>
        </w:rPr>
        <w:t xml:space="preserve">            code 1982</w:t>
      </w:r>
    </w:p>
    <w:p w:rsidR="00E53129" w:rsidRDefault="00E53129" w:rsidP="00E531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</w:p>
    <w:p w:rsidR="00E53129" w:rsidRPr="005E6F19" w:rsidRDefault="00E53129" w:rsidP="00E531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hi-IN"/>
        </w:rPr>
        <w:t>Second</w:t>
      </w:r>
      <w:r w:rsidRPr="005E6F19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bidi="hi-IN"/>
        </w:rPr>
        <w:t>Year</w:t>
      </w:r>
    </w:p>
    <w:p w:rsidR="00E53129" w:rsidRPr="005E6F19" w:rsidRDefault="00E53129" w:rsidP="00E531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5E6F19">
        <w:rPr>
          <w:rFonts w:ascii="Times New Roman" w:hAnsi="Times New Roman" w:cs="Times New Roman"/>
          <w:sz w:val="24"/>
          <w:szCs w:val="24"/>
          <w:lang w:bidi="hi-IN"/>
        </w:rPr>
        <w:t>3-</w:t>
      </w:r>
      <w:r w:rsidRPr="005E6F19">
        <w:rPr>
          <w:rFonts w:ascii="Times New Roman" w:hAnsi="Times New Roman" w:cs="Times New Roman"/>
          <w:sz w:val="24"/>
          <w:szCs w:val="24"/>
          <w:lang w:bidi="hi-IN"/>
        </w:rPr>
        <w:tab/>
        <w:t xml:space="preserve"> Advertising and Public Relations </w:t>
      </w:r>
      <w:r w:rsidR="001B62C1">
        <w:rPr>
          <w:rFonts w:ascii="Times New Roman" w:hAnsi="Times New Roman" w:cs="Times New Roman"/>
          <w:sz w:val="24"/>
          <w:szCs w:val="24"/>
          <w:lang w:bidi="hi-IN"/>
        </w:rPr>
        <w:t xml:space="preserve">                        </w:t>
      </w:r>
      <w:proofErr w:type="gramStart"/>
      <w:r w:rsidR="001B62C1">
        <w:rPr>
          <w:rFonts w:ascii="Times New Roman" w:hAnsi="Times New Roman" w:cs="Times New Roman"/>
          <w:sz w:val="24"/>
          <w:szCs w:val="24"/>
          <w:lang w:bidi="hi-IN"/>
        </w:rPr>
        <w:t>code  2081</w:t>
      </w:r>
      <w:proofErr w:type="gramEnd"/>
    </w:p>
    <w:p w:rsidR="00E53129" w:rsidRDefault="00E53129" w:rsidP="00E531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5E6F19">
        <w:rPr>
          <w:rFonts w:ascii="Times New Roman" w:hAnsi="Times New Roman" w:cs="Times New Roman"/>
          <w:sz w:val="24"/>
          <w:szCs w:val="24"/>
          <w:lang w:bidi="hi-IN"/>
        </w:rPr>
        <w:t>4-</w:t>
      </w:r>
      <w:r w:rsidRPr="005E6F19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5E6F19">
        <w:rPr>
          <w:rFonts w:ascii="Times New Roman" w:eastAsia="Calibri" w:hAnsi="Times New Roman" w:cs="Times New Roman"/>
          <w:sz w:val="24"/>
          <w:szCs w:val="24"/>
          <w:lang w:bidi="hi-IN"/>
        </w:rPr>
        <w:t>Traditional Folk Media and Alternative Media</w:t>
      </w:r>
      <w:r w:rsidR="001B62C1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    </w:t>
      </w:r>
      <w:r w:rsidR="001B62C1">
        <w:rPr>
          <w:rFonts w:ascii="Times New Roman" w:hAnsi="Times New Roman" w:cs="Times New Roman"/>
          <w:sz w:val="24"/>
          <w:szCs w:val="24"/>
          <w:lang w:bidi="hi-IN"/>
        </w:rPr>
        <w:t>code 2082</w:t>
      </w:r>
      <w:r w:rsidRPr="005E6F19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</w:p>
    <w:p w:rsidR="00E53129" w:rsidRDefault="00E53129" w:rsidP="00E531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</w:p>
    <w:p w:rsidR="00E53129" w:rsidRPr="005E6F19" w:rsidRDefault="00E53129" w:rsidP="00E531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hi-IN"/>
        </w:rPr>
        <w:t>Third</w:t>
      </w:r>
      <w:r w:rsidRPr="005E6F19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bidi="hi-IN"/>
        </w:rPr>
        <w:t>Year</w:t>
      </w:r>
    </w:p>
    <w:p w:rsidR="00E53129" w:rsidRPr="005E6F19" w:rsidRDefault="00E53129" w:rsidP="00E531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5E6F19">
        <w:rPr>
          <w:rFonts w:ascii="Times New Roman" w:hAnsi="Times New Roman" w:cs="Times New Roman"/>
          <w:sz w:val="24"/>
          <w:szCs w:val="24"/>
          <w:lang w:bidi="hi-IN"/>
        </w:rPr>
        <w:t>5-</w:t>
      </w:r>
      <w:r w:rsidRPr="005E6F19">
        <w:rPr>
          <w:rFonts w:ascii="Times New Roman" w:hAnsi="Times New Roman" w:cs="Times New Roman"/>
          <w:sz w:val="24"/>
          <w:szCs w:val="24"/>
          <w:lang w:bidi="hi-IN"/>
        </w:rPr>
        <w:tab/>
        <w:t xml:space="preserve">Media, Gender and Human Rights </w:t>
      </w:r>
      <w:r w:rsidR="000D2D39">
        <w:rPr>
          <w:rFonts w:ascii="Times New Roman" w:hAnsi="Times New Roman" w:cs="Times New Roman"/>
          <w:sz w:val="24"/>
          <w:szCs w:val="24"/>
          <w:lang w:bidi="hi-IN"/>
        </w:rPr>
        <w:t xml:space="preserve">                </w:t>
      </w:r>
      <w:proofErr w:type="gramStart"/>
      <w:r w:rsidR="000D2D39">
        <w:rPr>
          <w:rFonts w:ascii="Times New Roman" w:hAnsi="Times New Roman" w:cs="Times New Roman"/>
          <w:sz w:val="24"/>
          <w:szCs w:val="24"/>
          <w:lang w:bidi="hi-IN"/>
        </w:rPr>
        <w:t>code  3081</w:t>
      </w:r>
      <w:proofErr w:type="gramEnd"/>
    </w:p>
    <w:p w:rsidR="00E53129" w:rsidRPr="005E6F19" w:rsidRDefault="00E53129" w:rsidP="00E531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5E6F19">
        <w:rPr>
          <w:rFonts w:ascii="Times New Roman" w:hAnsi="Times New Roman" w:cs="Times New Roman"/>
          <w:sz w:val="24"/>
          <w:szCs w:val="24"/>
          <w:lang w:bidi="hi-IN"/>
        </w:rPr>
        <w:t>6-</w:t>
      </w:r>
      <w:r w:rsidRPr="005E6F19">
        <w:rPr>
          <w:rFonts w:ascii="Times New Roman" w:hAnsi="Times New Roman" w:cs="Times New Roman"/>
          <w:sz w:val="24"/>
          <w:szCs w:val="24"/>
          <w:lang w:bidi="hi-IN"/>
        </w:rPr>
        <w:tab/>
        <w:t xml:space="preserve">Citizen Journalism and Social Media </w:t>
      </w:r>
      <w:r w:rsidR="000D2D39">
        <w:rPr>
          <w:rFonts w:ascii="Times New Roman" w:hAnsi="Times New Roman" w:cs="Times New Roman"/>
          <w:sz w:val="24"/>
          <w:szCs w:val="24"/>
          <w:lang w:bidi="hi-IN"/>
        </w:rPr>
        <w:t xml:space="preserve">           code 2082</w:t>
      </w:r>
    </w:p>
    <w:p w:rsidR="00E53129" w:rsidRDefault="00E53129" w:rsidP="00C324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0"/>
          <w:szCs w:val="30"/>
          <w:highlight w:val="yellow"/>
          <w:lang w:bidi="hi-IN"/>
        </w:rPr>
      </w:pPr>
    </w:p>
    <w:p w:rsidR="00D7236E" w:rsidRDefault="00D7236E" w:rsidP="00C324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0"/>
          <w:szCs w:val="30"/>
          <w:highlight w:val="yellow"/>
          <w:lang w:bidi="hi-IN"/>
        </w:rPr>
      </w:pPr>
    </w:p>
    <w:p w:rsidR="00D7236E" w:rsidRDefault="00D7236E" w:rsidP="00C324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0"/>
          <w:szCs w:val="30"/>
          <w:highlight w:val="yellow"/>
          <w:lang w:bidi="hi-IN"/>
        </w:rPr>
      </w:pPr>
    </w:p>
    <w:p w:rsidR="00D7236E" w:rsidRDefault="00D7236E" w:rsidP="00C324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0"/>
          <w:szCs w:val="30"/>
          <w:highlight w:val="yellow"/>
          <w:lang w:bidi="hi-IN"/>
        </w:rPr>
      </w:pPr>
    </w:p>
    <w:p w:rsidR="00D7236E" w:rsidRDefault="00D7236E" w:rsidP="00C324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0"/>
          <w:szCs w:val="30"/>
          <w:highlight w:val="yellow"/>
          <w:lang w:bidi="hi-IN"/>
        </w:rPr>
      </w:pPr>
    </w:p>
    <w:p w:rsidR="00D7236E" w:rsidRDefault="00D7236E" w:rsidP="00C324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0"/>
          <w:szCs w:val="30"/>
          <w:highlight w:val="yellow"/>
          <w:lang w:bidi="hi-IN"/>
        </w:rPr>
      </w:pPr>
    </w:p>
    <w:p w:rsidR="00D7236E" w:rsidRDefault="00D7236E" w:rsidP="00C324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0"/>
          <w:szCs w:val="30"/>
          <w:highlight w:val="yellow"/>
          <w:lang w:bidi="hi-IN"/>
        </w:rPr>
      </w:pPr>
    </w:p>
    <w:p w:rsidR="00D7236E" w:rsidRDefault="00D7236E" w:rsidP="00C324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0"/>
          <w:szCs w:val="30"/>
          <w:highlight w:val="yellow"/>
          <w:lang w:bidi="hi-IN"/>
        </w:rPr>
      </w:pPr>
    </w:p>
    <w:p w:rsidR="00D7236E" w:rsidRDefault="00D7236E" w:rsidP="00C324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0"/>
          <w:szCs w:val="30"/>
          <w:highlight w:val="yellow"/>
          <w:lang w:bidi="hi-IN"/>
        </w:rPr>
      </w:pPr>
    </w:p>
    <w:p w:rsidR="00D7236E" w:rsidRDefault="00D7236E" w:rsidP="00C324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0"/>
          <w:szCs w:val="30"/>
          <w:highlight w:val="yellow"/>
          <w:lang w:bidi="hi-IN"/>
        </w:rPr>
      </w:pPr>
    </w:p>
    <w:p w:rsidR="00D7236E" w:rsidRDefault="00D7236E" w:rsidP="00C324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0"/>
          <w:szCs w:val="30"/>
          <w:highlight w:val="yellow"/>
          <w:lang w:bidi="hi-IN"/>
        </w:rPr>
      </w:pPr>
    </w:p>
    <w:p w:rsidR="00D7236E" w:rsidRDefault="00D7236E" w:rsidP="00C324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0"/>
          <w:szCs w:val="30"/>
          <w:highlight w:val="yellow"/>
          <w:lang w:bidi="hi-IN"/>
        </w:rPr>
      </w:pPr>
    </w:p>
    <w:p w:rsidR="00D7236E" w:rsidRDefault="00D7236E" w:rsidP="00C324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0"/>
          <w:szCs w:val="30"/>
          <w:highlight w:val="yellow"/>
          <w:lang w:bidi="hi-IN"/>
        </w:rPr>
      </w:pPr>
    </w:p>
    <w:p w:rsidR="00D7236E" w:rsidRDefault="00D7236E" w:rsidP="00C324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0"/>
          <w:szCs w:val="30"/>
          <w:highlight w:val="yellow"/>
          <w:lang w:bidi="hi-IN"/>
        </w:rPr>
      </w:pPr>
    </w:p>
    <w:p w:rsidR="00D7236E" w:rsidRDefault="00D7236E" w:rsidP="00C324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0"/>
          <w:szCs w:val="30"/>
          <w:highlight w:val="yellow"/>
          <w:lang w:bidi="hi-IN"/>
        </w:rPr>
      </w:pPr>
    </w:p>
    <w:p w:rsidR="00D7236E" w:rsidRDefault="00D7236E" w:rsidP="00C324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0"/>
          <w:szCs w:val="30"/>
          <w:highlight w:val="yellow"/>
          <w:lang w:bidi="hi-IN"/>
        </w:rPr>
      </w:pPr>
    </w:p>
    <w:p w:rsidR="00D7236E" w:rsidRDefault="00D7236E" w:rsidP="00C324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0"/>
          <w:szCs w:val="30"/>
          <w:highlight w:val="yellow"/>
          <w:lang w:bidi="hi-IN"/>
        </w:rPr>
      </w:pPr>
    </w:p>
    <w:p w:rsidR="003B6F6A" w:rsidRPr="00C324CF" w:rsidRDefault="003B6F6A" w:rsidP="00C324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0"/>
          <w:szCs w:val="30"/>
          <w:highlight w:val="yellow"/>
          <w:lang w:bidi="hi-IN"/>
        </w:rPr>
      </w:pPr>
      <w:r w:rsidRPr="00C324CF">
        <w:rPr>
          <w:rFonts w:ascii="TimesNewRoman,Bold" w:hAnsi="TimesNewRoman,Bold" w:cs="TimesNewRoman,Bold"/>
          <w:b/>
          <w:bCs/>
          <w:sz w:val="30"/>
          <w:szCs w:val="30"/>
          <w:highlight w:val="yellow"/>
          <w:lang w:bidi="hi-IN"/>
        </w:rPr>
        <w:lastRenderedPageBreak/>
        <w:t>BA First Year</w:t>
      </w:r>
    </w:p>
    <w:p w:rsidR="003B6F6A" w:rsidRDefault="003B6F6A" w:rsidP="00C324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0"/>
          <w:szCs w:val="30"/>
          <w:lang w:bidi="hi-IN"/>
        </w:rPr>
      </w:pPr>
      <w:r w:rsidRPr="00C324CF">
        <w:rPr>
          <w:rFonts w:ascii="TimesNewRoman,Bold" w:hAnsi="TimesNewRoman,Bold" w:cs="TimesNewRoman,Bold"/>
          <w:b/>
          <w:bCs/>
          <w:sz w:val="30"/>
          <w:szCs w:val="30"/>
          <w:highlight w:val="yellow"/>
          <w:lang w:bidi="hi-IN"/>
        </w:rPr>
        <w:t xml:space="preserve">PAPER – </w:t>
      </w:r>
      <w:proofErr w:type="gramStart"/>
      <w:r w:rsidRPr="00C324CF">
        <w:rPr>
          <w:rFonts w:ascii="TimesNewRoman,Bold" w:hAnsi="TimesNewRoman,Bold" w:cs="TimesNewRoman,Bold"/>
          <w:b/>
          <w:bCs/>
          <w:sz w:val="30"/>
          <w:szCs w:val="30"/>
          <w:highlight w:val="yellow"/>
          <w:lang w:bidi="hi-IN"/>
        </w:rPr>
        <w:t>I :</w:t>
      </w:r>
      <w:proofErr w:type="gramEnd"/>
      <w:r w:rsidRPr="00C324CF">
        <w:rPr>
          <w:rFonts w:ascii="TimesNewRoman,Bold" w:hAnsi="TimesNewRoman,Bold" w:cs="TimesNewRoman,Bold"/>
          <w:b/>
          <w:bCs/>
          <w:sz w:val="30"/>
          <w:szCs w:val="30"/>
          <w:highlight w:val="yellow"/>
          <w:lang w:bidi="hi-IN"/>
        </w:rPr>
        <w:t xml:space="preserve"> Introduction to Journalism</w:t>
      </w:r>
    </w:p>
    <w:tbl>
      <w:tblPr>
        <w:tblStyle w:val="TableGrid"/>
        <w:tblW w:w="9743" w:type="dxa"/>
        <w:tblLook w:val="04A0"/>
      </w:tblPr>
      <w:tblGrid>
        <w:gridCol w:w="1246"/>
        <w:gridCol w:w="6789"/>
        <w:gridCol w:w="574"/>
        <w:gridCol w:w="532"/>
        <w:gridCol w:w="602"/>
      </w:tblGrid>
      <w:tr w:rsidR="00692DA2" w:rsidRPr="00352073" w:rsidTr="003106BD">
        <w:tc>
          <w:tcPr>
            <w:tcW w:w="1246" w:type="dxa"/>
          </w:tcPr>
          <w:p w:rsidR="00692DA2" w:rsidRPr="00352073" w:rsidRDefault="00692DA2" w:rsidP="003106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9" w:type="dxa"/>
          </w:tcPr>
          <w:p w:rsidR="00692DA2" w:rsidRPr="00352073" w:rsidRDefault="00692DA2" w:rsidP="003106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692DA2" w:rsidRPr="00352073" w:rsidRDefault="00692DA2" w:rsidP="00310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692DA2" w:rsidRPr="00352073" w:rsidRDefault="00692DA2" w:rsidP="00310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92DA2" w:rsidRPr="00352073" w:rsidRDefault="00692DA2" w:rsidP="00310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A2" w:rsidRPr="00896599" w:rsidTr="003106BD">
        <w:tc>
          <w:tcPr>
            <w:tcW w:w="1246" w:type="dxa"/>
          </w:tcPr>
          <w:p w:rsidR="00692DA2" w:rsidRPr="00896599" w:rsidRDefault="00692DA2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 I</w:t>
            </w:r>
          </w:p>
        </w:tc>
        <w:tc>
          <w:tcPr>
            <w:tcW w:w="6789" w:type="dxa"/>
          </w:tcPr>
          <w:p w:rsidR="00692DA2" w:rsidRPr="00896599" w:rsidRDefault="00692DA2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59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UNDERSTANDING NEWS AND COVERAGE</w:t>
            </w:r>
          </w:p>
        </w:tc>
        <w:tc>
          <w:tcPr>
            <w:tcW w:w="574" w:type="dxa"/>
          </w:tcPr>
          <w:p w:rsidR="00692DA2" w:rsidRPr="00896599" w:rsidRDefault="00692DA2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692DA2" w:rsidRPr="00896599" w:rsidRDefault="00692DA2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692DA2" w:rsidRPr="00896599" w:rsidRDefault="00692DA2" w:rsidP="003106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2DA2" w:rsidRPr="00352073" w:rsidTr="003106BD">
        <w:tc>
          <w:tcPr>
            <w:tcW w:w="1246" w:type="dxa"/>
          </w:tcPr>
          <w:p w:rsidR="00692DA2" w:rsidRPr="00352073" w:rsidRDefault="00692DA2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9" w:type="dxa"/>
          </w:tcPr>
          <w:p w:rsidR="00692DA2" w:rsidRPr="00C67099" w:rsidRDefault="00692DA2" w:rsidP="003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670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News : Meaning of News, Definition of News, Nature of News, Types of News</w:t>
            </w:r>
          </w:p>
          <w:p w:rsidR="00692DA2" w:rsidRPr="001A3CE8" w:rsidRDefault="00692DA2" w:rsidP="003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8"/>
                <w:szCs w:val="8"/>
                <w:lang w:bidi="hi-IN"/>
              </w:rPr>
            </w:pPr>
          </w:p>
          <w:p w:rsidR="00692DA2" w:rsidRPr="00C67099" w:rsidRDefault="00692DA2" w:rsidP="003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670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Covering Events : Covering Press conferences, Writing from Press releases ; Types of Reporting : Analytical reporting, Interpretative reporting, Descriptive reporting,  Investigative reporting ; Concept of news making ; Criteria of News making ; Tips for making News ; Process of News editing ; Rules of Editing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</w:t>
            </w:r>
          </w:p>
          <w:p w:rsidR="00692DA2" w:rsidRPr="00352073" w:rsidRDefault="00692DA2" w:rsidP="003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670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Structure of a news story; Verifying the sources; Editorial Values; Attributing the sources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</w:t>
            </w:r>
          </w:p>
        </w:tc>
        <w:tc>
          <w:tcPr>
            <w:tcW w:w="574" w:type="dxa"/>
          </w:tcPr>
          <w:p w:rsidR="00692DA2" w:rsidRDefault="00692DA2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692DA2" w:rsidRPr="00352073" w:rsidRDefault="00692DA2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92DA2" w:rsidRDefault="00692DA2" w:rsidP="0031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A2" w:rsidRPr="00896599" w:rsidTr="003106BD">
        <w:tc>
          <w:tcPr>
            <w:tcW w:w="1246" w:type="dxa"/>
          </w:tcPr>
          <w:p w:rsidR="00692DA2" w:rsidRPr="00896599" w:rsidRDefault="00692DA2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 II</w:t>
            </w:r>
          </w:p>
        </w:tc>
        <w:tc>
          <w:tcPr>
            <w:tcW w:w="6789" w:type="dxa"/>
          </w:tcPr>
          <w:p w:rsidR="00692DA2" w:rsidRPr="00896599" w:rsidRDefault="00692DA2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59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INDIAN PRESS : HISTORY, LANGUAGE</w:t>
            </w:r>
          </w:p>
        </w:tc>
        <w:tc>
          <w:tcPr>
            <w:tcW w:w="574" w:type="dxa"/>
          </w:tcPr>
          <w:p w:rsidR="00692DA2" w:rsidRPr="00896599" w:rsidRDefault="00692DA2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692DA2" w:rsidRPr="00896599" w:rsidRDefault="00692DA2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692DA2" w:rsidRPr="00896599" w:rsidRDefault="00692DA2" w:rsidP="003106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2DA2" w:rsidRPr="00352073" w:rsidTr="003106BD">
        <w:tc>
          <w:tcPr>
            <w:tcW w:w="1246" w:type="dxa"/>
          </w:tcPr>
          <w:p w:rsidR="00692DA2" w:rsidRPr="00352073" w:rsidRDefault="00692DA2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9" w:type="dxa"/>
          </w:tcPr>
          <w:p w:rsidR="00692DA2" w:rsidRPr="00C67099" w:rsidRDefault="00692DA2" w:rsidP="003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670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Beginning of Press in </w:t>
            </w:r>
            <w:proofErr w:type="gramStart"/>
            <w:r w:rsidRPr="00C670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India ;</w:t>
            </w:r>
            <w:proofErr w:type="gramEnd"/>
            <w:r w:rsidRPr="00C670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Emergence of Vernacular Newspaper ; Freedom Movement and Indian Press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</w:t>
            </w:r>
          </w:p>
          <w:p w:rsidR="00692DA2" w:rsidRPr="00C67099" w:rsidRDefault="00692DA2" w:rsidP="003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670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Language of </w:t>
            </w:r>
            <w:proofErr w:type="gramStart"/>
            <w:r w:rsidRPr="00C670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News ;</w:t>
            </w:r>
            <w:proofErr w:type="gramEnd"/>
            <w:r w:rsidRPr="00C670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Robert Gunning: Principles of Clear Writing ; Rudolf  </w:t>
            </w:r>
            <w:proofErr w:type="spellStart"/>
            <w:r w:rsidRPr="00C670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Flesch</w:t>
            </w:r>
            <w:proofErr w:type="spellEnd"/>
            <w:r w:rsidRPr="00C670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formula: Skills to Write News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</w:t>
            </w:r>
          </w:p>
          <w:p w:rsidR="00692DA2" w:rsidRPr="00352073" w:rsidRDefault="00692DA2" w:rsidP="003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670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Penny </w:t>
            </w:r>
            <w:proofErr w:type="gramStart"/>
            <w:r w:rsidRPr="00C670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Press ;</w:t>
            </w:r>
            <w:proofErr w:type="gramEnd"/>
            <w:r w:rsidRPr="00C670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Tabloid Press ;  Yellow Journalism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</w:t>
            </w:r>
          </w:p>
        </w:tc>
        <w:tc>
          <w:tcPr>
            <w:tcW w:w="574" w:type="dxa"/>
          </w:tcPr>
          <w:p w:rsidR="00692DA2" w:rsidRDefault="00692DA2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692DA2" w:rsidRPr="00352073" w:rsidRDefault="00692DA2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92DA2" w:rsidRDefault="00692DA2" w:rsidP="0031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A2" w:rsidRPr="00896599" w:rsidTr="003106BD">
        <w:tc>
          <w:tcPr>
            <w:tcW w:w="1246" w:type="dxa"/>
          </w:tcPr>
          <w:p w:rsidR="00692DA2" w:rsidRPr="00896599" w:rsidRDefault="00692DA2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 III</w:t>
            </w:r>
          </w:p>
        </w:tc>
        <w:tc>
          <w:tcPr>
            <w:tcW w:w="6789" w:type="dxa"/>
          </w:tcPr>
          <w:p w:rsidR="00692DA2" w:rsidRPr="00896599" w:rsidRDefault="00692DA2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59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ORGANISING THE NEWS STORY,  CRITERIA FOR WORTHINESS</w:t>
            </w:r>
          </w:p>
        </w:tc>
        <w:tc>
          <w:tcPr>
            <w:tcW w:w="574" w:type="dxa"/>
          </w:tcPr>
          <w:p w:rsidR="00692DA2" w:rsidRPr="00896599" w:rsidRDefault="00692DA2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692DA2" w:rsidRPr="00896599" w:rsidRDefault="00692DA2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692DA2" w:rsidRPr="00896599" w:rsidRDefault="00692DA2" w:rsidP="003106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2DA2" w:rsidRPr="00352073" w:rsidTr="003106BD">
        <w:tc>
          <w:tcPr>
            <w:tcW w:w="1246" w:type="dxa"/>
          </w:tcPr>
          <w:p w:rsidR="00692DA2" w:rsidRPr="00352073" w:rsidRDefault="00692DA2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9" w:type="dxa"/>
          </w:tcPr>
          <w:p w:rsidR="00692DA2" w:rsidRPr="00C67099" w:rsidRDefault="00692DA2" w:rsidP="003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C670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Organising</w:t>
            </w:r>
            <w:proofErr w:type="spellEnd"/>
            <w:r w:rsidRPr="00C670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News </w:t>
            </w:r>
            <w:proofErr w:type="gramStart"/>
            <w:r w:rsidRPr="00C670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Story ;</w:t>
            </w:r>
            <w:proofErr w:type="gramEnd"/>
            <w:r w:rsidRPr="00C670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The 5 “W” and 1 “H” ; Inverted Pyramid Style : Feature Style, Sand Clock Style, Nut Graph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</w:t>
            </w:r>
          </w:p>
          <w:p w:rsidR="00692DA2" w:rsidRPr="001A3CE8" w:rsidRDefault="00692DA2" w:rsidP="003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8"/>
                <w:szCs w:val="8"/>
                <w:lang w:bidi="hi-IN"/>
              </w:rPr>
            </w:pPr>
          </w:p>
          <w:p w:rsidR="00692DA2" w:rsidRPr="00C67099" w:rsidRDefault="00692DA2" w:rsidP="003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670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News Worthiness, Selecting a News Item, Principles of News </w:t>
            </w:r>
            <w:proofErr w:type="spellStart"/>
            <w:r w:rsidRPr="00C670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Selection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</w:t>
            </w:r>
            <w:r w:rsidRPr="00C670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Use</w:t>
            </w:r>
            <w:proofErr w:type="spellEnd"/>
            <w:r w:rsidRPr="00C670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of Archives, Sources of News, Use of Internet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</w:t>
            </w:r>
          </w:p>
          <w:p w:rsidR="00692DA2" w:rsidRPr="001A3CE8" w:rsidRDefault="00692DA2" w:rsidP="003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8"/>
                <w:szCs w:val="8"/>
                <w:lang w:bidi="hi-IN"/>
              </w:rPr>
            </w:pPr>
          </w:p>
          <w:p w:rsidR="00692DA2" w:rsidRPr="00C67099" w:rsidRDefault="00692DA2" w:rsidP="003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670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Why News Styles Differ, Writing for Newspaper, Writing for Radio, Writing for Television, Writing for Web, Comparisons of Style and Substance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</w:t>
            </w:r>
          </w:p>
          <w:p w:rsidR="00692DA2" w:rsidRPr="00352073" w:rsidRDefault="00692DA2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692DA2" w:rsidRDefault="00692DA2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692DA2" w:rsidRPr="00352073" w:rsidRDefault="00692DA2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92DA2" w:rsidRDefault="00692DA2" w:rsidP="0031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A2" w:rsidRPr="00896599" w:rsidTr="003106BD">
        <w:tc>
          <w:tcPr>
            <w:tcW w:w="1246" w:type="dxa"/>
          </w:tcPr>
          <w:p w:rsidR="00692DA2" w:rsidRPr="00896599" w:rsidRDefault="00692DA2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 IV</w:t>
            </w:r>
          </w:p>
        </w:tc>
        <w:tc>
          <w:tcPr>
            <w:tcW w:w="6789" w:type="dxa"/>
          </w:tcPr>
          <w:p w:rsidR="00692DA2" w:rsidRPr="00896599" w:rsidRDefault="00692DA2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59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RESPONSIBILITY TO SOCIETY AND ETHICS IN JOURNALISM</w:t>
            </w:r>
          </w:p>
        </w:tc>
        <w:tc>
          <w:tcPr>
            <w:tcW w:w="574" w:type="dxa"/>
          </w:tcPr>
          <w:p w:rsidR="00692DA2" w:rsidRPr="00896599" w:rsidRDefault="00692DA2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692DA2" w:rsidRPr="00896599" w:rsidRDefault="00692DA2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692DA2" w:rsidRPr="00896599" w:rsidRDefault="00692DA2" w:rsidP="003106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2DA2" w:rsidRPr="00352073" w:rsidTr="003106BD">
        <w:tc>
          <w:tcPr>
            <w:tcW w:w="1246" w:type="dxa"/>
          </w:tcPr>
          <w:p w:rsidR="00692DA2" w:rsidRPr="00352073" w:rsidRDefault="00692DA2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9" w:type="dxa"/>
          </w:tcPr>
          <w:p w:rsidR="00692DA2" w:rsidRPr="00C67099" w:rsidRDefault="00692DA2" w:rsidP="003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670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Democracy and a free press, </w:t>
            </w:r>
            <w:proofErr w:type="spellStart"/>
            <w:r w:rsidRPr="00C670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Habermas</w:t>
            </w:r>
            <w:proofErr w:type="spellEnd"/>
            <w:r w:rsidRPr="00C670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and the concept of Public Sphere, Media in the era of deregulation, </w:t>
            </w:r>
            <w:proofErr w:type="spellStart"/>
            <w:r w:rsidRPr="00C670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Globalisation</w:t>
            </w:r>
            <w:proofErr w:type="spellEnd"/>
            <w:r w:rsidRPr="00C670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and the triumph of corporate media, The Internet and the prospects for Democratic Media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</w:t>
            </w:r>
          </w:p>
          <w:p w:rsidR="00692DA2" w:rsidRPr="001A3CE8" w:rsidRDefault="00692DA2" w:rsidP="003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8"/>
                <w:szCs w:val="8"/>
                <w:lang w:bidi="hi-IN"/>
              </w:rPr>
            </w:pPr>
          </w:p>
          <w:p w:rsidR="00692DA2" w:rsidRPr="00C67099" w:rsidRDefault="00692DA2" w:rsidP="003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670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Impact of Media on Children, Gender and Media, Media and Environmental issues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</w:t>
            </w:r>
          </w:p>
          <w:p w:rsidR="00692DA2" w:rsidRPr="00352073" w:rsidRDefault="00692DA2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692DA2" w:rsidRDefault="00692DA2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692DA2" w:rsidRPr="00352073" w:rsidRDefault="00692DA2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92DA2" w:rsidRDefault="00692DA2" w:rsidP="0031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A2" w:rsidRPr="00896599" w:rsidTr="003106BD">
        <w:tc>
          <w:tcPr>
            <w:tcW w:w="1246" w:type="dxa"/>
          </w:tcPr>
          <w:p w:rsidR="00692DA2" w:rsidRPr="00896599" w:rsidRDefault="00692DA2" w:rsidP="00310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 V</w:t>
            </w:r>
          </w:p>
        </w:tc>
        <w:tc>
          <w:tcPr>
            <w:tcW w:w="6789" w:type="dxa"/>
          </w:tcPr>
          <w:p w:rsidR="00692DA2" w:rsidRPr="00896599" w:rsidRDefault="00692DA2" w:rsidP="003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89659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VALUES AND ETHICS OF JOURNALISM </w:t>
            </w:r>
          </w:p>
        </w:tc>
        <w:tc>
          <w:tcPr>
            <w:tcW w:w="574" w:type="dxa"/>
          </w:tcPr>
          <w:p w:rsidR="00692DA2" w:rsidRPr="00896599" w:rsidRDefault="00692DA2" w:rsidP="00310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692DA2" w:rsidRPr="00896599" w:rsidRDefault="00692DA2" w:rsidP="00310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692DA2" w:rsidRPr="00896599" w:rsidRDefault="00692DA2" w:rsidP="003106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2DA2" w:rsidRPr="00352073" w:rsidTr="003106BD">
        <w:tc>
          <w:tcPr>
            <w:tcW w:w="1246" w:type="dxa"/>
          </w:tcPr>
          <w:p w:rsidR="00692DA2" w:rsidRPr="00352073" w:rsidRDefault="00692DA2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9" w:type="dxa"/>
          </w:tcPr>
          <w:p w:rsidR="00692DA2" w:rsidRPr="00C67099" w:rsidRDefault="00692DA2" w:rsidP="003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670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Values and Ethics of Journalism : Objectivity, Sincerity, truthfulness, accuracy, Decency, Impartiality, Crass commercialism, Sensationalism, Privacy, Obscenity ; Conflicts of Interest; Journalism ethics and standards ; Ethical dilemmas : Resolving Ethical Dilemmas,  Original Guidelines, Society of Professional Journalists: Code of Ethics : Minimize Harm, Act Independently,  Be Accountable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</w:t>
            </w:r>
          </w:p>
          <w:p w:rsidR="00692DA2" w:rsidRPr="00352073" w:rsidRDefault="00692DA2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692DA2" w:rsidRDefault="00692DA2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692DA2" w:rsidRPr="00352073" w:rsidRDefault="00692DA2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92DA2" w:rsidRDefault="00692DA2" w:rsidP="0031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FEE" w:rsidRPr="00E04503" w:rsidRDefault="00DA5FEE" w:rsidP="00E045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  <w:highlight w:val="yellow"/>
          <w:lang w:bidi="hi-IN"/>
        </w:rPr>
      </w:pPr>
      <w:r w:rsidRPr="00E04503">
        <w:rPr>
          <w:rFonts w:ascii="TimesNewRoman,Bold" w:hAnsi="TimesNewRoman,Bold" w:cs="TimesNewRoman,Bold"/>
          <w:b/>
          <w:bCs/>
          <w:sz w:val="30"/>
          <w:szCs w:val="30"/>
          <w:highlight w:val="yellow"/>
          <w:lang w:bidi="hi-IN"/>
        </w:rPr>
        <w:lastRenderedPageBreak/>
        <w:t>BA First Year</w:t>
      </w:r>
    </w:p>
    <w:p w:rsidR="00DA5FEE" w:rsidRDefault="00DA5FEE" w:rsidP="00E045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  <w:lang w:bidi="hi-IN"/>
        </w:rPr>
      </w:pPr>
      <w:r w:rsidRPr="00E04503">
        <w:rPr>
          <w:rFonts w:ascii="TimesNewRoman,Bold" w:hAnsi="TimesNewRoman,Bold" w:cs="TimesNewRoman,Bold"/>
          <w:b/>
          <w:bCs/>
          <w:sz w:val="30"/>
          <w:szCs w:val="30"/>
          <w:highlight w:val="yellow"/>
          <w:lang w:bidi="hi-IN"/>
        </w:rPr>
        <w:t xml:space="preserve">PAPER – </w:t>
      </w:r>
      <w:proofErr w:type="gramStart"/>
      <w:r w:rsidRPr="00E04503">
        <w:rPr>
          <w:rFonts w:ascii="TimesNewRoman,Bold" w:hAnsi="TimesNewRoman,Bold" w:cs="TimesNewRoman,Bold"/>
          <w:b/>
          <w:bCs/>
          <w:sz w:val="30"/>
          <w:szCs w:val="30"/>
          <w:highlight w:val="yellow"/>
          <w:lang w:bidi="hi-IN"/>
        </w:rPr>
        <w:t>II :</w:t>
      </w:r>
      <w:proofErr w:type="gramEnd"/>
      <w:r w:rsidRPr="00E04503">
        <w:rPr>
          <w:rFonts w:ascii="TimesNewRoman,Bold" w:hAnsi="TimesNewRoman,Bold" w:cs="TimesNewRoman,Bold"/>
          <w:b/>
          <w:bCs/>
          <w:sz w:val="30"/>
          <w:szCs w:val="30"/>
          <w:highlight w:val="yellow"/>
          <w:lang w:bidi="hi-IN"/>
        </w:rPr>
        <w:t xml:space="preserve"> Introduction to Broadcast Media</w:t>
      </w:r>
    </w:p>
    <w:tbl>
      <w:tblPr>
        <w:tblStyle w:val="TableGrid"/>
        <w:tblW w:w="9743" w:type="dxa"/>
        <w:tblLook w:val="04A0"/>
      </w:tblPr>
      <w:tblGrid>
        <w:gridCol w:w="1246"/>
        <w:gridCol w:w="6789"/>
        <w:gridCol w:w="574"/>
        <w:gridCol w:w="532"/>
        <w:gridCol w:w="602"/>
      </w:tblGrid>
      <w:tr w:rsidR="00692DA2" w:rsidRPr="00352073" w:rsidTr="003106BD">
        <w:tc>
          <w:tcPr>
            <w:tcW w:w="1246" w:type="dxa"/>
          </w:tcPr>
          <w:p w:rsidR="00692DA2" w:rsidRPr="00352073" w:rsidRDefault="00692DA2" w:rsidP="003106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9" w:type="dxa"/>
          </w:tcPr>
          <w:p w:rsidR="00692DA2" w:rsidRPr="00352073" w:rsidRDefault="00692DA2" w:rsidP="003106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692DA2" w:rsidRPr="00352073" w:rsidRDefault="00692DA2" w:rsidP="00310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692DA2" w:rsidRPr="00352073" w:rsidRDefault="00692DA2" w:rsidP="00310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92DA2" w:rsidRPr="00352073" w:rsidRDefault="00692DA2" w:rsidP="00310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A2" w:rsidRPr="009F2B18" w:rsidTr="003106BD">
        <w:tc>
          <w:tcPr>
            <w:tcW w:w="1246" w:type="dxa"/>
          </w:tcPr>
          <w:p w:rsidR="00692DA2" w:rsidRPr="00D73359" w:rsidRDefault="00692DA2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7335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UNIT- I</w:t>
            </w:r>
          </w:p>
        </w:tc>
        <w:tc>
          <w:tcPr>
            <w:tcW w:w="6789" w:type="dxa"/>
          </w:tcPr>
          <w:p w:rsidR="00692DA2" w:rsidRPr="00D73359" w:rsidRDefault="00692DA2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7335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MASS COMMUNICATION AND GROWTH OF BROADCASTING</w:t>
            </w:r>
          </w:p>
        </w:tc>
        <w:tc>
          <w:tcPr>
            <w:tcW w:w="574" w:type="dxa"/>
          </w:tcPr>
          <w:p w:rsidR="00692DA2" w:rsidRPr="009F2B18" w:rsidRDefault="00692DA2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692DA2" w:rsidRPr="009F2B18" w:rsidRDefault="00692DA2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692DA2" w:rsidRPr="009F2B18" w:rsidRDefault="00692DA2" w:rsidP="003106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2DA2" w:rsidRPr="00352073" w:rsidTr="003106BD">
        <w:tc>
          <w:tcPr>
            <w:tcW w:w="1246" w:type="dxa"/>
          </w:tcPr>
          <w:p w:rsidR="00692DA2" w:rsidRPr="00D73359" w:rsidRDefault="00692DA2" w:rsidP="0031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89" w:type="dxa"/>
          </w:tcPr>
          <w:p w:rsidR="00692DA2" w:rsidRPr="00D73359" w:rsidRDefault="00692DA2" w:rsidP="0031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Concept of </w:t>
            </w:r>
            <w:proofErr w:type="gramStart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>Communication :</w:t>
            </w:r>
            <w:proofErr w:type="gramEnd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 Meaning and Definition, Functions of Communication, Types of Communication; Mass Communication : Audience, Feedback, Mass Media; Characteristics of Radio : Medium of Sound and Voice, Link between Speaker and Listeners, Intimate Medium, Mobile Medium, Quick and Inexpensive Medium, Medium with Limitations; The Role of Radio; Radio Programming: Today and Tomorrow.</w:t>
            </w:r>
          </w:p>
          <w:p w:rsidR="00692DA2" w:rsidRPr="00D73359" w:rsidRDefault="00692DA2" w:rsidP="0031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The Beginnings of Broadcasting : Invention of Radio, Beginnings in India, Birth of All India Radio; The Second World War and Expansion of AIR; Expansion Since Independence : </w:t>
            </w:r>
            <w:proofErr w:type="spellStart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>Vividh</w:t>
            </w:r>
            <w:proofErr w:type="spellEnd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>Bharati</w:t>
            </w:r>
            <w:proofErr w:type="spellEnd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>, Radio Rural Forums, Transistor Revolution, Arrival of Television, Growth of Radio in-the Last Two Decades</w:t>
            </w:r>
          </w:p>
          <w:p w:rsidR="00692DA2" w:rsidRPr="00D73359" w:rsidRDefault="00692DA2" w:rsidP="0031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4" w:type="dxa"/>
          </w:tcPr>
          <w:p w:rsidR="00692DA2" w:rsidRDefault="00692DA2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692DA2" w:rsidRPr="00352073" w:rsidRDefault="00692DA2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92DA2" w:rsidRDefault="00692DA2" w:rsidP="0031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A2" w:rsidRPr="009F2B18" w:rsidTr="003106BD">
        <w:tc>
          <w:tcPr>
            <w:tcW w:w="1246" w:type="dxa"/>
          </w:tcPr>
          <w:p w:rsidR="00692DA2" w:rsidRPr="00D73359" w:rsidRDefault="00692DA2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7335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UNIT- II</w:t>
            </w:r>
          </w:p>
        </w:tc>
        <w:tc>
          <w:tcPr>
            <w:tcW w:w="6789" w:type="dxa"/>
          </w:tcPr>
          <w:p w:rsidR="00692DA2" w:rsidRPr="00D73359" w:rsidRDefault="00692DA2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7335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TRENDS  AND DEVELOPMENTAL BROADCASTING</w:t>
            </w:r>
          </w:p>
        </w:tc>
        <w:tc>
          <w:tcPr>
            <w:tcW w:w="574" w:type="dxa"/>
          </w:tcPr>
          <w:p w:rsidR="00692DA2" w:rsidRPr="009F2B18" w:rsidRDefault="00692DA2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692DA2" w:rsidRPr="009F2B18" w:rsidRDefault="00692DA2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692DA2" w:rsidRPr="009F2B18" w:rsidRDefault="00692DA2" w:rsidP="003106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2DA2" w:rsidRPr="00352073" w:rsidTr="003106BD">
        <w:tc>
          <w:tcPr>
            <w:tcW w:w="1246" w:type="dxa"/>
          </w:tcPr>
          <w:p w:rsidR="00692DA2" w:rsidRPr="00D73359" w:rsidRDefault="00692DA2" w:rsidP="0031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89" w:type="dxa"/>
          </w:tcPr>
          <w:p w:rsidR="00692DA2" w:rsidRPr="00D73359" w:rsidRDefault="00692DA2" w:rsidP="0031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73359">
              <w:rPr>
                <w:rFonts w:ascii="Times New Roman" w:hAnsi="Times New Roman" w:cs="Times New Roman"/>
                <w:sz w:val="19"/>
                <w:szCs w:val="19"/>
              </w:rPr>
              <w:t>Changes in Structures and Regulations : Changes in Structures, Changes in Broadcast Regulations</w:t>
            </w:r>
          </w:p>
          <w:p w:rsidR="00692DA2" w:rsidRPr="00D73359" w:rsidRDefault="00692DA2" w:rsidP="0031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Changes in the Mode of Transmission : FM Radio, Sky Radio, Digital Audio Broadcasting, Changes in </w:t>
            </w:r>
            <w:proofErr w:type="spellStart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>Programme</w:t>
            </w:r>
            <w:proofErr w:type="spellEnd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 concepts</w:t>
            </w:r>
          </w:p>
          <w:p w:rsidR="00692DA2" w:rsidRPr="00D73359" w:rsidRDefault="00692DA2" w:rsidP="0031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92DA2" w:rsidRPr="00D73359" w:rsidRDefault="00692DA2" w:rsidP="0031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Development and Broadcasting : Concept of Development, Development Communication ; Development Issues and Radio </w:t>
            </w:r>
            <w:proofErr w:type="spellStart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>Programmes</w:t>
            </w:r>
            <w:proofErr w:type="spellEnd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 : Support for Education, Agriculture and Rural  Development, Health and Nutrition, Family Welfare, Environment Issues, Gender Issues ; Strategies for Developmental Broadcasting</w:t>
            </w:r>
          </w:p>
          <w:p w:rsidR="00692DA2" w:rsidRPr="00D73359" w:rsidRDefault="00692DA2" w:rsidP="0031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4" w:type="dxa"/>
          </w:tcPr>
          <w:p w:rsidR="00692DA2" w:rsidRDefault="00692DA2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692DA2" w:rsidRPr="00352073" w:rsidRDefault="00692DA2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92DA2" w:rsidRDefault="00692DA2" w:rsidP="0031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A2" w:rsidRPr="009F2B18" w:rsidTr="003106BD">
        <w:tc>
          <w:tcPr>
            <w:tcW w:w="1246" w:type="dxa"/>
          </w:tcPr>
          <w:p w:rsidR="00692DA2" w:rsidRPr="00D73359" w:rsidRDefault="00692DA2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7335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UNIT- III</w:t>
            </w:r>
          </w:p>
        </w:tc>
        <w:tc>
          <w:tcPr>
            <w:tcW w:w="6789" w:type="dxa"/>
          </w:tcPr>
          <w:p w:rsidR="00692DA2" w:rsidRPr="00D73359" w:rsidRDefault="00692DA2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7335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COMMUNITY RADIO AND DIGITAL TECHNOLOGIES</w:t>
            </w:r>
          </w:p>
        </w:tc>
        <w:tc>
          <w:tcPr>
            <w:tcW w:w="574" w:type="dxa"/>
          </w:tcPr>
          <w:p w:rsidR="00692DA2" w:rsidRPr="009F2B18" w:rsidRDefault="00692DA2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692DA2" w:rsidRPr="009F2B18" w:rsidRDefault="00692DA2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692DA2" w:rsidRPr="009F2B18" w:rsidRDefault="00692DA2" w:rsidP="003106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2DA2" w:rsidRPr="00352073" w:rsidTr="003106BD">
        <w:tc>
          <w:tcPr>
            <w:tcW w:w="1246" w:type="dxa"/>
          </w:tcPr>
          <w:p w:rsidR="00692DA2" w:rsidRPr="00D73359" w:rsidRDefault="00692DA2" w:rsidP="0031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89" w:type="dxa"/>
          </w:tcPr>
          <w:p w:rsidR="00692DA2" w:rsidRPr="00D73359" w:rsidRDefault="00692DA2" w:rsidP="0031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Concept of Community Radio ; Community Radio: Some Initiatives : </w:t>
            </w:r>
            <w:proofErr w:type="spellStart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>Mahaweli</w:t>
            </w:r>
            <w:proofErr w:type="spellEnd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 Community Radio: Sri Lanka, </w:t>
            </w:r>
            <w:proofErr w:type="spellStart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>Thambuli</w:t>
            </w:r>
            <w:proofErr w:type="spellEnd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 Radio: The Philippines, Radio </w:t>
            </w:r>
            <w:proofErr w:type="spellStart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>Sagarmatha</w:t>
            </w:r>
            <w:proofErr w:type="spellEnd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>: Nepal, Community Radio in India, CMC Women's Radio: Cambodia ; "Another Development" Paradigm</w:t>
            </w:r>
          </w:p>
          <w:p w:rsidR="00692DA2" w:rsidRPr="00D73359" w:rsidRDefault="00692DA2" w:rsidP="0031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Digital Audio Broadcasting (DAB) : Digital Vs Analogue, DAB Vs Conventloha1 Broadcasting,  International Standards for DAB ; Radio through Internet : Advantages of Internet Broadcasting, Principles of Internet Operation, A Typical Internet System ; Stereo FM ; Sky </w:t>
            </w:r>
            <w:proofErr w:type="spellStart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>Radlo</w:t>
            </w:r>
            <w:proofErr w:type="spellEnd"/>
          </w:p>
          <w:p w:rsidR="00692DA2" w:rsidRPr="00D73359" w:rsidRDefault="00692DA2" w:rsidP="0031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4" w:type="dxa"/>
          </w:tcPr>
          <w:p w:rsidR="00692DA2" w:rsidRDefault="00692DA2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692DA2" w:rsidRPr="00352073" w:rsidRDefault="00692DA2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92DA2" w:rsidRDefault="00692DA2" w:rsidP="0031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A2" w:rsidRPr="009F2B18" w:rsidTr="003106BD">
        <w:tc>
          <w:tcPr>
            <w:tcW w:w="1246" w:type="dxa"/>
          </w:tcPr>
          <w:p w:rsidR="00692DA2" w:rsidRPr="00D73359" w:rsidRDefault="00692DA2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7335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UNIT- IV</w:t>
            </w:r>
          </w:p>
        </w:tc>
        <w:tc>
          <w:tcPr>
            <w:tcW w:w="6789" w:type="dxa"/>
          </w:tcPr>
          <w:p w:rsidR="00692DA2" w:rsidRPr="00D73359" w:rsidRDefault="00692DA2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7335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INTERACTIVE RADIO PROGRAMMES AND PLANNING  </w:t>
            </w:r>
          </w:p>
        </w:tc>
        <w:tc>
          <w:tcPr>
            <w:tcW w:w="574" w:type="dxa"/>
          </w:tcPr>
          <w:p w:rsidR="00692DA2" w:rsidRPr="009F2B18" w:rsidRDefault="00692DA2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692DA2" w:rsidRPr="009F2B18" w:rsidRDefault="00692DA2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692DA2" w:rsidRPr="009F2B18" w:rsidRDefault="00692DA2" w:rsidP="003106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2DA2" w:rsidRPr="00352073" w:rsidTr="003106BD">
        <w:tc>
          <w:tcPr>
            <w:tcW w:w="1246" w:type="dxa"/>
          </w:tcPr>
          <w:p w:rsidR="00692DA2" w:rsidRPr="00D73359" w:rsidRDefault="00692DA2" w:rsidP="0031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89" w:type="dxa"/>
          </w:tcPr>
          <w:p w:rsidR="00692DA2" w:rsidRPr="00D73359" w:rsidRDefault="00692DA2" w:rsidP="0031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Interactivity in Radio Broadcasts; Types of Interactive </w:t>
            </w:r>
            <w:proofErr w:type="spellStart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>Programmes</w:t>
            </w:r>
            <w:proofErr w:type="spellEnd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 : Listeners' Letters, OB-based </w:t>
            </w:r>
            <w:proofErr w:type="spellStart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>Programmes</w:t>
            </w:r>
            <w:proofErr w:type="spellEnd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, Forum </w:t>
            </w:r>
            <w:proofErr w:type="spellStart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>Programmes</w:t>
            </w:r>
            <w:proofErr w:type="spellEnd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, Phone-in </w:t>
            </w:r>
            <w:proofErr w:type="spellStart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>Programmes</w:t>
            </w:r>
            <w:proofErr w:type="spellEnd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, Voice mail and E-mail-based </w:t>
            </w:r>
            <w:proofErr w:type="spellStart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>Programmes</w:t>
            </w:r>
            <w:proofErr w:type="spellEnd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,  Audio Conferencing and Radio Bridges ; Interactivity in </w:t>
            </w:r>
            <w:proofErr w:type="spellStart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>Programme</w:t>
            </w:r>
            <w:proofErr w:type="spellEnd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 Evaluation</w:t>
            </w:r>
          </w:p>
          <w:p w:rsidR="00692DA2" w:rsidRPr="00D73359" w:rsidRDefault="00692DA2" w:rsidP="0031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Planning a Radio </w:t>
            </w:r>
            <w:proofErr w:type="spellStart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>Programme</w:t>
            </w:r>
            <w:proofErr w:type="spellEnd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 : Pre-requisites of a Radio </w:t>
            </w:r>
            <w:proofErr w:type="spellStart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>Programme</w:t>
            </w:r>
            <w:proofErr w:type="spellEnd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, Elements of a Radio </w:t>
            </w:r>
            <w:proofErr w:type="spellStart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>Programme</w:t>
            </w:r>
            <w:proofErr w:type="spellEnd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, Target Planning ; Common Stages in Pre-production Planning: Identifying the Aim and Defining the Scope, Selection of Format, Content </w:t>
            </w:r>
            <w:proofErr w:type="spellStart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>Plannlng</w:t>
            </w:r>
            <w:proofErr w:type="spellEnd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, Selection of Scriptwriter and Other Talents, Selection </w:t>
            </w:r>
            <w:proofErr w:type="spellStart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>of'Time</w:t>
            </w:r>
            <w:proofErr w:type="spellEnd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 Slot, Completing Contractual Formalities; Specific Planning for </w:t>
            </w:r>
            <w:proofErr w:type="spellStart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>Programmes</w:t>
            </w:r>
            <w:proofErr w:type="spellEnd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 of Special Nature, Production Planning, Planning Outside Broadcasts, Assessment of Planning</w:t>
            </w:r>
          </w:p>
          <w:p w:rsidR="00692DA2" w:rsidRPr="00D73359" w:rsidRDefault="00692DA2" w:rsidP="0031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4" w:type="dxa"/>
          </w:tcPr>
          <w:p w:rsidR="00692DA2" w:rsidRDefault="00692DA2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692DA2" w:rsidRPr="00352073" w:rsidRDefault="00692DA2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92DA2" w:rsidRDefault="00692DA2" w:rsidP="0031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A2" w:rsidRPr="009F2B18" w:rsidTr="003106BD">
        <w:tc>
          <w:tcPr>
            <w:tcW w:w="1246" w:type="dxa"/>
          </w:tcPr>
          <w:p w:rsidR="00692DA2" w:rsidRPr="00D73359" w:rsidRDefault="00692DA2" w:rsidP="003106B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7335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UNIT- V</w:t>
            </w:r>
          </w:p>
        </w:tc>
        <w:tc>
          <w:tcPr>
            <w:tcW w:w="6789" w:type="dxa"/>
          </w:tcPr>
          <w:p w:rsidR="00692DA2" w:rsidRPr="00D73359" w:rsidRDefault="00692DA2" w:rsidP="003106B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7335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ORGANISATION AND MANAGEMENT OF A RADIO STATION</w:t>
            </w:r>
          </w:p>
        </w:tc>
        <w:tc>
          <w:tcPr>
            <w:tcW w:w="574" w:type="dxa"/>
          </w:tcPr>
          <w:p w:rsidR="00692DA2" w:rsidRPr="009F2B18" w:rsidRDefault="00692DA2" w:rsidP="00310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692DA2" w:rsidRPr="009F2B18" w:rsidRDefault="00692DA2" w:rsidP="00310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692DA2" w:rsidRPr="009F2B18" w:rsidRDefault="00692DA2" w:rsidP="003106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2DA2" w:rsidRPr="00352073" w:rsidTr="003106BD">
        <w:tc>
          <w:tcPr>
            <w:tcW w:w="1246" w:type="dxa"/>
          </w:tcPr>
          <w:p w:rsidR="00692DA2" w:rsidRPr="00D73359" w:rsidRDefault="00692DA2" w:rsidP="0031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89" w:type="dxa"/>
          </w:tcPr>
          <w:p w:rsidR="00692DA2" w:rsidRPr="00D73359" w:rsidRDefault="00692DA2" w:rsidP="0031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>Organlsational</w:t>
            </w:r>
            <w:proofErr w:type="spellEnd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 Setup : Types of </w:t>
            </w:r>
            <w:proofErr w:type="spellStart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>Organisations</w:t>
            </w:r>
            <w:proofErr w:type="spellEnd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, Principles of an </w:t>
            </w:r>
            <w:proofErr w:type="spellStart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>Organisational</w:t>
            </w:r>
            <w:proofErr w:type="spellEnd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 Setup, </w:t>
            </w:r>
            <w:proofErr w:type="spellStart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>Organisational</w:t>
            </w:r>
            <w:proofErr w:type="spellEnd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>Stucture</w:t>
            </w:r>
            <w:proofErr w:type="spellEnd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 of All India Radio; Types of Radio Stations: National Chanel, Regional Station, Sub-regional Station, Local Station, Other Stations Offices, Private Radio Stations</w:t>
            </w:r>
          </w:p>
          <w:p w:rsidR="00692DA2" w:rsidRPr="00D73359" w:rsidRDefault="00692DA2" w:rsidP="0031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Broadcast Management in India; Radio Station Management in the Public Sector: </w:t>
            </w:r>
            <w:proofErr w:type="spellStart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>Programme</w:t>
            </w:r>
            <w:proofErr w:type="spellEnd"/>
            <w:r w:rsidRPr="00D73359">
              <w:rPr>
                <w:rFonts w:ascii="Times New Roman" w:hAnsi="Times New Roman" w:cs="Times New Roman"/>
                <w:sz w:val="19"/>
                <w:szCs w:val="19"/>
              </w:rPr>
              <w:t xml:space="preserve"> Management, Engineering Management, Personal Management, Financial Management, Public Relations Management, Radio Station Management in the Public Sector; Accountability, Ethics and Codes</w:t>
            </w:r>
          </w:p>
          <w:p w:rsidR="00692DA2" w:rsidRPr="00D73359" w:rsidRDefault="00692DA2" w:rsidP="0031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4" w:type="dxa"/>
          </w:tcPr>
          <w:p w:rsidR="00692DA2" w:rsidRDefault="00692DA2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692DA2" w:rsidRPr="00352073" w:rsidRDefault="00692DA2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92DA2" w:rsidRDefault="00692DA2" w:rsidP="0031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89" w:rsidRPr="00903E0D" w:rsidRDefault="004A0C89" w:rsidP="00D7236E">
      <w:pPr>
        <w:ind w:left="2880" w:firstLine="720"/>
        <w:rPr>
          <w:rFonts w:ascii="Times New Roman" w:hAnsi="Times New Roman" w:cs="Times New Roman"/>
          <w:b/>
          <w:bCs/>
          <w:sz w:val="32"/>
          <w:szCs w:val="32"/>
          <w:highlight w:val="yellow"/>
          <w:lang w:bidi="hi-IN"/>
        </w:rPr>
      </w:pPr>
      <w:r w:rsidRPr="00903E0D">
        <w:rPr>
          <w:rFonts w:ascii="Times New Roman" w:hAnsi="Times New Roman" w:cs="Times New Roman"/>
          <w:b/>
          <w:bCs/>
          <w:sz w:val="32"/>
          <w:szCs w:val="32"/>
          <w:highlight w:val="yellow"/>
          <w:lang w:bidi="hi-IN"/>
        </w:rPr>
        <w:lastRenderedPageBreak/>
        <w:t>BA-II Year</w:t>
      </w:r>
    </w:p>
    <w:p w:rsidR="004A0C89" w:rsidRDefault="004A0C89" w:rsidP="00903E0D">
      <w:pPr>
        <w:jc w:val="center"/>
        <w:rPr>
          <w:rFonts w:ascii="TimesNewRoman" w:hAnsi="TimesNewRoman" w:cs="TimesNewRoman"/>
          <w:sz w:val="23"/>
          <w:szCs w:val="23"/>
          <w:lang w:bidi="hi-IN"/>
        </w:rPr>
      </w:pPr>
      <w:proofErr w:type="gramStart"/>
      <w:r w:rsidRPr="00903E0D">
        <w:rPr>
          <w:rFonts w:ascii="Times New Roman" w:hAnsi="Times New Roman" w:cs="Times New Roman"/>
          <w:b/>
          <w:bCs/>
          <w:sz w:val="32"/>
          <w:szCs w:val="32"/>
          <w:highlight w:val="yellow"/>
          <w:lang w:bidi="hi-IN"/>
        </w:rPr>
        <w:t>PAPER  I</w:t>
      </w:r>
      <w:proofErr w:type="gramEnd"/>
      <w:r w:rsidRPr="00903E0D">
        <w:rPr>
          <w:rFonts w:ascii="Times New Roman" w:hAnsi="Times New Roman" w:cs="Times New Roman"/>
          <w:b/>
          <w:bCs/>
          <w:sz w:val="32"/>
          <w:szCs w:val="32"/>
          <w:highlight w:val="yellow"/>
          <w:lang w:bidi="hi-IN"/>
        </w:rPr>
        <w:t xml:space="preserve"> : Advertising and Public Relations</w:t>
      </w:r>
    </w:p>
    <w:tbl>
      <w:tblPr>
        <w:tblStyle w:val="TableGrid"/>
        <w:tblW w:w="9743" w:type="dxa"/>
        <w:tblLook w:val="04A0"/>
      </w:tblPr>
      <w:tblGrid>
        <w:gridCol w:w="1511"/>
        <w:gridCol w:w="8232"/>
      </w:tblGrid>
      <w:tr w:rsidR="004A0C89" w:rsidRPr="00BB343F" w:rsidTr="00936BF9">
        <w:tc>
          <w:tcPr>
            <w:tcW w:w="1511" w:type="dxa"/>
          </w:tcPr>
          <w:p w:rsidR="004A0C89" w:rsidRPr="00BB343F" w:rsidRDefault="004A0C89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 I</w:t>
            </w:r>
          </w:p>
        </w:tc>
        <w:tc>
          <w:tcPr>
            <w:tcW w:w="8232" w:type="dxa"/>
          </w:tcPr>
          <w:p w:rsidR="004A0C89" w:rsidRPr="00BB343F" w:rsidRDefault="004A0C89" w:rsidP="003106B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CONCEPT, TYPES AND ELEMENTS OF ADVERTISING </w:t>
            </w:r>
          </w:p>
        </w:tc>
      </w:tr>
      <w:tr w:rsidR="004A0C89" w:rsidRPr="00352073" w:rsidTr="00936BF9">
        <w:tc>
          <w:tcPr>
            <w:tcW w:w="1511" w:type="dxa"/>
          </w:tcPr>
          <w:p w:rsidR="004A0C89" w:rsidRPr="00352073" w:rsidRDefault="004A0C89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2" w:type="dxa"/>
          </w:tcPr>
          <w:p w:rsidR="004A0C89" w:rsidRPr="00BB343F" w:rsidRDefault="004A0C89" w:rsidP="00310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43F">
              <w:rPr>
                <w:rFonts w:ascii="Times New Roman" w:hAnsi="Times New Roman" w:cs="Times New Roman"/>
                <w:sz w:val="24"/>
                <w:szCs w:val="24"/>
              </w:rPr>
              <w:t>Introduction to Advertising: Concept, Objectives and Functions of advertising, brief history of advertising.</w:t>
            </w:r>
          </w:p>
          <w:p w:rsidR="004A0C89" w:rsidRPr="00BB343F" w:rsidRDefault="004A0C89" w:rsidP="00310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43F">
              <w:rPr>
                <w:rFonts w:ascii="Times New Roman" w:hAnsi="Times New Roman" w:cs="Times New Roman"/>
                <w:sz w:val="24"/>
                <w:szCs w:val="24"/>
              </w:rPr>
              <w:t xml:space="preserve">Classification of Advertising – based on function, region, target markets, company demand, </w:t>
            </w:r>
            <w:proofErr w:type="gramStart"/>
            <w:r w:rsidRPr="00BB343F">
              <w:rPr>
                <w:rFonts w:ascii="Times New Roman" w:hAnsi="Times New Roman" w:cs="Times New Roman"/>
                <w:sz w:val="24"/>
                <w:szCs w:val="24"/>
              </w:rPr>
              <w:t>desired</w:t>
            </w:r>
            <w:proofErr w:type="gramEnd"/>
            <w:r w:rsidRPr="00BB343F">
              <w:rPr>
                <w:rFonts w:ascii="Times New Roman" w:hAnsi="Times New Roman" w:cs="Times New Roman"/>
                <w:sz w:val="24"/>
                <w:szCs w:val="24"/>
              </w:rPr>
              <w:t xml:space="preserve"> responses and on the type of media used to issue advertisements.</w:t>
            </w:r>
          </w:p>
          <w:p w:rsidR="004A0C89" w:rsidRPr="00BB343F" w:rsidRDefault="004A0C89" w:rsidP="00310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43F">
              <w:rPr>
                <w:rFonts w:ascii="Times New Roman" w:hAnsi="Times New Roman" w:cs="Times New Roman"/>
                <w:sz w:val="24"/>
                <w:szCs w:val="24"/>
              </w:rPr>
              <w:t>Basic elements of Advertising – slogan, headlines, subheads, illustrations, copy, product, trademark.</w:t>
            </w:r>
          </w:p>
          <w:p w:rsidR="004A0C89" w:rsidRPr="00352073" w:rsidRDefault="004A0C89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89" w:rsidRPr="00BB343F" w:rsidTr="00936BF9">
        <w:tc>
          <w:tcPr>
            <w:tcW w:w="1511" w:type="dxa"/>
          </w:tcPr>
          <w:p w:rsidR="004A0C89" w:rsidRPr="00BB343F" w:rsidRDefault="004A0C89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 II</w:t>
            </w:r>
          </w:p>
        </w:tc>
        <w:tc>
          <w:tcPr>
            <w:tcW w:w="8232" w:type="dxa"/>
          </w:tcPr>
          <w:p w:rsidR="004A0C89" w:rsidRPr="00BB343F" w:rsidRDefault="004A0C89" w:rsidP="003106B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MODEL OF ADVERTISING, MEDIA AND AGENCY </w:t>
            </w:r>
          </w:p>
        </w:tc>
      </w:tr>
      <w:tr w:rsidR="004A0C89" w:rsidRPr="00352073" w:rsidTr="00936BF9">
        <w:tc>
          <w:tcPr>
            <w:tcW w:w="1511" w:type="dxa"/>
          </w:tcPr>
          <w:p w:rsidR="004A0C89" w:rsidRPr="00352073" w:rsidRDefault="004A0C89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2" w:type="dxa"/>
          </w:tcPr>
          <w:p w:rsidR="004A0C89" w:rsidRPr="00BB343F" w:rsidRDefault="004A0C89" w:rsidP="00310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43F">
              <w:rPr>
                <w:rFonts w:ascii="Times New Roman" w:hAnsi="Times New Roman" w:cs="Times New Roman"/>
                <w:sz w:val="24"/>
                <w:szCs w:val="24"/>
              </w:rPr>
              <w:t xml:space="preserve">AIDA model, DAGMAR, </w:t>
            </w:r>
            <w:proofErr w:type="spellStart"/>
            <w:r w:rsidRPr="00BB343F">
              <w:rPr>
                <w:rFonts w:ascii="Times New Roman" w:hAnsi="Times New Roman" w:cs="Times New Roman"/>
                <w:sz w:val="24"/>
                <w:szCs w:val="24"/>
              </w:rPr>
              <w:t>Lavidge</w:t>
            </w:r>
            <w:proofErr w:type="spellEnd"/>
            <w:r w:rsidRPr="00BB343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B343F">
              <w:rPr>
                <w:rFonts w:ascii="Times New Roman" w:hAnsi="Times New Roman" w:cs="Times New Roman"/>
                <w:sz w:val="24"/>
                <w:szCs w:val="24"/>
              </w:rPr>
              <w:t>Steiners</w:t>
            </w:r>
            <w:proofErr w:type="spellEnd"/>
            <w:r w:rsidRPr="00BB3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43F">
              <w:rPr>
                <w:rFonts w:ascii="Times New Roman" w:hAnsi="Times New Roman" w:cs="Times New Roman"/>
                <w:sz w:val="24"/>
                <w:szCs w:val="24"/>
              </w:rPr>
              <w:t>Heirarchy</w:t>
            </w:r>
            <w:proofErr w:type="spellEnd"/>
            <w:r w:rsidRPr="00BB343F">
              <w:rPr>
                <w:rFonts w:ascii="Times New Roman" w:hAnsi="Times New Roman" w:cs="Times New Roman"/>
                <w:sz w:val="24"/>
                <w:szCs w:val="24"/>
              </w:rPr>
              <w:t xml:space="preserve"> of Effects model,</w:t>
            </w:r>
          </w:p>
          <w:p w:rsidR="004A0C89" w:rsidRPr="00BB343F" w:rsidRDefault="004A0C89" w:rsidP="00310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43F">
              <w:rPr>
                <w:rFonts w:ascii="Times New Roman" w:hAnsi="Times New Roman" w:cs="Times New Roman"/>
                <w:sz w:val="24"/>
                <w:szCs w:val="24"/>
              </w:rPr>
              <w:t>Criticisms of the models.</w:t>
            </w:r>
          </w:p>
          <w:p w:rsidR="004A0C89" w:rsidRPr="00BB343F" w:rsidRDefault="004A0C89" w:rsidP="00310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43F">
              <w:rPr>
                <w:rFonts w:ascii="Times New Roman" w:hAnsi="Times New Roman" w:cs="Times New Roman"/>
                <w:sz w:val="24"/>
                <w:szCs w:val="24"/>
              </w:rPr>
              <w:t>Concept, Factors for selecting and appropriate media, Problems in media selection, public relations advertising, Classification of advertising media – print, audio-visual, outdoor and transit media and indoor media.</w:t>
            </w:r>
          </w:p>
          <w:p w:rsidR="004A0C89" w:rsidRPr="00BB343F" w:rsidRDefault="004A0C89" w:rsidP="00310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43F">
              <w:rPr>
                <w:rFonts w:ascii="Times New Roman" w:hAnsi="Times New Roman" w:cs="Times New Roman"/>
                <w:sz w:val="24"/>
                <w:szCs w:val="24"/>
              </w:rPr>
              <w:t>Concept, History, Types of Advertising agency, organizational setup, advertising manager, the duties and responsibilities of an advertising manager, the qualities.</w:t>
            </w:r>
          </w:p>
          <w:p w:rsidR="004A0C89" w:rsidRPr="00352073" w:rsidRDefault="004A0C89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89" w:rsidRPr="00BB343F" w:rsidTr="00936BF9">
        <w:tc>
          <w:tcPr>
            <w:tcW w:w="1511" w:type="dxa"/>
          </w:tcPr>
          <w:p w:rsidR="004A0C89" w:rsidRPr="00BB343F" w:rsidRDefault="004A0C89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 III</w:t>
            </w:r>
          </w:p>
        </w:tc>
        <w:tc>
          <w:tcPr>
            <w:tcW w:w="8232" w:type="dxa"/>
          </w:tcPr>
          <w:p w:rsidR="004A0C89" w:rsidRPr="00BB343F" w:rsidRDefault="004A0C89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ADVERTISING PLANNING AND COPYWRITING</w:t>
            </w:r>
          </w:p>
        </w:tc>
      </w:tr>
      <w:tr w:rsidR="004A0C89" w:rsidRPr="00352073" w:rsidTr="00936BF9">
        <w:tc>
          <w:tcPr>
            <w:tcW w:w="1511" w:type="dxa"/>
          </w:tcPr>
          <w:p w:rsidR="004A0C89" w:rsidRPr="00352073" w:rsidRDefault="004A0C89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2" w:type="dxa"/>
          </w:tcPr>
          <w:p w:rsidR="004A0C89" w:rsidRPr="00BB343F" w:rsidRDefault="004A0C89" w:rsidP="00310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43F">
              <w:rPr>
                <w:rFonts w:ascii="Times New Roman" w:hAnsi="Times New Roman" w:cs="Times New Roman"/>
                <w:sz w:val="24"/>
                <w:szCs w:val="24"/>
              </w:rPr>
              <w:t>Strategic planning, advertising plan, target audience, advertising and marketing mix, concept of media buying and space selling.</w:t>
            </w:r>
          </w:p>
          <w:p w:rsidR="004A0C89" w:rsidRPr="00BB343F" w:rsidRDefault="004A0C89" w:rsidP="00310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43F">
              <w:rPr>
                <w:rFonts w:ascii="Times New Roman" w:hAnsi="Times New Roman" w:cs="Times New Roman"/>
                <w:sz w:val="24"/>
                <w:szCs w:val="24"/>
              </w:rPr>
              <w:t>Concept of Advertising copywriting, techniques of writing a copy, copy writing for radio, television and film.</w:t>
            </w:r>
          </w:p>
          <w:p w:rsidR="004A0C89" w:rsidRPr="00352073" w:rsidRDefault="004A0C89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89" w:rsidRPr="00BB343F" w:rsidTr="00936BF9">
        <w:tc>
          <w:tcPr>
            <w:tcW w:w="1511" w:type="dxa"/>
          </w:tcPr>
          <w:p w:rsidR="004A0C89" w:rsidRPr="00BB343F" w:rsidRDefault="004A0C89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 IV</w:t>
            </w:r>
          </w:p>
        </w:tc>
        <w:tc>
          <w:tcPr>
            <w:tcW w:w="8232" w:type="dxa"/>
          </w:tcPr>
          <w:p w:rsidR="004A0C89" w:rsidRPr="00BB343F" w:rsidRDefault="004A0C89" w:rsidP="003106B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CONCEPT,  GROWTH DEVELOPMENT AND FUNCTIONS OF PUBLIC RELATIONS </w:t>
            </w:r>
          </w:p>
        </w:tc>
      </w:tr>
      <w:tr w:rsidR="004A0C89" w:rsidRPr="00352073" w:rsidTr="00936BF9">
        <w:tc>
          <w:tcPr>
            <w:tcW w:w="1511" w:type="dxa"/>
          </w:tcPr>
          <w:p w:rsidR="004A0C89" w:rsidRPr="00352073" w:rsidRDefault="004A0C89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2" w:type="dxa"/>
          </w:tcPr>
          <w:p w:rsidR="004A0C89" w:rsidRPr="00BB343F" w:rsidRDefault="004A0C89" w:rsidP="00310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43F">
              <w:rPr>
                <w:rFonts w:ascii="Times New Roman" w:hAnsi="Times New Roman" w:cs="Times New Roman"/>
                <w:sz w:val="24"/>
                <w:szCs w:val="24"/>
              </w:rPr>
              <w:t xml:space="preserve">Nature of Public </w:t>
            </w:r>
            <w:proofErr w:type="spellStart"/>
            <w:r w:rsidRPr="00BB343F">
              <w:rPr>
                <w:rFonts w:ascii="Times New Roman" w:hAnsi="Times New Roman" w:cs="Times New Roman"/>
                <w:sz w:val="24"/>
                <w:szCs w:val="24"/>
              </w:rPr>
              <w:t>Relations</w:t>
            </w:r>
            <w:proofErr w:type="gramStart"/>
            <w:r w:rsidRPr="00BB343F">
              <w:rPr>
                <w:rFonts w:ascii="Times New Roman" w:hAnsi="Times New Roman" w:cs="Times New Roman"/>
                <w:sz w:val="24"/>
                <w:szCs w:val="24"/>
              </w:rPr>
              <w:t>;Definitions</w:t>
            </w:r>
            <w:proofErr w:type="spellEnd"/>
            <w:proofErr w:type="gramEnd"/>
            <w:r w:rsidRPr="00BB343F">
              <w:rPr>
                <w:rFonts w:ascii="Times New Roman" w:hAnsi="Times New Roman" w:cs="Times New Roman"/>
                <w:sz w:val="24"/>
                <w:szCs w:val="24"/>
              </w:rPr>
              <w:t xml:space="preserve"> of Public Relations; Objectives of Public Relations; Scope of Public Relations.</w:t>
            </w:r>
          </w:p>
          <w:p w:rsidR="004A0C89" w:rsidRPr="00BB343F" w:rsidRDefault="004A0C89" w:rsidP="00310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43F">
              <w:rPr>
                <w:rFonts w:ascii="Times New Roman" w:hAnsi="Times New Roman" w:cs="Times New Roman"/>
                <w:sz w:val="24"/>
                <w:szCs w:val="24"/>
              </w:rPr>
              <w:t>Growth and Development of Public Relations; Pioneers of Public Relations; Public Relations in India ; Modern Public Relations in India; Future prospect of Public Relations.</w:t>
            </w:r>
          </w:p>
          <w:p w:rsidR="004A0C89" w:rsidRPr="00BB343F" w:rsidRDefault="004A0C89" w:rsidP="00310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89" w:rsidRPr="00BB343F" w:rsidRDefault="004A0C89" w:rsidP="00310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43F">
              <w:rPr>
                <w:rFonts w:ascii="Times New Roman" w:hAnsi="Times New Roman" w:cs="Times New Roman"/>
                <w:sz w:val="24"/>
                <w:szCs w:val="24"/>
              </w:rPr>
              <w:t>Basic functions of Public Relations: Propaganda; Publicity and Propaganda.</w:t>
            </w:r>
          </w:p>
          <w:p w:rsidR="004A0C89" w:rsidRPr="00BB343F" w:rsidRDefault="004A0C89" w:rsidP="00310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43F">
              <w:rPr>
                <w:rFonts w:ascii="Times New Roman" w:hAnsi="Times New Roman" w:cs="Times New Roman"/>
                <w:sz w:val="24"/>
                <w:szCs w:val="24"/>
              </w:rPr>
              <w:t xml:space="preserve">Publics of Public </w:t>
            </w:r>
            <w:proofErr w:type="gramStart"/>
            <w:r w:rsidRPr="00BB343F">
              <w:rPr>
                <w:rFonts w:ascii="Times New Roman" w:hAnsi="Times New Roman" w:cs="Times New Roman"/>
                <w:sz w:val="24"/>
                <w:szCs w:val="24"/>
              </w:rPr>
              <w:t>Relations :</w:t>
            </w:r>
            <w:proofErr w:type="gramEnd"/>
            <w:r w:rsidRPr="00BB343F">
              <w:rPr>
                <w:rFonts w:ascii="Times New Roman" w:hAnsi="Times New Roman" w:cs="Times New Roman"/>
                <w:sz w:val="24"/>
                <w:szCs w:val="24"/>
              </w:rPr>
              <w:t xml:space="preserve"> Internal Publics, External Publics; Publicity.</w:t>
            </w:r>
          </w:p>
          <w:p w:rsidR="004A0C89" w:rsidRPr="00BB343F" w:rsidRDefault="004A0C89" w:rsidP="00310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43F">
              <w:rPr>
                <w:rFonts w:ascii="Times New Roman" w:hAnsi="Times New Roman" w:cs="Times New Roman"/>
                <w:sz w:val="24"/>
                <w:szCs w:val="24"/>
              </w:rPr>
              <w:t>Media for PR : Print Media, Television, Radio, Film, New Media</w:t>
            </w:r>
          </w:p>
          <w:p w:rsidR="004A0C89" w:rsidRPr="00352073" w:rsidRDefault="004A0C89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89" w:rsidRPr="00BB343F" w:rsidTr="00936BF9">
        <w:tc>
          <w:tcPr>
            <w:tcW w:w="1511" w:type="dxa"/>
          </w:tcPr>
          <w:p w:rsidR="004A0C89" w:rsidRPr="00BB343F" w:rsidRDefault="004A0C89" w:rsidP="00310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 V</w:t>
            </w:r>
          </w:p>
        </w:tc>
        <w:tc>
          <w:tcPr>
            <w:tcW w:w="8232" w:type="dxa"/>
          </w:tcPr>
          <w:p w:rsidR="004A0C89" w:rsidRPr="00BB343F" w:rsidRDefault="004A0C89" w:rsidP="003106B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 RELATIONS PRACTITIONERS AND ORGANISERS</w:t>
            </w:r>
          </w:p>
        </w:tc>
      </w:tr>
      <w:tr w:rsidR="004A0C89" w:rsidRPr="00352073" w:rsidTr="00936BF9">
        <w:tc>
          <w:tcPr>
            <w:tcW w:w="1511" w:type="dxa"/>
          </w:tcPr>
          <w:p w:rsidR="004A0C89" w:rsidRPr="00352073" w:rsidRDefault="004A0C89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2" w:type="dxa"/>
          </w:tcPr>
          <w:p w:rsidR="004A0C89" w:rsidRPr="00BB343F" w:rsidRDefault="004A0C89" w:rsidP="00310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43F">
              <w:rPr>
                <w:rFonts w:ascii="Times New Roman" w:hAnsi="Times New Roman" w:cs="Times New Roman"/>
                <w:sz w:val="24"/>
                <w:szCs w:val="24"/>
              </w:rPr>
              <w:t xml:space="preserve">Propaganda and Publicity; Public Relations </w:t>
            </w:r>
            <w:proofErr w:type="gramStart"/>
            <w:r w:rsidRPr="00BB343F">
              <w:rPr>
                <w:rFonts w:ascii="Times New Roman" w:hAnsi="Times New Roman" w:cs="Times New Roman"/>
                <w:sz w:val="24"/>
                <w:szCs w:val="24"/>
              </w:rPr>
              <w:t>Officer :</w:t>
            </w:r>
            <w:proofErr w:type="gramEnd"/>
            <w:r w:rsidRPr="00BB343F">
              <w:rPr>
                <w:rFonts w:ascii="Times New Roman" w:hAnsi="Times New Roman" w:cs="Times New Roman"/>
                <w:sz w:val="24"/>
                <w:szCs w:val="24"/>
              </w:rPr>
              <w:t xml:space="preserve"> Duties and Responsibilities, Qualities of a good Public Relations Officer.</w:t>
            </w:r>
          </w:p>
          <w:p w:rsidR="004A0C89" w:rsidRPr="00BB343F" w:rsidRDefault="004A0C89" w:rsidP="00310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89" w:rsidRDefault="004A0C89" w:rsidP="00310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43F">
              <w:rPr>
                <w:rFonts w:ascii="Times New Roman" w:hAnsi="Times New Roman" w:cs="Times New Roman"/>
                <w:sz w:val="24"/>
                <w:szCs w:val="24"/>
              </w:rPr>
              <w:t>Public Relations Society of India, Public Relations Council of India, Public Relations Consultants Association of India.</w:t>
            </w:r>
          </w:p>
          <w:p w:rsidR="004A0C89" w:rsidRDefault="004A0C89" w:rsidP="003106BD">
            <w:r w:rsidRPr="00BB343F">
              <w:rPr>
                <w:rFonts w:ascii="Times New Roman" w:hAnsi="Times New Roman" w:cs="Times New Roman"/>
                <w:sz w:val="24"/>
                <w:szCs w:val="24"/>
              </w:rPr>
              <w:t xml:space="preserve">PR set up in an </w:t>
            </w:r>
            <w:proofErr w:type="gramStart"/>
            <w:r w:rsidRPr="00BB343F">
              <w:rPr>
                <w:rFonts w:ascii="Times New Roman" w:hAnsi="Times New Roman" w:cs="Times New Roman"/>
                <w:sz w:val="24"/>
                <w:szCs w:val="24"/>
              </w:rPr>
              <w:t>organization :</w:t>
            </w:r>
            <w:proofErr w:type="gramEnd"/>
            <w:r w:rsidRPr="00BB343F">
              <w:rPr>
                <w:rFonts w:ascii="Times New Roman" w:hAnsi="Times New Roman" w:cs="Times New Roman"/>
                <w:sz w:val="24"/>
                <w:szCs w:val="24"/>
              </w:rPr>
              <w:t xml:space="preserve"> Status of PR department in an Organization, Functions of a PR department ; PR campaigns and </w:t>
            </w:r>
            <w:proofErr w:type="spellStart"/>
            <w:r w:rsidRPr="00BB343F">
              <w:rPr>
                <w:rFonts w:ascii="Times New Roman" w:hAnsi="Times New Roman" w:cs="Times New Roman"/>
                <w:sz w:val="24"/>
                <w:szCs w:val="24"/>
              </w:rPr>
              <w:t>programmes</w:t>
            </w:r>
            <w:proofErr w:type="spellEnd"/>
            <w:r w:rsidRPr="00BB343F">
              <w:rPr>
                <w:rFonts w:ascii="Times New Roman" w:hAnsi="Times New Roman" w:cs="Times New Roman"/>
                <w:sz w:val="24"/>
                <w:szCs w:val="24"/>
              </w:rPr>
              <w:t>; Public Relations and Crisis Management; PR and Code of Conduct.</w:t>
            </w:r>
          </w:p>
          <w:p w:rsidR="004A0C89" w:rsidRPr="00352073" w:rsidRDefault="004A0C89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BF9" w:rsidRPr="00903E0D" w:rsidRDefault="00936BF9" w:rsidP="00936BF9">
      <w:pPr>
        <w:jc w:val="center"/>
        <w:rPr>
          <w:sz w:val="23"/>
          <w:szCs w:val="23"/>
          <w:highlight w:val="yellow"/>
        </w:rPr>
      </w:pPr>
      <w:r w:rsidRPr="00903E0D">
        <w:rPr>
          <w:rFonts w:ascii="Times New Roman" w:hAnsi="Times New Roman" w:cs="Times New Roman"/>
          <w:b/>
          <w:bCs/>
          <w:sz w:val="32"/>
          <w:szCs w:val="32"/>
          <w:highlight w:val="yellow"/>
          <w:lang w:bidi="hi-IN"/>
        </w:rPr>
        <w:lastRenderedPageBreak/>
        <w:t>BA-II Year</w:t>
      </w:r>
    </w:p>
    <w:p w:rsidR="00936BF9" w:rsidRDefault="00936BF9" w:rsidP="00936BF9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hi-IN"/>
        </w:rPr>
      </w:pPr>
      <w:r w:rsidRPr="00903E0D">
        <w:rPr>
          <w:rFonts w:ascii="Times New Roman" w:hAnsi="Times New Roman" w:cs="Times New Roman"/>
          <w:b/>
          <w:bCs/>
          <w:sz w:val="32"/>
          <w:szCs w:val="32"/>
          <w:highlight w:val="yellow"/>
          <w:lang w:bidi="hi-IN"/>
        </w:rPr>
        <w:t xml:space="preserve">PAPER – </w:t>
      </w:r>
      <w:proofErr w:type="gramStart"/>
      <w:r w:rsidRPr="00903E0D">
        <w:rPr>
          <w:rFonts w:ascii="Times New Roman" w:hAnsi="Times New Roman" w:cs="Times New Roman"/>
          <w:b/>
          <w:bCs/>
          <w:sz w:val="32"/>
          <w:szCs w:val="32"/>
          <w:highlight w:val="yellow"/>
          <w:lang w:bidi="hi-IN"/>
        </w:rPr>
        <w:t>II :</w:t>
      </w:r>
      <w:proofErr w:type="gramEnd"/>
      <w:r w:rsidRPr="00903E0D">
        <w:rPr>
          <w:rFonts w:ascii="Times New Roman" w:hAnsi="Times New Roman" w:cs="Times New Roman"/>
          <w:b/>
          <w:bCs/>
          <w:sz w:val="32"/>
          <w:szCs w:val="32"/>
          <w:highlight w:val="yellow"/>
          <w:lang w:bidi="hi-IN"/>
        </w:rPr>
        <w:t xml:space="preserve"> Traditional Folk Media and Alternative Media</w:t>
      </w:r>
    </w:p>
    <w:tbl>
      <w:tblPr>
        <w:tblStyle w:val="TableGrid"/>
        <w:tblW w:w="9743" w:type="dxa"/>
        <w:tblLook w:val="04A0"/>
      </w:tblPr>
      <w:tblGrid>
        <w:gridCol w:w="1298"/>
        <w:gridCol w:w="7173"/>
        <w:gridCol w:w="456"/>
        <w:gridCol w:w="434"/>
        <w:gridCol w:w="382"/>
      </w:tblGrid>
      <w:tr w:rsidR="00936BF9" w:rsidRPr="00352073" w:rsidTr="003106BD">
        <w:tc>
          <w:tcPr>
            <w:tcW w:w="1298" w:type="dxa"/>
          </w:tcPr>
          <w:p w:rsidR="00936BF9" w:rsidRPr="00352073" w:rsidRDefault="00936BF9" w:rsidP="003106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</w:tcPr>
          <w:p w:rsidR="00936BF9" w:rsidRPr="00352073" w:rsidRDefault="00936BF9" w:rsidP="003106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936BF9" w:rsidRPr="00352073" w:rsidRDefault="00936BF9" w:rsidP="00310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36BF9" w:rsidRPr="00352073" w:rsidRDefault="00936BF9" w:rsidP="00310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936BF9" w:rsidRPr="00352073" w:rsidRDefault="00936BF9" w:rsidP="00310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F9" w:rsidRPr="009F2B18" w:rsidTr="003106BD">
        <w:tc>
          <w:tcPr>
            <w:tcW w:w="1298" w:type="dxa"/>
          </w:tcPr>
          <w:p w:rsidR="00936BF9" w:rsidRPr="009F2B18" w:rsidRDefault="00936BF9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 I</w:t>
            </w:r>
          </w:p>
        </w:tc>
        <w:tc>
          <w:tcPr>
            <w:tcW w:w="7173" w:type="dxa"/>
          </w:tcPr>
          <w:p w:rsidR="00936BF9" w:rsidRPr="009F2B18" w:rsidRDefault="00936BF9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B1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TRADITIONAL FOLK MEDIA - CONCEPT AND FORMS</w:t>
            </w:r>
          </w:p>
        </w:tc>
        <w:tc>
          <w:tcPr>
            <w:tcW w:w="456" w:type="dxa"/>
          </w:tcPr>
          <w:p w:rsidR="00936BF9" w:rsidRPr="009F2B18" w:rsidRDefault="00936BF9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936BF9" w:rsidRPr="009F2B18" w:rsidRDefault="00936BF9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936BF9" w:rsidRPr="009F2B18" w:rsidRDefault="00936BF9" w:rsidP="003106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BF9" w:rsidRPr="00352073" w:rsidTr="003106BD">
        <w:tc>
          <w:tcPr>
            <w:tcW w:w="1298" w:type="dxa"/>
          </w:tcPr>
          <w:p w:rsidR="00936BF9" w:rsidRPr="00352073" w:rsidRDefault="00936BF9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</w:tcPr>
          <w:p w:rsidR="00936BF9" w:rsidRDefault="00936BF9" w:rsidP="003106BD">
            <w:pPr>
              <w:widowControl w:val="0"/>
              <w:autoSpaceDE w:val="0"/>
              <w:autoSpaceDN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A76BF">
              <w:rPr>
                <w:rFonts w:ascii="Times New Roman" w:eastAsia="Cambria" w:hAnsi="Times New Roman" w:cs="Times New Roman"/>
                <w:sz w:val="24"/>
                <w:szCs w:val="24"/>
              </w:rPr>
              <w:t>Traditional Folk Media – meaning, characteri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stics, its difference from Mass </w:t>
            </w:r>
            <w:r w:rsidRPr="009A76B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Media. Different forms of Folk Media: </w:t>
            </w:r>
            <w:proofErr w:type="spellStart"/>
            <w:r w:rsidRPr="009A76BF">
              <w:rPr>
                <w:rFonts w:ascii="Times New Roman" w:eastAsia="Cambria" w:hAnsi="Times New Roman" w:cs="Times New Roman"/>
                <w:sz w:val="24"/>
                <w:szCs w:val="24"/>
              </w:rPr>
              <w:t>Tamasha</w:t>
            </w:r>
            <w:proofErr w:type="spellEnd"/>
            <w:r w:rsidRPr="009A76B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76BF">
              <w:rPr>
                <w:rFonts w:ascii="Times New Roman" w:eastAsia="Cambria" w:hAnsi="Times New Roman" w:cs="Times New Roman"/>
                <w:sz w:val="24"/>
                <w:szCs w:val="24"/>
              </w:rPr>
              <w:t>Pawada</w:t>
            </w:r>
            <w:proofErr w:type="spellEnd"/>
            <w:r w:rsidRPr="009A76B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76BF">
              <w:rPr>
                <w:rFonts w:ascii="Times New Roman" w:eastAsia="Cambria" w:hAnsi="Times New Roman" w:cs="Times New Roman"/>
                <w:sz w:val="24"/>
                <w:szCs w:val="24"/>
              </w:rPr>
              <w:t>Keertana</w:t>
            </w:r>
            <w:proofErr w:type="spellEnd"/>
            <w:r w:rsidRPr="009A76B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76BF">
              <w:rPr>
                <w:rFonts w:ascii="Times New Roman" w:eastAsia="Cambria" w:hAnsi="Times New Roman" w:cs="Times New Roman"/>
                <w:sz w:val="24"/>
                <w:szCs w:val="24"/>
              </w:rPr>
              <w:t>Yakshagana</w:t>
            </w:r>
            <w:proofErr w:type="spellEnd"/>
            <w:r w:rsidRPr="009A76B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76BF">
              <w:rPr>
                <w:rFonts w:ascii="Times New Roman" w:eastAsia="Cambria" w:hAnsi="Times New Roman" w:cs="Times New Roman"/>
                <w:sz w:val="24"/>
                <w:szCs w:val="24"/>
              </w:rPr>
              <w:t>Nautanki</w:t>
            </w:r>
            <w:proofErr w:type="spellEnd"/>
            <w:r w:rsidRPr="009A76B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76BF">
              <w:rPr>
                <w:rFonts w:ascii="Times New Roman" w:eastAsia="Cambria" w:hAnsi="Times New Roman" w:cs="Times New Roman"/>
                <w:sz w:val="24"/>
                <w:szCs w:val="24"/>
              </w:rPr>
              <w:t>Jatra</w:t>
            </w:r>
            <w:proofErr w:type="spellEnd"/>
            <w:r w:rsidRPr="009A76B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76BF">
              <w:rPr>
                <w:rFonts w:ascii="Times New Roman" w:eastAsia="Cambria" w:hAnsi="Times New Roman" w:cs="Times New Roman"/>
                <w:sz w:val="24"/>
                <w:szCs w:val="24"/>
              </w:rPr>
              <w:t>Bhavai</w:t>
            </w:r>
            <w:proofErr w:type="spellEnd"/>
            <w:r w:rsidRPr="009A76B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76BF">
              <w:rPr>
                <w:rFonts w:ascii="Times New Roman" w:eastAsia="Cambria" w:hAnsi="Times New Roman" w:cs="Times New Roman"/>
                <w:sz w:val="24"/>
                <w:szCs w:val="24"/>
              </w:rPr>
              <w:t>Ramlila</w:t>
            </w:r>
            <w:proofErr w:type="spellEnd"/>
            <w:r w:rsidRPr="009A76B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A76BF">
              <w:rPr>
                <w:rFonts w:ascii="Times New Roman" w:eastAsia="Cambria" w:hAnsi="Times New Roman" w:cs="Times New Roman"/>
                <w:sz w:val="24"/>
                <w:szCs w:val="24"/>
              </w:rPr>
              <w:t>Raslila</w:t>
            </w:r>
            <w:proofErr w:type="spellEnd"/>
            <w:r w:rsidRPr="009A76B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76BF">
              <w:rPr>
                <w:rFonts w:ascii="Times New Roman" w:eastAsia="Cambria" w:hAnsi="Times New Roman" w:cs="Times New Roman"/>
                <w:sz w:val="24"/>
                <w:szCs w:val="24"/>
              </w:rPr>
              <w:t>Puppetryforms</w:t>
            </w:r>
            <w:proofErr w:type="spellEnd"/>
            <w:r w:rsidRPr="009A76B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in different states- Orissa, Karnataka, Tamil Nadu, Rajasthan and West Bengal,</w:t>
            </w:r>
          </w:p>
          <w:p w:rsidR="00936BF9" w:rsidRPr="00352073" w:rsidRDefault="00936BF9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BF">
              <w:rPr>
                <w:rFonts w:ascii="Times New Roman" w:eastAsia="Cambria" w:hAnsi="Times New Roman" w:cs="Times New Roman"/>
                <w:sz w:val="24"/>
                <w:szCs w:val="24"/>
              </w:rPr>
              <w:t>Traditional Media in India: Regional diversity, relevance, future.</w:t>
            </w:r>
          </w:p>
        </w:tc>
        <w:tc>
          <w:tcPr>
            <w:tcW w:w="456" w:type="dxa"/>
          </w:tcPr>
          <w:p w:rsidR="00936BF9" w:rsidRDefault="00936BF9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36BF9" w:rsidRPr="00352073" w:rsidRDefault="00936BF9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936BF9" w:rsidRDefault="00936BF9" w:rsidP="0031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F9" w:rsidRPr="009F2B18" w:rsidTr="003106BD">
        <w:tc>
          <w:tcPr>
            <w:tcW w:w="1298" w:type="dxa"/>
          </w:tcPr>
          <w:p w:rsidR="00936BF9" w:rsidRPr="009F2B18" w:rsidRDefault="00936BF9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 II</w:t>
            </w:r>
          </w:p>
        </w:tc>
        <w:tc>
          <w:tcPr>
            <w:tcW w:w="7173" w:type="dxa"/>
          </w:tcPr>
          <w:p w:rsidR="00936BF9" w:rsidRPr="009F2B18" w:rsidRDefault="00936BF9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B1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TRADITIONAL FOLK MEDIA AND SOCIAL DEVELOPMEN</w:t>
            </w: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56" w:type="dxa"/>
          </w:tcPr>
          <w:p w:rsidR="00936BF9" w:rsidRPr="009F2B18" w:rsidRDefault="00936BF9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936BF9" w:rsidRPr="009F2B18" w:rsidRDefault="00936BF9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936BF9" w:rsidRPr="009F2B18" w:rsidRDefault="00936BF9" w:rsidP="003106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BF9" w:rsidRPr="00352073" w:rsidTr="003106BD">
        <w:trPr>
          <w:trHeight w:val="1506"/>
        </w:trPr>
        <w:tc>
          <w:tcPr>
            <w:tcW w:w="1298" w:type="dxa"/>
          </w:tcPr>
          <w:p w:rsidR="00936BF9" w:rsidRPr="00352073" w:rsidRDefault="00936BF9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</w:tcPr>
          <w:p w:rsidR="00936BF9" w:rsidRPr="00352073" w:rsidRDefault="00936BF9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BF">
              <w:rPr>
                <w:rFonts w:ascii="Times New Roman" w:eastAsia="Cambria" w:hAnsi="Times New Roman" w:cs="Times New Roman"/>
                <w:sz w:val="24"/>
                <w:szCs w:val="24"/>
              </w:rPr>
              <w:t>Role of Traditional Folk Media in social change; challenges and threats to folk media. Strengthening folk media- means and ways, Scope of using Traditional Folk Media in Rajasthan, traditional folk media in socio- economic development, traditional folk media and health awareness.</w:t>
            </w:r>
          </w:p>
        </w:tc>
        <w:tc>
          <w:tcPr>
            <w:tcW w:w="456" w:type="dxa"/>
          </w:tcPr>
          <w:p w:rsidR="00936BF9" w:rsidRDefault="00936BF9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36BF9" w:rsidRPr="00352073" w:rsidRDefault="00936BF9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936BF9" w:rsidRDefault="00936BF9" w:rsidP="0031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F9" w:rsidRPr="009F2B18" w:rsidTr="003106BD">
        <w:tc>
          <w:tcPr>
            <w:tcW w:w="1298" w:type="dxa"/>
          </w:tcPr>
          <w:p w:rsidR="00936BF9" w:rsidRPr="009F2B18" w:rsidRDefault="00936BF9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 III</w:t>
            </w:r>
          </w:p>
        </w:tc>
        <w:tc>
          <w:tcPr>
            <w:tcW w:w="7173" w:type="dxa"/>
          </w:tcPr>
          <w:p w:rsidR="00936BF9" w:rsidRPr="009F2B18" w:rsidRDefault="00936BF9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B1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ALTERNATIVE MEDIA</w:t>
            </w:r>
          </w:p>
        </w:tc>
        <w:tc>
          <w:tcPr>
            <w:tcW w:w="456" w:type="dxa"/>
          </w:tcPr>
          <w:p w:rsidR="00936BF9" w:rsidRPr="009F2B18" w:rsidRDefault="00936BF9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936BF9" w:rsidRPr="009F2B18" w:rsidRDefault="00936BF9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936BF9" w:rsidRPr="009F2B18" w:rsidRDefault="00936BF9" w:rsidP="003106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BF9" w:rsidRPr="00352073" w:rsidTr="003106BD">
        <w:tc>
          <w:tcPr>
            <w:tcW w:w="1298" w:type="dxa"/>
          </w:tcPr>
          <w:p w:rsidR="00936BF9" w:rsidRPr="00352073" w:rsidRDefault="00936BF9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</w:tcPr>
          <w:p w:rsidR="00936BF9" w:rsidRPr="00352073" w:rsidRDefault="00936BF9" w:rsidP="003106B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BF">
              <w:rPr>
                <w:rFonts w:ascii="Times New Roman" w:eastAsia="Cambria" w:hAnsi="Times New Roman" w:cs="Times New Roman"/>
                <w:sz w:val="24"/>
                <w:szCs w:val="24"/>
              </w:rPr>
              <w:t>Neighborhood newspapers, wall newspapers, graffiti, bulletin boards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r w:rsidRPr="009A76BF">
              <w:rPr>
                <w:rFonts w:ascii="Times New Roman" w:eastAsia="Cambria" w:hAnsi="Times New Roman" w:cs="Times New Roman"/>
                <w:sz w:val="24"/>
                <w:szCs w:val="24"/>
              </w:rPr>
              <w:t>Soci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al Media and citizen journalism, </w:t>
            </w:r>
            <w:r w:rsidRPr="009A76B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role of blo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gging in alternative journalism ; </w:t>
            </w:r>
            <w:r w:rsidRPr="009A76BF">
              <w:rPr>
                <w:rFonts w:ascii="Times New Roman" w:eastAsia="Cambria" w:hAnsi="Times New Roman" w:cs="Times New Roman"/>
                <w:sz w:val="24"/>
                <w:szCs w:val="24"/>
              </w:rPr>
              <w:t>Social messaging and journalism.</w:t>
            </w:r>
          </w:p>
        </w:tc>
        <w:tc>
          <w:tcPr>
            <w:tcW w:w="456" w:type="dxa"/>
          </w:tcPr>
          <w:p w:rsidR="00936BF9" w:rsidRDefault="00936BF9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36BF9" w:rsidRPr="00352073" w:rsidRDefault="00936BF9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936BF9" w:rsidRDefault="00936BF9" w:rsidP="0031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F9" w:rsidRPr="009F2B18" w:rsidTr="003106BD">
        <w:tc>
          <w:tcPr>
            <w:tcW w:w="1298" w:type="dxa"/>
          </w:tcPr>
          <w:p w:rsidR="00936BF9" w:rsidRPr="009F2B18" w:rsidRDefault="00936BF9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 IV</w:t>
            </w:r>
          </w:p>
        </w:tc>
        <w:tc>
          <w:tcPr>
            <w:tcW w:w="7173" w:type="dxa"/>
          </w:tcPr>
          <w:p w:rsidR="00936BF9" w:rsidRPr="009F2B18" w:rsidRDefault="00936BF9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B18">
              <w:rPr>
                <w:rFonts w:ascii="Times New Roman" w:hAnsi="Times New Roman" w:cs="Times New Roman"/>
                <w:b/>
                <w:bCs/>
              </w:rPr>
              <w:t>POPULAR FOLK MUSIC AND DANCE OF RAJASTHAN</w:t>
            </w:r>
          </w:p>
        </w:tc>
        <w:tc>
          <w:tcPr>
            <w:tcW w:w="456" w:type="dxa"/>
          </w:tcPr>
          <w:p w:rsidR="00936BF9" w:rsidRPr="009F2B18" w:rsidRDefault="00936BF9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936BF9" w:rsidRPr="009F2B18" w:rsidRDefault="00936BF9" w:rsidP="0031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936BF9" w:rsidRPr="009F2B18" w:rsidRDefault="00936BF9" w:rsidP="003106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BF9" w:rsidRPr="00352073" w:rsidTr="003106BD">
        <w:tc>
          <w:tcPr>
            <w:tcW w:w="1298" w:type="dxa"/>
          </w:tcPr>
          <w:p w:rsidR="00936BF9" w:rsidRPr="00352073" w:rsidRDefault="00936BF9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</w:tcPr>
          <w:p w:rsidR="00936BF9" w:rsidRPr="00B80089" w:rsidRDefault="00936BF9" w:rsidP="003106BD">
            <w:pPr>
              <w:pStyle w:val="Heading2"/>
              <w:widowControl w:val="0"/>
              <w:shd w:val="clear" w:color="auto" w:fill="FFFFFF"/>
              <w:autoSpaceDE w:val="0"/>
              <w:autoSpaceDN w:val="0"/>
              <w:spacing w:before="0"/>
              <w:jc w:val="both"/>
              <w:textAlignment w:val="baseline"/>
              <w:outlineLvl w:val="1"/>
              <w:rPr>
                <w:rFonts w:ascii="Times New Roman" w:eastAsia="Cambria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 w:bidi="gu-IN"/>
              </w:rPr>
            </w:pPr>
            <w:r w:rsidRPr="00B80089">
              <w:rPr>
                <w:rFonts w:ascii="Times New Roman" w:eastAsia="Cambria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 w:bidi="gu-IN"/>
              </w:rPr>
              <w:t xml:space="preserve">Traditional Folk Dance Forms of Rajasthan – </w:t>
            </w:r>
            <w:proofErr w:type="spellStart"/>
            <w:r w:rsidRPr="00B80089">
              <w:rPr>
                <w:rFonts w:ascii="Times New Roman" w:eastAsia="Cambria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 w:bidi="gu-IN"/>
              </w:rPr>
              <w:t>Ghoomar</w:t>
            </w:r>
            <w:proofErr w:type="spellEnd"/>
            <w:r w:rsidRPr="00B80089">
              <w:rPr>
                <w:rFonts w:ascii="Times New Roman" w:eastAsia="Cambria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 w:bidi="gu-IN"/>
              </w:rPr>
              <w:t xml:space="preserve">, </w:t>
            </w:r>
            <w:proofErr w:type="spellStart"/>
            <w:r w:rsidRPr="00B80089">
              <w:rPr>
                <w:rFonts w:ascii="Times New Roman" w:eastAsia="Cambria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 w:bidi="gu-IN"/>
              </w:rPr>
              <w:t>Bhavai</w:t>
            </w:r>
            <w:proofErr w:type="spellEnd"/>
            <w:r w:rsidRPr="00B80089">
              <w:rPr>
                <w:rFonts w:ascii="Times New Roman" w:eastAsia="Cambria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 w:bidi="gu-IN"/>
              </w:rPr>
              <w:t xml:space="preserve"> Dance, </w:t>
            </w:r>
            <w:proofErr w:type="spellStart"/>
            <w:r w:rsidRPr="00B80089">
              <w:rPr>
                <w:rFonts w:ascii="Times New Roman" w:eastAsia="Cambria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 w:bidi="gu-IN"/>
              </w:rPr>
              <w:t>Kalbelia</w:t>
            </w:r>
            <w:proofErr w:type="spellEnd"/>
            <w:r w:rsidRPr="00B80089">
              <w:rPr>
                <w:rFonts w:ascii="Times New Roman" w:eastAsia="Cambria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 w:bidi="gu-IN"/>
              </w:rPr>
              <w:t xml:space="preserve">, Chari, </w:t>
            </w:r>
            <w:proofErr w:type="spellStart"/>
            <w:r w:rsidRPr="00B80089">
              <w:rPr>
                <w:rFonts w:ascii="Times New Roman" w:eastAsia="Cambria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 w:bidi="gu-IN"/>
              </w:rPr>
              <w:t>KachhiGhodi</w:t>
            </w:r>
            <w:proofErr w:type="spellEnd"/>
            <w:r w:rsidRPr="00B80089">
              <w:rPr>
                <w:rFonts w:ascii="Times New Roman" w:eastAsia="Cambria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 w:bidi="gu-IN"/>
              </w:rPr>
              <w:t xml:space="preserve">, </w:t>
            </w:r>
            <w:proofErr w:type="spellStart"/>
            <w:r w:rsidRPr="00B80089">
              <w:rPr>
                <w:rFonts w:ascii="Times New Roman" w:eastAsia="Cambria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 w:bidi="gu-IN"/>
              </w:rPr>
              <w:t>TerahTaal</w:t>
            </w:r>
            <w:proofErr w:type="spellEnd"/>
            <w:r w:rsidRPr="00B80089">
              <w:rPr>
                <w:rFonts w:ascii="Times New Roman" w:eastAsia="Cambria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 w:bidi="gu-IN"/>
              </w:rPr>
              <w:t xml:space="preserve">, </w:t>
            </w:r>
            <w:proofErr w:type="spellStart"/>
            <w:r w:rsidRPr="00B80089">
              <w:rPr>
                <w:rFonts w:ascii="Times New Roman" w:eastAsia="Cambria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 w:bidi="gu-IN"/>
              </w:rPr>
              <w:t>Gair</w:t>
            </w:r>
            <w:proofErr w:type="spellEnd"/>
            <w:r w:rsidRPr="00B80089">
              <w:rPr>
                <w:rFonts w:ascii="Times New Roman" w:eastAsia="Cambria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 w:bidi="gu-IN"/>
              </w:rPr>
              <w:t xml:space="preserve">, Fire dance, Traditional Folk Music of Rajasthan- </w:t>
            </w:r>
            <w:proofErr w:type="spellStart"/>
            <w:r w:rsidRPr="00B80089">
              <w:rPr>
                <w:rFonts w:ascii="Times New Roman" w:eastAsia="Cambria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 w:bidi="gu-IN"/>
              </w:rPr>
              <w:t>Pabuji</w:t>
            </w:r>
            <w:proofErr w:type="spellEnd"/>
            <w:r w:rsidRPr="00B80089">
              <w:rPr>
                <w:rFonts w:ascii="Times New Roman" w:eastAsia="Cambria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 w:bidi="gu-IN"/>
              </w:rPr>
              <w:t xml:space="preserve"> </w:t>
            </w:r>
            <w:proofErr w:type="spellStart"/>
            <w:r w:rsidRPr="00B80089">
              <w:rPr>
                <w:rFonts w:ascii="Times New Roman" w:eastAsia="Cambria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 w:bidi="gu-IN"/>
              </w:rPr>
              <w:t>Ki</w:t>
            </w:r>
            <w:proofErr w:type="spellEnd"/>
            <w:r w:rsidRPr="00B80089">
              <w:rPr>
                <w:rFonts w:ascii="Times New Roman" w:eastAsia="Cambria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 w:bidi="gu-IN"/>
              </w:rPr>
              <w:t xml:space="preserve"> </w:t>
            </w:r>
            <w:proofErr w:type="spellStart"/>
            <w:r w:rsidRPr="00B80089">
              <w:rPr>
                <w:rFonts w:ascii="Times New Roman" w:eastAsia="Cambria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 w:bidi="gu-IN"/>
              </w:rPr>
              <w:t>Phad</w:t>
            </w:r>
            <w:proofErr w:type="spellEnd"/>
            <w:r w:rsidRPr="00B80089">
              <w:rPr>
                <w:rFonts w:ascii="Times New Roman" w:eastAsia="Cambria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 w:bidi="gu-IN"/>
              </w:rPr>
              <w:t xml:space="preserve">, </w:t>
            </w:r>
            <w:proofErr w:type="spellStart"/>
            <w:r w:rsidRPr="00B80089">
              <w:rPr>
                <w:rFonts w:ascii="Times New Roman" w:eastAsia="Cambria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 w:bidi="gu-IN"/>
              </w:rPr>
              <w:t>Maand</w:t>
            </w:r>
            <w:proofErr w:type="spellEnd"/>
            <w:r w:rsidRPr="00B80089">
              <w:rPr>
                <w:rFonts w:ascii="Times New Roman" w:eastAsia="Cambria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 w:bidi="gu-IN"/>
              </w:rPr>
              <w:t xml:space="preserve">, </w:t>
            </w:r>
            <w:proofErr w:type="spellStart"/>
            <w:proofErr w:type="gramStart"/>
            <w:r w:rsidRPr="00B80089">
              <w:rPr>
                <w:rFonts w:ascii="Times New Roman" w:eastAsia="Cambria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 w:bidi="gu-IN"/>
              </w:rPr>
              <w:t>Panihari</w:t>
            </w:r>
            <w:proofErr w:type="spellEnd"/>
            <w:proofErr w:type="gramEnd"/>
            <w:r w:rsidRPr="00B80089">
              <w:rPr>
                <w:rFonts w:ascii="Times New Roman" w:eastAsia="Cambria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 w:bidi="gu-IN"/>
              </w:rPr>
              <w:t xml:space="preserve">. </w:t>
            </w:r>
          </w:p>
        </w:tc>
        <w:tc>
          <w:tcPr>
            <w:tcW w:w="456" w:type="dxa"/>
          </w:tcPr>
          <w:p w:rsidR="00936BF9" w:rsidRDefault="00936BF9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36BF9" w:rsidRPr="00352073" w:rsidRDefault="00936BF9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936BF9" w:rsidRDefault="00936BF9" w:rsidP="0031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F9" w:rsidRPr="009F2B18" w:rsidTr="003106BD">
        <w:tc>
          <w:tcPr>
            <w:tcW w:w="1298" w:type="dxa"/>
          </w:tcPr>
          <w:p w:rsidR="00936BF9" w:rsidRPr="009F2B18" w:rsidRDefault="00936BF9" w:rsidP="00310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 V</w:t>
            </w:r>
          </w:p>
        </w:tc>
        <w:tc>
          <w:tcPr>
            <w:tcW w:w="7173" w:type="dxa"/>
          </w:tcPr>
          <w:p w:rsidR="00936BF9" w:rsidRPr="009F2B18" w:rsidRDefault="00936BF9" w:rsidP="00310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B1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FOLK MUSICAL INSTRUMENTS IN RAJASTHAN</w:t>
            </w:r>
          </w:p>
        </w:tc>
        <w:tc>
          <w:tcPr>
            <w:tcW w:w="456" w:type="dxa"/>
          </w:tcPr>
          <w:p w:rsidR="00936BF9" w:rsidRPr="009F2B18" w:rsidRDefault="00936BF9" w:rsidP="00310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936BF9" w:rsidRPr="009F2B18" w:rsidRDefault="00936BF9" w:rsidP="00310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936BF9" w:rsidRPr="009F2B18" w:rsidRDefault="00936BF9" w:rsidP="003106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BF9" w:rsidRPr="00352073" w:rsidTr="003106BD">
        <w:tc>
          <w:tcPr>
            <w:tcW w:w="1298" w:type="dxa"/>
          </w:tcPr>
          <w:p w:rsidR="00936BF9" w:rsidRPr="00352073" w:rsidRDefault="00936BF9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</w:tcPr>
          <w:p w:rsidR="00936BF9" w:rsidRPr="00B80089" w:rsidRDefault="00936BF9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>Stringed Instruments (</w:t>
            </w:r>
            <w:proofErr w:type="spellStart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>Ektara</w:t>
            </w:r>
            <w:proofErr w:type="spellEnd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>Morchang</w:t>
            </w:r>
            <w:proofErr w:type="spellEnd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>Sarangi</w:t>
            </w:r>
            <w:proofErr w:type="spellEnd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>Rawanhattha</w:t>
            </w:r>
            <w:proofErr w:type="spellEnd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>Kamayacha</w:t>
            </w:r>
            <w:proofErr w:type="spellEnd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>.), Percussion Instruments (</w:t>
            </w:r>
            <w:proofErr w:type="spellStart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>Nagaras</w:t>
            </w:r>
            <w:proofErr w:type="spellEnd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>Dhols</w:t>
            </w:r>
            <w:proofErr w:type="spellEnd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>Damrus</w:t>
            </w:r>
            <w:proofErr w:type="spellEnd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in all sizes and shapes.), Flutes and Bag Pipes </w:t>
            </w:r>
            <w:proofErr w:type="gramStart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>( </w:t>
            </w:r>
            <w:proofErr w:type="spellStart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>Poongi</w:t>
            </w:r>
            <w:proofErr w:type="spellEnd"/>
            <w:proofErr w:type="gramEnd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>Algoza</w:t>
            </w:r>
            <w:proofErr w:type="spellEnd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>Tarpi</w:t>
            </w:r>
            <w:proofErr w:type="spellEnd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Been, </w:t>
            </w:r>
            <w:proofErr w:type="spellStart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>Bankia</w:t>
            </w:r>
            <w:proofErr w:type="spellEnd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>Shehnai</w:t>
            </w:r>
            <w:proofErr w:type="spellEnd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>.), Traditional Instruments (</w:t>
            </w:r>
            <w:proofErr w:type="spellStart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>Baara</w:t>
            </w:r>
            <w:proofErr w:type="spellEnd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>Jantar</w:t>
            </w:r>
            <w:proofErr w:type="spellEnd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>Ghoralio</w:t>
            </w:r>
            <w:proofErr w:type="spellEnd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>Thali</w:t>
            </w:r>
            <w:proofErr w:type="spellEnd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>Garasiyas</w:t>
            </w:r>
            <w:proofErr w:type="spellEnd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>Jaltall</w:t>
            </w:r>
            <w:proofErr w:type="spellEnd"/>
            <w:r w:rsidRPr="00B80089">
              <w:rPr>
                <w:rFonts w:ascii="Times New Roman" w:eastAsia="Cambria" w:hAnsi="Times New Roman" w:cs="Times New Roman"/>
                <w:sz w:val="24"/>
                <w:szCs w:val="24"/>
              </w:rPr>
              <w:t>, etc are the different types of musical instruments which were the reason behind for the charm and glory of Folk music and dance.)</w:t>
            </w:r>
          </w:p>
        </w:tc>
        <w:tc>
          <w:tcPr>
            <w:tcW w:w="456" w:type="dxa"/>
          </w:tcPr>
          <w:p w:rsidR="00936BF9" w:rsidRDefault="00936BF9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36BF9" w:rsidRPr="00352073" w:rsidRDefault="00936BF9" w:rsidP="003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936BF9" w:rsidRDefault="00936BF9" w:rsidP="0031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89" w:rsidRDefault="004A0C89" w:rsidP="00DA5FEE"/>
    <w:p w:rsidR="003B54A4" w:rsidRDefault="003B54A4" w:rsidP="00DA5FEE"/>
    <w:p w:rsidR="003B54A4" w:rsidRDefault="003B54A4" w:rsidP="00DA5FEE"/>
    <w:p w:rsidR="003B54A4" w:rsidRDefault="003B54A4" w:rsidP="00DA5FEE"/>
    <w:p w:rsidR="003B54A4" w:rsidRDefault="003B54A4" w:rsidP="00DA5FEE"/>
    <w:p w:rsidR="003B54A4" w:rsidRDefault="003B54A4" w:rsidP="00DA5FEE"/>
    <w:p w:rsidR="003B54A4" w:rsidRDefault="003B54A4" w:rsidP="00DA5FEE"/>
    <w:p w:rsidR="003B54A4" w:rsidRDefault="003B54A4" w:rsidP="00DA5FEE"/>
    <w:tbl>
      <w:tblPr>
        <w:tblStyle w:val="TableGrid"/>
        <w:tblW w:w="9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3"/>
        <w:gridCol w:w="2816"/>
        <w:gridCol w:w="1679"/>
        <w:gridCol w:w="196"/>
        <w:gridCol w:w="211"/>
        <w:gridCol w:w="263"/>
        <w:gridCol w:w="646"/>
        <w:gridCol w:w="646"/>
        <w:gridCol w:w="646"/>
        <w:gridCol w:w="646"/>
        <w:gridCol w:w="579"/>
        <w:gridCol w:w="153"/>
        <w:gridCol w:w="728"/>
        <w:gridCol w:w="728"/>
        <w:gridCol w:w="728"/>
        <w:gridCol w:w="728"/>
        <w:gridCol w:w="728"/>
      </w:tblGrid>
      <w:tr w:rsidR="003B54A4" w:rsidTr="003B54A4">
        <w:tc>
          <w:tcPr>
            <w:tcW w:w="9774" w:type="dxa"/>
            <w:gridSpan w:val="17"/>
          </w:tcPr>
          <w:p w:rsidR="003B54A4" w:rsidRPr="00B57839" w:rsidRDefault="00B57839" w:rsidP="00B5783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  <w:lang w:bidi="hi-IN"/>
              </w:rPr>
            </w:pPr>
            <w:r w:rsidRPr="00B57839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hi-IN"/>
              </w:rPr>
              <w:lastRenderedPageBreak/>
              <w:t xml:space="preserve">                                             </w:t>
            </w:r>
            <w:r w:rsidR="003B54A4" w:rsidRPr="00B57839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  <w:lang w:bidi="hi-IN"/>
              </w:rPr>
              <w:t>BA-III Year</w:t>
            </w:r>
          </w:p>
          <w:p w:rsidR="003B54A4" w:rsidRDefault="00B57839" w:rsidP="00B5783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bidi="hi-IN"/>
              </w:rPr>
            </w:pPr>
            <w:r w:rsidRPr="00B57839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  <w:lang w:bidi="hi-IN"/>
              </w:rPr>
              <w:t xml:space="preserve">                    </w:t>
            </w:r>
            <w:r w:rsidR="003B54A4" w:rsidRPr="00B57839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  <w:lang w:bidi="hi-IN"/>
              </w:rPr>
              <w:t>PAPER  I : Media, Gender and Human Rights</w:t>
            </w:r>
          </w:p>
          <w:tbl>
            <w:tblPr>
              <w:tblStyle w:val="TableGrid"/>
              <w:tblpPr w:leftFromText="180" w:rightFromText="180" w:vertAnchor="text" w:horzAnchor="margin" w:tblpY="1"/>
              <w:tblW w:w="9743" w:type="dxa"/>
              <w:tblLook w:val="04A0"/>
            </w:tblPr>
            <w:tblGrid>
              <w:gridCol w:w="1246"/>
              <w:gridCol w:w="6789"/>
              <w:gridCol w:w="574"/>
              <w:gridCol w:w="532"/>
              <w:gridCol w:w="602"/>
            </w:tblGrid>
            <w:tr w:rsidR="003B54A4" w:rsidRPr="00D91806" w:rsidTr="004B3ADF">
              <w:tc>
                <w:tcPr>
                  <w:tcW w:w="1246" w:type="dxa"/>
                </w:tcPr>
                <w:p w:rsidR="003B54A4" w:rsidRPr="00D91806" w:rsidRDefault="003B54A4" w:rsidP="003B54A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9180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UNIT- I</w:t>
                  </w:r>
                </w:p>
              </w:tc>
              <w:tc>
                <w:tcPr>
                  <w:tcW w:w="6789" w:type="dxa"/>
                </w:tcPr>
                <w:p w:rsidR="003B54A4" w:rsidRPr="00D91806" w:rsidRDefault="003B54A4" w:rsidP="003B54A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9180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UNDERSTANDING MEDIA AND SOCIETY</w:t>
                  </w:r>
                </w:p>
              </w:tc>
              <w:tc>
                <w:tcPr>
                  <w:tcW w:w="574" w:type="dxa"/>
                </w:tcPr>
                <w:p w:rsidR="003B54A4" w:rsidRPr="00D91806" w:rsidRDefault="003B54A4" w:rsidP="003B54A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3B54A4" w:rsidRPr="00D91806" w:rsidRDefault="003B54A4" w:rsidP="003B54A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02" w:type="dxa"/>
                </w:tcPr>
                <w:p w:rsidR="003B54A4" w:rsidRPr="00D91806" w:rsidRDefault="003B54A4" w:rsidP="003B54A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B54A4" w:rsidRPr="00352073" w:rsidTr="004B3ADF">
              <w:tc>
                <w:tcPr>
                  <w:tcW w:w="1246" w:type="dxa"/>
                </w:tcPr>
                <w:p w:rsidR="003B54A4" w:rsidRPr="003B54A4" w:rsidRDefault="003B54A4" w:rsidP="003B54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89" w:type="dxa"/>
                </w:tcPr>
                <w:p w:rsidR="003B54A4" w:rsidRPr="003B54A4" w:rsidRDefault="003B54A4" w:rsidP="003B54A4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54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Defining Society and Mass Media : Historical Context, Information Age Context ; Interpolation of Media and Political System ; Corporate Control of Media ; Regulation versus Self-Regulation</w:t>
                  </w:r>
                </w:p>
                <w:p w:rsidR="003B54A4" w:rsidRPr="003B54A4" w:rsidRDefault="003B54A4" w:rsidP="003B54A4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54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Media and Public Opinion : Role of Media in Forming Public Opinion, Relationship between Media and Society ; New Media and its Impact on Society : Evolution of the Internet, Emergence of Social Networking Sites, The Dark Side of Virtual World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B54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Media Audiences : History of the Term ‘Audience’ ; Understanding ‘Audiences’ : Public-Crowd-Group-Mass-Audience, Characteristics of Audiences, Types of Audiences, Audience Typologies ; Theories on Audiences : Bullet Theory, Individual Difference Theory, Social Category Theory ; Audience Conception Traditions : Structural, </w:t>
                  </w:r>
                  <w:proofErr w:type="spellStart"/>
                  <w:r w:rsidRPr="003B54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Behavioural</w:t>
                  </w:r>
                  <w:proofErr w:type="spellEnd"/>
                  <w:r w:rsidRPr="003B54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Cultural ; Approaches to Audience Research : Media Effects, Cultivation Analysis, Uses and Gratification, Cultural Studies, Reception Analysis, Everyday Life ; Future of the Audiences</w:t>
                  </w:r>
                </w:p>
                <w:p w:rsidR="003B54A4" w:rsidRPr="003B54A4" w:rsidRDefault="003B54A4" w:rsidP="003B54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4" w:type="dxa"/>
                </w:tcPr>
                <w:p w:rsidR="003B54A4" w:rsidRDefault="003B54A4" w:rsidP="003B54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3B54A4" w:rsidRPr="00352073" w:rsidRDefault="003B54A4" w:rsidP="003B54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2" w:type="dxa"/>
                </w:tcPr>
                <w:p w:rsidR="003B54A4" w:rsidRDefault="003B54A4" w:rsidP="003B5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54A4" w:rsidRPr="00D91806" w:rsidTr="004B3ADF">
              <w:tc>
                <w:tcPr>
                  <w:tcW w:w="1246" w:type="dxa"/>
                </w:tcPr>
                <w:p w:rsidR="003B54A4" w:rsidRPr="003B54A4" w:rsidRDefault="003B54A4" w:rsidP="003B54A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B54A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UNIT- II</w:t>
                  </w:r>
                </w:p>
              </w:tc>
              <w:tc>
                <w:tcPr>
                  <w:tcW w:w="6789" w:type="dxa"/>
                </w:tcPr>
                <w:p w:rsidR="003B54A4" w:rsidRPr="003B54A4" w:rsidRDefault="003B54A4" w:rsidP="003B54A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B54A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MEDIA LITERACY AND MASS MEDIA POLICY</w:t>
                  </w:r>
                </w:p>
              </w:tc>
              <w:tc>
                <w:tcPr>
                  <w:tcW w:w="574" w:type="dxa"/>
                </w:tcPr>
                <w:p w:rsidR="003B54A4" w:rsidRPr="00D91806" w:rsidRDefault="003B54A4" w:rsidP="003B54A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3B54A4" w:rsidRPr="00D91806" w:rsidRDefault="003B54A4" w:rsidP="003B54A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02" w:type="dxa"/>
                </w:tcPr>
                <w:p w:rsidR="003B54A4" w:rsidRPr="00D91806" w:rsidRDefault="003B54A4" w:rsidP="003B54A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B54A4" w:rsidRPr="00352073" w:rsidTr="004B3ADF">
              <w:tc>
                <w:tcPr>
                  <w:tcW w:w="1246" w:type="dxa"/>
                </w:tcPr>
                <w:p w:rsidR="003B54A4" w:rsidRPr="003B54A4" w:rsidRDefault="003B54A4" w:rsidP="003B54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89" w:type="dxa"/>
                </w:tcPr>
                <w:p w:rsidR="003B54A4" w:rsidRPr="003B54A4" w:rsidRDefault="003B54A4" w:rsidP="003B54A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B54A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Media Literacy: Concept and Definition : Need for Media Literacy, Functions of Media Literacy ;  Process of Media Literacy ; Core concepts of Media Literacy : Messages are constructed, Messages are constructed using, creative language, Different people experience same media message differently, Media have embedded values, Messages are </w:t>
                  </w:r>
                  <w:proofErr w:type="spellStart"/>
                  <w:r w:rsidRPr="003B54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organised</w:t>
                  </w:r>
                  <w:proofErr w:type="spellEnd"/>
                  <w:r w:rsidRPr="003B54A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to gain power ; Evaluation of the Credibility of Information</w:t>
                  </w:r>
                  <w:r w:rsidRPr="003B54A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Mass Media Policies :</w:t>
                  </w:r>
                  <w:r w:rsidRPr="003B54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Meaning of Media Policy : Objectives of Media Policies ; Divergent Views on Media Policies : Regulated Media Policy, Unregulated Media Policy ; Obstacl</w:t>
                  </w:r>
                  <w:r w:rsidRPr="003B54A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es in Adopting Media Policies </w:t>
                  </w:r>
                  <w:r w:rsidRPr="003B54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Media Policies: Global Perspectives ; Experts’ Recommendations in Media Policies</w:t>
                  </w:r>
                </w:p>
                <w:p w:rsidR="003B54A4" w:rsidRPr="003B54A4" w:rsidRDefault="003B54A4" w:rsidP="003B54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4" w:type="dxa"/>
                </w:tcPr>
                <w:p w:rsidR="003B54A4" w:rsidRDefault="003B54A4" w:rsidP="003B54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3B54A4" w:rsidRPr="00352073" w:rsidRDefault="003B54A4" w:rsidP="003B54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2" w:type="dxa"/>
                </w:tcPr>
                <w:p w:rsidR="003B54A4" w:rsidRDefault="003B54A4" w:rsidP="003B5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54A4" w:rsidRPr="00D91806" w:rsidTr="004B3ADF">
              <w:tc>
                <w:tcPr>
                  <w:tcW w:w="1246" w:type="dxa"/>
                </w:tcPr>
                <w:p w:rsidR="003B54A4" w:rsidRPr="003B54A4" w:rsidRDefault="003B54A4" w:rsidP="003B54A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B54A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UNIT- III</w:t>
                  </w:r>
                </w:p>
              </w:tc>
              <w:tc>
                <w:tcPr>
                  <w:tcW w:w="6789" w:type="dxa"/>
                </w:tcPr>
                <w:p w:rsidR="003B54A4" w:rsidRPr="003B54A4" w:rsidRDefault="003B54A4" w:rsidP="003B54A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B54A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DEVELOPMENT COMMUNICATION</w:t>
                  </w:r>
                </w:p>
              </w:tc>
              <w:tc>
                <w:tcPr>
                  <w:tcW w:w="574" w:type="dxa"/>
                </w:tcPr>
                <w:p w:rsidR="003B54A4" w:rsidRPr="00D91806" w:rsidRDefault="003B54A4" w:rsidP="003B54A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3B54A4" w:rsidRPr="00D91806" w:rsidRDefault="003B54A4" w:rsidP="003B54A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02" w:type="dxa"/>
                </w:tcPr>
                <w:p w:rsidR="003B54A4" w:rsidRPr="00D91806" w:rsidRDefault="003B54A4" w:rsidP="003B54A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B54A4" w:rsidRPr="00352073" w:rsidTr="004B3ADF">
              <w:tc>
                <w:tcPr>
                  <w:tcW w:w="1246" w:type="dxa"/>
                </w:tcPr>
                <w:p w:rsidR="003B54A4" w:rsidRPr="003B54A4" w:rsidRDefault="003B54A4" w:rsidP="003B54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89" w:type="dxa"/>
                </w:tcPr>
                <w:p w:rsidR="003B54A4" w:rsidRPr="003B54A4" w:rsidRDefault="003B54A4" w:rsidP="003B54A4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54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Approaches to Development ; Concept of Development Communication : Definitions, Philosophy, Features ; Media and Development Communications : Mass Media, Alternative Media, Traditional Media ; Development Communication and New Technologies ; Peoples’ Participation and Development Communication : Participatory Communication, Participatory Democracy, Policy Formulation and Citizen’s Participation</w:t>
                  </w:r>
                </w:p>
                <w:p w:rsidR="003B54A4" w:rsidRPr="003B54A4" w:rsidRDefault="003B54A4" w:rsidP="003B54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4" w:type="dxa"/>
                </w:tcPr>
                <w:p w:rsidR="003B54A4" w:rsidRDefault="003B54A4" w:rsidP="003B54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3B54A4" w:rsidRPr="00352073" w:rsidRDefault="003B54A4" w:rsidP="003B54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2" w:type="dxa"/>
                </w:tcPr>
                <w:p w:rsidR="003B54A4" w:rsidRDefault="003B54A4" w:rsidP="003B5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54A4" w:rsidRPr="00D91806" w:rsidTr="004B3ADF">
              <w:tc>
                <w:tcPr>
                  <w:tcW w:w="1246" w:type="dxa"/>
                </w:tcPr>
                <w:p w:rsidR="003B54A4" w:rsidRPr="003B54A4" w:rsidRDefault="003B54A4" w:rsidP="003B54A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B54A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UNIT- IV</w:t>
                  </w:r>
                </w:p>
              </w:tc>
              <w:tc>
                <w:tcPr>
                  <w:tcW w:w="6789" w:type="dxa"/>
                </w:tcPr>
                <w:p w:rsidR="003B54A4" w:rsidRPr="003B54A4" w:rsidRDefault="003B54A4" w:rsidP="003B54A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B54A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GENDER AND MEDIA</w:t>
                  </w:r>
                </w:p>
              </w:tc>
              <w:tc>
                <w:tcPr>
                  <w:tcW w:w="574" w:type="dxa"/>
                </w:tcPr>
                <w:p w:rsidR="003B54A4" w:rsidRPr="00D91806" w:rsidRDefault="003B54A4" w:rsidP="003B54A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3B54A4" w:rsidRPr="00D91806" w:rsidRDefault="003B54A4" w:rsidP="003B54A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02" w:type="dxa"/>
                </w:tcPr>
                <w:p w:rsidR="003B54A4" w:rsidRPr="00D91806" w:rsidRDefault="003B54A4" w:rsidP="003B54A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B54A4" w:rsidRPr="00352073" w:rsidTr="004B3ADF">
              <w:tc>
                <w:tcPr>
                  <w:tcW w:w="1246" w:type="dxa"/>
                </w:tcPr>
                <w:p w:rsidR="003B54A4" w:rsidRPr="003B54A4" w:rsidRDefault="003B54A4" w:rsidP="003B54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89" w:type="dxa"/>
                </w:tcPr>
                <w:p w:rsidR="003B54A4" w:rsidRPr="003B54A4" w:rsidRDefault="003B54A4" w:rsidP="003B54A4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54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Relationship between Gender and Media ; Visibility and Invisibility; Portrayal and Representation ; Gender in Mainstream and Alternate Media ; Implications of Gender-Media Relationship : Stereotyping, </w:t>
                  </w:r>
                  <w:proofErr w:type="spellStart"/>
                  <w:r w:rsidRPr="003B54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Socialisation</w:t>
                  </w:r>
                  <w:proofErr w:type="spellEnd"/>
                  <w:r w:rsidRPr="003B54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Omission and Commission ; Projects and </w:t>
                  </w:r>
                  <w:proofErr w:type="spellStart"/>
                  <w:r w:rsidRPr="003B54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Organisations</w:t>
                  </w:r>
                  <w:proofErr w:type="spellEnd"/>
                  <w:r w:rsidRPr="003B54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: Projects, </w:t>
                  </w:r>
                  <w:proofErr w:type="spellStart"/>
                  <w:r w:rsidRPr="003B54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Organisations</w:t>
                  </w:r>
                  <w:proofErr w:type="spellEnd"/>
                  <w:r w:rsidRPr="003B54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Women Communicators, Women’s Issues</w:t>
                  </w:r>
                </w:p>
                <w:p w:rsidR="003B54A4" w:rsidRPr="003B54A4" w:rsidRDefault="003B54A4" w:rsidP="003B54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4" w:type="dxa"/>
                </w:tcPr>
                <w:p w:rsidR="003B54A4" w:rsidRDefault="003B54A4" w:rsidP="003B54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3B54A4" w:rsidRPr="00352073" w:rsidRDefault="003B54A4" w:rsidP="003B54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2" w:type="dxa"/>
                </w:tcPr>
                <w:p w:rsidR="003B54A4" w:rsidRDefault="003B54A4" w:rsidP="003B5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54A4" w:rsidRPr="00352073" w:rsidTr="004B3ADF">
              <w:tc>
                <w:tcPr>
                  <w:tcW w:w="1246" w:type="dxa"/>
                </w:tcPr>
                <w:p w:rsidR="003B54A4" w:rsidRPr="003B54A4" w:rsidRDefault="003B54A4" w:rsidP="003B54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54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UNIT- V</w:t>
                  </w:r>
                </w:p>
              </w:tc>
              <w:tc>
                <w:tcPr>
                  <w:tcW w:w="6789" w:type="dxa"/>
                </w:tcPr>
                <w:p w:rsidR="003B54A4" w:rsidRPr="003B54A4" w:rsidRDefault="003B54A4" w:rsidP="003B54A4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B54A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HUMAN RIGHTS AND MEDIA</w:t>
                  </w:r>
                </w:p>
              </w:tc>
              <w:tc>
                <w:tcPr>
                  <w:tcW w:w="574" w:type="dxa"/>
                </w:tcPr>
                <w:p w:rsidR="003B54A4" w:rsidRDefault="003B54A4" w:rsidP="003B54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3B54A4" w:rsidRPr="00352073" w:rsidRDefault="003B54A4" w:rsidP="003B54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2" w:type="dxa"/>
                </w:tcPr>
                <w:p w:rsidR="003B54A4" w:rsidRDefault="003B54A4" w:rsidP="003B5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54A4" w:rsidRPr="00352073" w:rsidTr="004B3ADF">
              <w:tc>
                <w:tcPr>
                  <w:tcW w:w="1246" w:type="dxa"/>
                </w:tcPr>
                <w:p w:rsidR="003B54A4" w:rsidRPr="003B54A4" w:rsidRDefault="003B54A4" w:rsidP="003B54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89" w:type="dxa"/>
                </w:tcPr>
                <w:p w:rsidR="003B54A4" w:rsidRPr="003B54A4" w:rsidRDefault="003B54A4" w:rsidP="003B54A4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54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History and Development of Human Rights ; Human Rights: Conceptual and Theoretical Framework, Different Theories of Rights, Critique ; Human Rights: Legal Framework : Universal Declaration of Human Rights, Indian Constitution and Human Rights ; Media, Society and Human Rights : Democratic Polity, Mass Media and Processes, Representation of Social Identities: Caste, Class, Gender, Ethnicity, Minority, Participatory Media to Achieve Human Rights</w:t>
                  </w:r>
                </w:p>
                <w:p w:rsidR="003B54A4" w:rsidRPr="003B54A4" w:rsidRDefault="003B54A4" w:rsidP="003B54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4" w:type="dxa"/>
                </w:tcPr>
                <w:p w:rsidR="003B54A4" w:rsidRDefault="003B54A4" w:rsidP="003B54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3B54A4" w:rsidRPr="00352073" w:rsidRDefault="003B54A4" w:rsidP="003B54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2" w:type="dxa"/>
                </w:tcPr>
                <w:p w:rsidR="003B54A4" w:rsidRDefault="003B54A4" w:rsidP="003B5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B54A4" w:rsidRDefault="003B54A4" w:rsidP="004B3ADF">
            <w:pPr>
              <w:jc w:val="center"/>
            </w:pPr>
          </w:p>
        </w:tc>
      </w:tr>
      <w:tr w:rsidR="003B54A4" w:rsidTr="003B54A4">
        <w:tc>
          <w:tcPr>
            <w:tcW w:w="9774" w:type="dxa"/>
            <w:gridSpan w:val="17"/>
          </w:tcPr>
          <w:p w:rsidR="00F4010A" w:rsidRPr="00D7236E" w:rsidRDefault="00F4010A" w:rsidP="00F4010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bidi="hi-IN"/>
              </w:rPr>
              <w:lastRenderedPageBreak/>
              <w:t xml:space="preserve">                                                 </w:t>
            </w:r>
            <w:r w:rsidR="004A1249" w:rsidRPr="00D7236E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  <w:lang w:bidi="hi-IN"/>
              </w:rPr>
              <w:t>BA-III Year</w:t>
            </w:r>
          </w:p>
          <w:p w:rsidR="004A1249" w:rsidRDefault="00F4010A" w:rsidP="00F4010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bidi="hi-IN"/>
              </w:rPr>
            </w:pPr>
            <w:r w:rsidRPr="00D7236E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  <w:lang w:bidi="hi-IN"/>
              </w:rPr>
              <w:t xml:space="preserve">                  </w:t>
            </w:r>
            <w:r w:rsidR="004A1249" w:rsidRPr="00D7236E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  <w:lang w:bidi="hi-IN"/>
              </w:rPr>
              <w:t>PAPER II : Citizen Journalism and Social Media</w:t>
            </w:r>
          </w:p>
          <w:p w:rsidR="003B54A4" w:rsidRDefault="00F4010A" w:rsidP="00F4010A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                                                             </w:t>
            </w:r>
          </w:p>
        </w:tc>
      </w:tr>
      <w:tr w:rsidR="003B54A4" w:rsidTr="003B54A4">
        <w:tc>
          <w:tcPr>
            <w:tcW w:w="9774" w:type="dxa"/>
            <w:gridSpan w:val="17"/>
          </w:tcPr>
          <w:p w:rsidR="003B54A4" w:rsidRDefault="003B54A4" w:rsidP="004B3ADF">
            <w:pPr>
              <w:spacing w:before="80" w:after="80"/>
            </w:pPr>
          </w:p>
        </w:tc>
      </w:tr>
      <w:tr w:rsidR="003B54A4" w:rsidTr="003B54A4">
        <w:tc>
          <w:tcPr>
            <w:tcW w:w="588" w:type="dxa"/>
            <w:gridSpan w:val="2"/>
          </w:tcPr>
          <w:tbl>
            <w:tblPr>
              <w:tblStyle w:val="TableGrid"/>
              <w:tblpPr w:leftFromText="180" w:rightFromText="180" w:vertAnchor="text" w:horzAnchor="margin" w:tblpY="-245"/>
              <w:tblOverlap w:val="never"/>
              <w:tblW w:w="9743" w:type="dxa"/>
              <w:tblLook w:val="04A0"/>
            </w:tblPr>
            <w:tblGrid>
              <w:gridCol w:w="520"/>
              <w:gridCol w:w="726"/>
              <w:gridCol w:w="6907"/>
              <w:gridCol w:w="602"/>
              <w:gridCol w:w="466"/>
              <w:gridCol w:w="522"/>
            </w:tblGrid>
            <w:tr w:rsidR="00F4010A" w:rsidRPr="00352073" w:rsidTr="00F4010A">
              <w:tc>
                <w:tcPr>
                  <w:tcW w:w="1246" w:type="dxa"/>
                  <w:gridSpan w:val="2"/>
                </w:tcPr>
                <w:p w:rsidR="00F4010A" w:rsidRPr="00352073" w:rsidRDefault="00F4010A" w:rsidP="005E6D4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7" w:type="dxa"/>
                </w:tcPr>
                <w:p w:rsidR="00F4010A" w:rsidRPr="00352073" w:rsidRDefault="00F4010A" w:rsidP="005E6D4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2" w:type="dxa"/>
                </w:tcPr>
                <w:p w:rsidR="00F4010A" w:rsidRPr="00352073" w:rsidRDefault="00F4010A" w:rsidP="005E6D4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" w:type="dxa"/>
                </w:tcPr>
                <w:p w:rsidR="00F4010A" w:rsidRPr="00352073" w:rsidRDefault="00F4010A" w:rsidP="005E6D4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" w:type="dxa"/>
                </w:tcPr>
                <w:p w:rsidR="00F4010A" w:rsidRPr="00352073" w:rsidRDefault="00F4010A" w:rsidP="005E6D4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010A" w:rsidRPr="00352073" w:rsidTr="00F4010A">
              <w:tc>
                <w:tcPr>
                  <w:tcW w:w="1246" w:type="dxa"/>
                  <w:gridSpan w:val="2"/>
                </w:tcPr>
                <w:p w:rsidR="00F4010A" w:rsidRPr="00352073" w:rsidRDefault="00F4010A" w:rsidP="005E6D4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0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UNIT- I</w:t>
                  </w:r>
                </w:p>
              </w:tc>
              <w:tc>
                <w:tcPr>
                  <w:tcW w:w="6907" w:type="dxa"/>
                </w:tcPr>
                <w:p w:rsidR="00F4010A" w:rsidRPr="00352073" w:rsidRDefault="00F4010A" w:rsidP="005E6D4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INTRODUCTION TO SOCIAL MEDIA </w:t>
                  </w:r>
                </w:p>
              </w:tc>
              <w:tc>
                <w:tcPr>
                  <w:tcW w:w="602" w:type="dxa"/>
                </w:tcPr>
                <w:p w:rsidR="00F4010A" w:rsidRPr="00352073" w:rsidRDefault="00F4010A" w:rsidP="005E6D4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" w:type="dxa"/>
                </w:tcPr>
                <w:p w:rsidR="00F4010A" w:rsidRPr="00352073" w:rsidRDefault="00F4010A" w:rsidP="005E6D4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" w:type="dxa"/>
                </w:tcPr>
                <w:p w:rsidR="00F4010A" w:rsidRPr="00352073" w:rsidRDefault="00F4010A" w:rsidP="005E6D4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010A" w:rsidRPr="00352073" w:rsidTr="00F4010A">
              <w:tc>
                <w:tcPr>
                  <w:tcW w:w="1246" w:type="dxa"/>
                  <w:gridSpan w:val="2"/>
                </w:tcPr>
                <w:p w:rsidR="00F4010A" w:rsidRPr="00352073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7" w:type="dxa"/>
                </w:tcPr>
                <w:p w:rsidR="00F4010A" w:rsidRPr="00A75C2A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Definition of Social Media and History of Social Media</w:t>
                  </w:r>
                </w:p>
                <w:p w:rsidR="00F4010A" w:rsidRPr="00A75C2A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Impact of Internet ; History of Internet ; Social Media ; Definitions of Social Media ; Some Prominent Examples of Social Media ; History of Social Media ; Using Social Media for reporting </w:t>
                  </w:r>
                </w:p>
                <w:p w:rsidR="00F4010A" w:rsidRPr="00352073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2" w:type="dxa"/>
                </w:tcPr>
                <w:p w:rsidR="00F4010A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" w:type="dxa"/>
                </w:tcPr>
                <w:p w:rsidR="00F4010A" w:rsidRPr="00352073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" w:type="dxa"/>
                </w:tcPr>
                <w:p w:rsidR="00F4010A" w:rsidRDefault="00F4010A" w:rsidP="005E6D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010A" w:rsidRPr="00352073" w:rsidTr="00F4010A">
              <w:tc>
                <w:tcPr>
                  <w:tcW w:w="1246" w:type="dxa"/>
                  <w:gridSpan w:val="2"/>
                </w:tcPr>
                <w:p w:rsidR="00F4010A" w:rsidRPr="00352073" w:rsidRDefault="00F4010A" w:rsidP="005E6D4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0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UNIT- II</w:t>
                  </w:r>
                </w:p>
              </w:tc>
              <w:tc>
                <w:tcPr>
                  <w:tcW w:w="6907" w:type="dxa"/>
                </w:tcPr>
                <w:p w:rsidR="00F4010A" w:rsidRPr="00352073" w:rsidRDefault="00F4010A" w:rsidP="005E6D4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TYPES OF SOCIAL MEDIA </w:t>
                  </w:r>
                </w:p>
              </w:tc>
              <w:tc>
                <w:tcPr>
                  <w:tcW w:w="602" w:type="dxa"/>
                </w:tcPr>
                <w:p w:rsidR="00F4010A" w:rsidRPr="00352073" w:rsidRDefault="00F4010A" w:rsidP="005E6D4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" w:type="dxa"/>
                </w:tcPr>
                <w:p w:rsidR="00F4010A" w:rsidRPr="00352073" w:rsidRDefault="00F4010A" w:rsidP="005E6D4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" w:type="dxa"/>
                </w:tcPr>
                <w:p w:rsidR="00F4010A" w:rsidRPr="00352073" w:rsidRDefault="00F4010A" w:rsidP="005E6D4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010A" w:rsidRPr="00352073" w:rsidTr="00F4010A">
              <w:tc>
                <w:tcPr>
                  <w:tcW w:w="1246" w:type="dxa"/>
                  <w:gridSpan w:val="2"/>
                </w:tcPr>
                <w:p w:rsidR="00F4010A" w:rsidRPr="00352073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7" w:type="dxa"/>
                </w:tcPr>
                <w:p w:rsidR="00F4010A" w:rsidRPr="00A75C2A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Types of Social Media, </w:t>
                  </w:r>
                  <w:proofErr w:type="spellStart"/>
                  <w:r w:rsidRPr="00A75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Facebook</w:t>
                  </w:r>
                  <w:proofErr w:type="spellEnd"/>
                  <w:r w:rsidRPr="00A75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Twitter, </w:t>
                  </w:r>
                  <w:proofErr w:type="spellStart"/>
                  <w:r w:rsidRPr="00A75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WhatsApp</w:t>
                  </w:r>
                  <w:proofErr w:type="spellEnd"/>
                  <w:r w:rsidRPr="00A75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YouTube Etc</w:t>
                  </w:r>
                </w:p>
                <w:p w:rsidR="00F4010A" w:rsidRPr="00A75C2A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Common Features of Social Media ; Types of Social Media ; </w:t>
                  </w:r>
                  <w:proofErr w:type="spellStart"/>
                  <w:r w:rsidRPr="00A75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Facebook</w:t>
                  </w:r>
                  <w:proofErr w:type="spellEnd"/>
                  <w:r w:rsidRPr="00A75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; Twitter ; YouTube ; </w:t>
                  </w:r>
                  <w:proofErr w:type="spellStart"/>
                  <w:r w:rsidRPr="00A75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WhatsApp</w:t>
                  </w:r>
                  <w:proofErr w:type="spellEnd"/>
                </w:p>
                <w:p w:rsidR="00F4010A" w:rsidRPr="00352073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2" w:type="dxa"/>
                </w:tcPr>
                <w:p w:rsidR="00F4010A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" w:type="dxa"/>
                </w:tcPr>
                <w:p w:rsidR="00F4010A" w:rsidRPr="00352073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" w:type="dxa"/>
                </w:tcPr>
                <w:p w:rsidR="00F4010A" w:rsidRDefault="00F4010A" w:rsidP="005E6D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010A" w:rsidRPr="00352073" w:rsidTr="00F4010A">
              <w:tc>
                <w:tcPr>
                  <w:tcW w:w="1246" w:type="dxa"/>
                  <w:gridSpan w:val="2"/>
                </w:tcPr>
                <w:p w:rsidR="00F4010A" w:rsidRPr="00352073" w:rsidRDefault="00F4010A" w:rsidP="005E6D4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0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UNIT- III</w:t>
                  </w:r>
                </w:p>
              </w:tc>
              <w:tc>
                <w:tcPr>
                  <w:tcW w:w="6907" w:type="dxa"/>
                </w:tcPr>
                <w:p w:rsidR="00F4010A" w:rsidRPr="00352073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Characteristics of Social Media</w:t>
                  </w:r>
                </w:p>
              </w:tc>
              <w:tc>
                <w:tcPr>
                  <w:tcW w:w="602" w:type="dxa"/>
                </w:tcPr>
                <w:p w:rsidR="00F4010A" w:rsidRPr="00352073" w:rsidRDefault="00F4010A" w:rsidP="005E6D4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" w:type="dxa"/>
                </w:tcPr>
                <w:p w:rsidR="00F4010A" w:rsidRPr="00352073" w:rsidRDefault="00F4010A" w:rsidP="005E6D4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" w:type="dxa"/>
                </w:tcPr>
                <w:p w:rsidR="00F4010A" w:rsidRPr="00352073" w:rsidRDefault="00F4010A" w:rsidP="005E6D4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010A" w:rsidRPr="00352073" w:rsidTr="00F4010A">
              <w:tc>
                <w:tcPr>
                  <w:tcW w:w="1246" w:type="dxa"/>
                  <w:gridSpan w:val="2"/>
                </w:tcPr>
                <w:p w:rsidR="00F4010A" w:rsidRPr="00352073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7" w:type="dxa"/>
                </w:tcPr>
                <w:p w:rsidR="00F4010A" w:rsidRPr="00A75C2A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Learning Objectives ; Introduction ; Popularity of Social Media ; Characteristics of social media ; Criticism of Social Media ; </w:t>
                  </w:r>
                </w:p>
                <w:p w:rsidR="00F4010A" w:rsidRPr="00352073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2" w:type="dxa"/>
                </w:tcPr>
                <w:p w:rsidR="00F4010A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" w:type="dxa"/>
                </w:tcPr>
                <w:p w:rsidR="00F4010A" w:rsidRPr="00352073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" w:type="dxa"/>
                </w:tcPr>
                <w:p w:rsidR="00F4010A" w:rsidRDefault="00F4010A" w:rsidP="005E6D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010A" w:rsidRPr="00352073" w:rsidTr="00F4010A">
              <w:tc>
                <w:tcPr>
                  <w:tcW w:w="1246" w:type="dxa"/>
                  <w:gridSpan w:val="2"/>
                </w:tcPr>
                <w:p w:rsidR="00F4010A" w:rsidRPr="00352073" w:rsidRDefault="00F4010A" w:rsidP="005E6D4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0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UNIT- IV</w:t>
                  </w:r>
                </w:p>
              </w:tc>
              <w:tc>
                <w:tcPr>
                  <w:tcW w:w="6907" w:type="dxa"/>
                </w:tcPr>
                <w:p w:rsidR="00F4010A" w:rsidRPr="00352073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Synergy between Social and Mainstream Media</w:t>
                  </w:r>
                </w:p>
              </w:tc>
              <w:tc>
                <w:tcPr>
                  <w:tcW w:w="602" w:type="dxa"/>
                </w:tcPr>
                <w:p w:rsidR="00F4010A" w:rsidRPr="00352073" w:rsidRDefault="00F4010A" w:rsidP="005E6D4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" w:type="dxa"/>
                </w:tcPr>
                <w:p w:rsidR="00F4010A" w:rsidRPr="00352073" w:rsidRDefault="00F4010A" w:rsidP="005E6D4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" w:type="dxa"/>
                </w:tcPr>
                <w:p w:rsidR="00F4010A" w:rsidRPr="00352073" w:rsidRDefault="00F4010A" w:rsidP="005E6D4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010A" w:rsidRPr="00352073" w:rsidTr="00F4010A">
              <w:tc>
                <w:tcPr>
                  <w:tcW w:w="1246" w:type="dxa"/>
                  <w:gridSpan w:val="2"/>
                </w:tcPr>
                <w:p w:rsidR="00F4010A" w:rsidRPr="00352073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7" w:type="dxa"/>
                </w:tcPr>
                <w:p w:rsidR="00F4010A" w:rsidRPr="00A75C2A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Functions of Mass Media ; Functions of Social Media ; Synergy between Mass Media and Social Media ; Some Case Studies ; Social Media for Reporting, Fact Finding and Editing.</w:t>
                  </w:r>
                </w:p>
                <w:p w:rsidR="00F4010A" w:rsidRPr="00352073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2" w:type="dxa"/>
                </w:tcPr>
                <w:p w:rsidR="00F4010A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" w:type="dxa"/>
                </w:tcPr>
                <w:p w:rsidR="00F4010A" w:rsidRPr="00352073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" w:type="dxa"/>
                </w:tcPr>
                <w:p w:rsidR="00F4010A" w:rsidRDefault="00F4010A" w:rsidP="005E6D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010A" w:rsidRPr="00352073" w:rsidTr="00F4010A">
              <w:tc>
                <w:tcPr>
                  <w:tcW w:w="1246" w:type="dxa"/>
                  <w:gridSpan w:val="2"/>
                </w:tcPr>
                <w:p w:rsidR="00F4010A" w:rsidRPr="00352073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UNIT- </w:t>
                  </w:r>
                  <w:r w:rsidRPr="003520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6907" w:type="dxa"/>
                </w:tcPr>
                <w:p w:rsidR="00F4010A" w:rsidRPr="00352073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Citizen Journalism</w:t>
                  </w:r>
                </w:p>
              </w:tc>
              <w:tc>
                <w:tcPr>
                  <w:tcW w:w="602" w:type="dxa"/>
                </w:tcPr>
                <w:p w:rsidR="00F4010A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" w:type="dxa"/>
                </w:tcPr>
                <w:p w:rsidR="00F4010A" w:rsidRPr="00352073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" w:type="dxa"/>
                </w:tcPr>
                <w:p w:rsidR="00F4010A" w:rsidRDefault="00F4010A" w:rsidP="005E6D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010A" w:rsidRPr="00352073" w:rsidTr="00F4010A">
              <w:tc>
                <w:tcPr>
                  <w:tcW w:w="1246" w:type="dxa"/>
                  <w:gridSpan w:val="2"/>
                </w:tcPr>
                <w:p w:rsidR="00F4010A" w:rsidRPr="00352073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7" w:type="dxa"/>
                </w:tcPr>
                <w:p w:rsidR="00F4010A" w:rsidRPr="00A75C2A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Definition of Citizen </w:t>
                  </w:r>
                  <w:proofErr w:type="gramStart"/>
                  <w:r w:rsidRPr="00A75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Journalism ;</w:t>
                  </w:r>
                  <w:proofErr w:type="gramEnd"/>
                  <w:r w:rsidRPr="00A75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Citizen Journalism in Mass Media ; Citizen Journalism in Mass ; Media: Indian Perspective ; Scope of Citizen Journalism in the Social Media Age ; Citizen Journalism and Social Media in India.</w:t>
                  </w:r>
                </w:p>
                <w:p w:rsidR="00F4010A" w:rsidRPr="00352073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2" w:type="dxa"/>
                </w:tcPr>
                <w:p w:rsidR="00F4010A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" w:type="dxa"/>
                </w:tcPr>
                <w:p w:rsidR="00F4010A" w:rsidRPr="00352073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" w:type="dxa"/>
                </w:tcPr>
                <w:p w:rsidR="00F4010A" w:rsidRDefault="00F4010A" w:rsidP="005E6D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010A" w:rsidRPr="00352073" w:rsidTr="00F4010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20" w:type="dxa"/>
                </w:tcPr>
                <w:p w:rsidR="00F4010A" w:rsidRDefault="00F4010A" w:rsidP="005E6D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23" w:type="dxa"/>
                  <w:gridSpan w:val="5"/>
                </w:tcPr>
                <w:p w:rsidR="00F4010A" w:rsidRDefault="00F4010A" w:rsidP="005E6D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010A" w:rsidRPr="00352073" w:rsidTr="00F4010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9743" w:type="dxa"/>
                  <w:gridSpan w:val="6"/>
                </w:tcPr>
                <w:p w:rsidR="00F4010A" w:rsidRDefault="00F4010A" w:rsidP="005E6D48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010A" w:rsidRPr="00352073" w:rsidTr="00F4010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20" w:type="dxa"/>
                </w:tcPr>
                <w:p w:rsidR="00F4010A" w:rsidRDefault="00F4010A" w:rsidP="005E6D48">
                  <w:pPr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23" w:type="dxa"/>
                  <w:gridSpan w:val="5"/>
                </w:tcPr>
                <w:p w:rsidR="00F4010A" w:rsidRDefault="00F4010A" w:rsidP="005E6D48">
                  <w:pPr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010A" w:rsidRPr="00352073" w:rsidTr="00F4010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20" w:type="dxa"/>
                </w:tcPr>
                <w:p w:rsidR="00F4010A" w:rsidRDefault="00F4010A" w:rsidP="005E6D48">
                  <w:pPr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23" w:type="dxa"/>
                  <w:gridSpan w:val="5"/>
                </w:tcPr>
                <w:p w:rsidR="00F4010A" w:rsidRDefault="00F4010A" w:rsidP="005E6D48">
                  <w:pPr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010A" w:rsidRPr="00352073" w:rsidTr="00F4010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20" w:type="dxa"/>
                </w:tcPr>
                <w:p w:rsidR="00F4010A" w:rsidRDefault="00F4010A" w:rsidP="005E6D48">
                  <w:pPr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23" w:type="dxa"/>
                  <w:gridSpan w:val="5"/>
                </w:tcPr>
                <w:p w:rsidR="00F4010A" w:rsidRDefault="00F4010A" w:rsidP="005E6D48">
                  <w:pPr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010A" w:rsidRPr="00352073" w:rsidTr="00F4010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20" w:type="dxa"/>
                </w:tcPr>
                <w:p w:rsidR="00F4010A" w:rsidRDefault="00F4010A" w:rsidP="005E6D48">
                  <w:pPr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23" w:type="dxa"/>
                  <w:gridSpan w:val="5"/>
                </w:tcPr>
                <w:p w:rsidR="00F4010A" w:rsidRDefault="00F4010A" w:rsidP="005E6D48">
                  <w:pPr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010A" w:rsidRPr="00352073" w:rsidTr="00F4010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20" w:type="dxa"/>
                </w:tcPr>
                <w:p w:rsidR="00F4010A" w:rsidRDefault="00F4010A" w:rsidP="005E6D48">
                  <w:pPr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23" w:type="dxa"/>
                  <w:gridSpan w:val="5"/>
                </w:tcPr>
                <w:p w:rsidR="00F4010A" w:rsidRDefault="00F4010A" w:rsidP="005E6D48">
                  <w:pPr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010A" w:rsidRPr="00352073" w:rsidTr="00F4010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20" w:type="dxa"/>
                </w:tcPr>
                <w:p w:rsidR="00F4010A" w:rsidRDefault="00F4010A" w:rsidP="005E6D48">
                  <w:pPr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23" w:type="dxa"/>
                  <w:gridSpan w:val="5"/>
                </w:tcPr>
                <w:p w:rsidR="00F4010A" w:rsidRDefault="00F4010A" w:rsidP="005E6D48">
                  <w:pPr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010A" w:rsidRPr="00352073" w:rsidTr="00F4010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20" w:type="dxa"/>
                </w:tcPr>
                <w:p w:rsidR="00F4010A" w:rsidRDefault="00F4010A" w:rsidP="005E6D48">
                  <w:pPr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23" w:type="dxa"/>
                  <w:gridSpan w:val="5"/>
                </w:tcPr>
                <w:p w:rsidR="00F4010A" w:rsidRDefault="00F4010A" w:rsidP="005E6D48">
                  <w:pPr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B54A4" w:rsidRDefault="003B54A4" w:rsidP="004B3ADF">
            <w:pPr>
              <w:spacing w:before="80" w:after="80"/>
            </w:pPr>
          </w:p>
        </w:tc>
        <w:tc>
          <w:tcPr>
            <w:tcW w:w="9186" w:type="dxa"/>
            <w:gridSpan w:val="15"/>
          </w:tcPr>
          <w:p w:rsidR="00F4010A" w:rsidRDefault="00F4010A" w:rsidP="00F4010A"/>
          <w:p w:rsidR="00F4010A" w:rsidRDefault="00F4010A" w:rsidP="00F4010A"/>
          <w:p w:rsidR="003B54A4" w:rsidRPr="00D91806" w:rsidRDefault="003B54A4" w:rsidP="004B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4A4" w:rsidTr="003B54A4">
        <w:tc>
          <w:tcPr>
            <w:tcW w:w="588" w:type="dxa"/>
            <w:gridSpan w:val="2"/>
          </w:tcPr>
          <w:p w:rsidR="003B54A4" w:rsidRDefault="003B54A4" w:rsidP="004B3ADF">
            <w:pPr>
              <w:spacing w:before="80" w:after="80"/>
            </w:pPr>
          </w:p>
        </w:tc>
        <w:tc>
          <w:tcPr>
            <w:tcW w:w="9186" w:type="dxa"/>
            <w:gridSpan w:val="15"/>
          </w:tcPr>
          <w:p w:rsidR="003B54A4" w:rsidRPr="00D91806" w:rsidRDefault="003B54A4" w:rsidP="004B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4A4" w:rsidTr="003B54A4">
        <w:tc>
          <w:tcPr>
            <w:tcW w:w="588" w:type="dxa"/>
            <w:gridSpan w:val="2"/>
          </w:tcPr>
          <w:p w:rsidR="003B54A4" w:rsidRDefault="003B54A4" w:rsidP="004B3ADF">
            <w:pPr>
              <w:spacing w:before="80" w:after="80"/>
            </w:pPr>
          </w:p>
        </w:tc>
        <w:tc>
          <w:tcPr>
            <w:tcW w:w="9186" w:type="dxa"/>
            <w:gridSpan w:val="15"/>
          </w:tcPr>
          <w:p w:rsidR="003B54A4" w:rsidRPr="00D91806" w:rsidRDefault="003B54A4" w:rsidP="004B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4A4" w:rsidTr="003B54A4">
        <w:tc>
          <w:tcPr>
            <w:tcW w:w="588" w:type="dxa"/>
            <w:gridSpan w:val="2"/>
          </w:tcPr>
          <w:p w:rsidR="003B54A4" w:rsidRDefault="003B54A4" w:rsidP="004B3ADF">
            <w:pPr>
              <w:spacing w:before="80" w:after="80"/>
            </w:pPr>
          </w:p>
        </w:tc>
        <w:tc>
          <w:tcPr>
            <w:tcW w:w="9186" w:type="dxa"/>
            <w:gridSpan w:val="15"/>
          </w:tcPr>
          <w:p w:rsidR="003B54A4" w:rsidRDefault="003B54A4" w:rsidP="004B3ADF">
            <w:pPr>
              <w:spacing w:before="80" w:after="80"/>
            </w:pPr>
          </w:p>
        </w:tc>
      </w:tr>
      <w:tr w:rsidR="003B54A4" w:rsidTr="003B54A4">
        <w:tc>
          <w:tcPr>
            <w:tcW w:w="9774" w:type="dxa"/>
            <w:gridSpan w:val="17"/>
          </w:tcPr>
          <w:p w:rsidR="003B54A4" w:rsidRDefault="003B54A4" w:rsidP="004B3ADF">
            <w:pPr>
              <w:spacing w:before="80" w:after="80"/>
            </w:pPr>
          </w:p>
        </w:tc>
      </w:tr>
      <w:tr w:rsidR="003B54A4" w:rsidTr="003B54A4">
        <w:tc>
          <w:tcPr>
            <w:tcW w:w="588" w:type="dxa"/>
            <w:gridSpan w:val="2"/>
          </w:tcPr>
          <w:p w:rsidR="003B54A4" w:rsidRDefault="003B54A4" w:rsidP="004B3ADF">
            <w:pPr>
              <w:spacing w:before="80" w:after="80"/>
            </w:pPr>
          </w:p>
        </w:tc>
        <w:tc>
          <w:tcPr>
            <w:tcW w:w="9186" w:type="dxa"/>
            <w:gridSpan w:val="15"/>
          </w:tcPr>
          <w:p w:rsidR="003B54A4" w:rsidRDefault="003B54A4" w:rsidP="004B3ADF">
            <w:pPr>
              <w:spacing w:before="80" w:after="80"/>
            </w:pPr>
          </w:p>
        </w:tc>
      </w:tr>
      <w:tr w:rsidR="003B54A4" w:rsidTr="003B54A4">
        <w:tc>
          <w:tcPr>
            <w:tcW w:w="588" w:type="dxa"/>
            <w:gridSpan w:val="2"/>
          </w:tcPr>
          <w:p w:rsidR="003B54A4" w:rsidRDefault="003B54A4" w:rsidP="004B3ADF">
            <w:pPr>
              <w:spacing w:before="80" w:after="80"/>
            </w:pPr>
          </w:p>
        </w:tc>
        <w:tc>
          <w:tcPr>
            <w:tcW w:w="9186" w:type="dxa"/>
            <w:gridSpan w:val="15"/>
          </w:tcPr>
          <w:p w:rsidR="003B54A4" w:rsidRDefault="003B54A4" w:rsidP="004B3ADF">
            <w:pPr>
              <w:spacing w:before="80" w:after="80"/>
            </w:pPr>
          </w:p>
        </w:tc>
      </w:tr>
      <w:tr w:rsidR="003B54A4" w:rsidTr="003B54A4">
        <w:tc>
          <w:tcPr>
            <w:tcW w:w="588" w:type="dxa"/>
            <w:gridSpan w:val="2"/>
          </w:tcPr>
          <w:p w:rsidR="003B54A4" w:rsidRDefault="003B54A4" w:rsidP="004B3ADF">
            <w:pPr>
              <w:spacing w:before="80" w:after="80"/>
            </w:pPr>
          </w:p>
        </w:tc>
        <w:tc>
          <w:tcPr>
            <w:tcW w:w="9186" w:type="dxa"/>
            <w:gridSpan w:val="15"/>
          </w:tcPr>
          <w:p w:rsidR="003B54A4" w:rsidRDefault="003B54A4" w:rsidP="004B3ADF">
            <w:pPr>
              <w:spacing w:before="80" w:after="80"/>
            </w:pPr>
          </w:p>
        </w:tc>
      </w:tr>
      <w:tr w:rsidR="003B54A4" w:rsidTr="003B54A4">
        <w:tc>
          <w:tcPr>
            <w:tcW w:w="588" w:type="dxa"/>
            <w:gridSpan w:val="2"/>
          </w:tcPr>
          <w:p w:rsidR="003B54A4" w:rsidRDefault="003B54A4" w:rsidP="004B3ADF">
            <w:pPr>
              <w:spacing w:before="80" w:after="80"/>
            </w:pPr>
          </w:p>
        </w:tc>
        <w:tc>
          <w:tcPr>
            <w:tcW w:w="9186" w:type="dxa"/>
            <w:gridSpan w:val="15"/>
          </w:tcPr>
          <w:p w:rsidR="003B54A4" w:rsidRPr="00D91806" w:rsidRDefault="003B54A4" w:rsidP="004B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4A4" w:rsidTr="003B54A4">
        <w:tc>
          <w:tcPr>
            <w:tcW w:w="588" w:type="dxa"/>
            <w:gridSpan w:val="2"/>
          </w:tcPr>
          <w:p w:rsidR="003B54A4" w:rsidRDefault="003B54A4" w:rsidP="004B3ADF">
            <w:pPr>
              <w:spacing w:before="80" w:after="80"/>
            </w:pPr>
          </w:p>
        </w:tc>
        <w:tc>
          <w:tcPr>
            <w:tcW w:w="9186" w:type="dxa"/>
            <w:gridSpan w:val="15"/>
          </w:tcPr>
          <w:p w:rsidR="003B54A4" w:rsidRPr="00D91806" w:rsidRDefault="003B54A4" w:rsidP="004B3A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4A4" w:rsidTr="003B54A4">
        <w:tc>
          <w:tcPr>
            <w:tcW w:w="588" w:type="dxa"/>
            <w:gridSpan w:val="2"/>
          </w:tcPr>
          <w:p w:rsidR="003B54A4" w:rsidRDefault="003B54A4" w:rsidP="004B3ADF">
            <w:pPr>
              <w:spacing w:before="80" w:after="80"/>
            </w:pPr>
          </w:p>
        </w:tc>
        <w:tc>
          <w:tcPr>
            <w:tcW w:w="9186" w:type="dxa"/>
            <w:gridSpan w:val="15"/>
          </w:tcPr>
          <w:p w:rsidR="003B54A4" w:rsidRDefault="003B54A4" w:rsidP="004B3ADF">
            <w:pPr>
              <w:spacing w:before="80" w:after="80"/>
            </w:pPr>
          </w:p>
        </w:tc>
      </w:tr>
      <w:tr w:rsidR="003B54A4" w:rsidTr="003B54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8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54A4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54A4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B54A4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B54A4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B54A4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B54A4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54A4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54A4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54A4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54A4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54A4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54A4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3B54A4" w:rsidRPr="00944F8B" w:rsidTr="003B54A4">
        <w:trPr>
          <w:trHeight w:val="53"/>
        </w:trPr>
        <w:tc>
          <w:tcPr>
            <w:tcW w:w="378" w:type="dxa"/>
          </w:tcPr>
          <w:p w:rsidR="003B54A4" w:rsidRPr="00944F8B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</w:tcPr>
          <w:p w:rsidR="003B54A4" w:rsidRPr="00944F8B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90" w:type="dxa"/>
            <w:gridSpan w:val="2"/>
          </w:tcPr>
          <w:p w:rsidR="003B54A4" w:rsidRPr="00944F8B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06" w:type="dxa"/>
            <w:gridSpan w:val="5"/>
          </w:tcPr>
          <w:p w:rsidR="003B54A4" w:rsidRPr="00944F8B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dxa"/>
          </w:tcPr>
          <w:p w:rsidR="003B54A4" w:rsidRPr="00944F8B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6"/>
          </w:tcPr>
          <w:p w:rsidR="003B54A4" w:rsidRPr="00944F8B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/>
                <w:sz w:val="20"/>
              </w:rPr>
            </w:pPr>
          </w:p>
        </w:tc>
      </w:tr>
      <w:tr w:rsidR="003B54A4" w:rsidRPr="00944F8B" w:rsidTr="003B54A4">
        <w:trPr>
          <w:trHeight w:val="53"/>
        </w:trPr>
        <w:tc>
          <w:tcPr>
            <w:tcW w:w="378" w:type="dxa"/>
          </w:tcPr>
          <w:p w:rsidR="003B54A4" w:rsidRPr="00944F8B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</w:tcPr>
          <w:p w:rsidR="003B54A4" w:rsidRPr="00944F8B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90" w:type="dxa"/>
            <w:gridSpan w:val="2"/>
          </w:tcPr>
          <w:p w:rsidR="003B54A4" w:rsidRPr="00944F8B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06" w:type="dxa"/>
            <w:gridSpan w:val="5"/>
          </w:tcPr>
          <w:p w:rsidR="003B54A4" w:rsidRPr="00944F8B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dxa"/>
          </w:tcPr>
          <w:p w:rsidR="003B54A4" w:rsidRPr="00944F8B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6"/>
          </w:tcPr>
          <w:p w:rsidR="003B54A4" w:rsidRPr="00944F8B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/>
                <w:sz w:val="20"/>
              </w:rPr>
            </w:pPr>
          </w:p>
        </w:tc>
      </w:tr>
      <w:tr w:rsidR="003B54A4" w:rsidRPr="00944F8B" w:rsidTr="003B54A4">
        <w:trPr>
          <w:trHeight w:val="53"/>
        </w:trPr>
        <w:tc>
          <w:tcPr>
            <w:tcW w:w="378" w:type="dxa"/>
          </w:tcPr>
          <w:p w:rsidR="003B54A4" w:rsidRPr="00944F8B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</w:tcPr>
          <w:p w:rsidR="003B54A4" w:rsidRPr="00944F8B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90" w:type="dxa"/>
            <w:gridSpan w:val="2"/>
          </w:tcPr>
          <w:p w:rsidR="003B54A4" w:rsidRPr="00944F8B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06" w:type="dxa"/>
            <w:gridSpan w:val="5"/>
          </w:tcPr>
          <w:p w:rsidR="003B54A4" w:rsidRPr="00944F8B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dxa"/>
          </w:tcPr>
          <w:p w:rsidR="003B54A4" w:rsidRPr="00944F8B" w:rsidRDefault="003B54A4" w:rsidP="004B3ADF">
            <w:pPr>
              <w:spacing w:before="80" w:after="80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6"/>
          </w:tcPr>
          <w:p w:rsidR="003B54A4" w:rsidRPr="00944F8B" w:rsidRDefault="003B54A4" w:rsidP="004B3ADF">
            <w:pPr>
              <w:spacing w:before="80" w:after="80"/>
              <w:rPr>
                <w:rFonts w:ascii="Times New Roman" w:hAnsi="Times New Roman"/>
                <w:sz w:val="20"/>
              </w:rPr>
            </w:pPr>
          </w:p>
        </w:tc>
      </w:tr>
      <w:tr w:rsidR="003B54A4" w:rsidRPr="00944F8B" w:rsidTr="003B54A4">
        <w:trPr>
          <w:trHeight w:val="53"/>
        </w:trPr>
        <w:tc>
          <w:tcPr>
            <w:tcW w:w="378" w:type="dxa"/>
          </w:tcPr>
          <w:p w:rsidR="003B54A4" w:rsidRPr="00944F8B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</w:tcPr>
          <w:p w:rsidR="003B54A4" w:rsidRPr="00944F8B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90" w:type="dxa"/>
            <w:gridSpan w:val="2"/>
          </w:tcPr>
          <w:p w:rsidR="003B54A4" w:rsidRPr="00944F8B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06" w:type="dxa"/>
            <w:gridSpan w:val="5"/>
          </w:tcPr>
          <w:p w:rsidR="003B54A4" w:rsidRPr="00944F8B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dxa"/>
          </w:tcPr>
          <w:p w:rsidR="003B54A4" w:rsidRPr="00944F8B" w:rsidRDefault="003B54A4" w:rsidP="004B3ADF">
            <w:pPr>
              <w:spacing w:before="80" w:after="80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6"/>
          </w:tcPr>
          <w:p w:rsidR="003B54A4" w:rsidRPr="00944F8B" w:rsidRDefault="003B54A4" w:rsidP="004B3ADF">
            <w:pPr>
              <w:spacing w:before="80" w:after="80"/>
              <w:rPr>
                <w:rFonts w:ascii="Times New Roman" w:hAnsi="Times New Roman"/>
                <w:sz w:val="20"/>
              </w:rPr>
            </w:pPr>
          </w:p>
        </w:tc>
      </w:tr>
      <w:tr w:rsidR="003B54A4" w:rsidRPr="00944F8B" w:rsidTr="003B54A4">
        <w:trPr>
          <w:trHeight w:val="53"/>
        </w:trPr>
        <w:tc>
          <w:tcPr>
            <w:tcW w:w="378" w:type="dxa"/>
          </w:tcPr>
          <w:p w:rsidR="003B54A4" w:rsidRPr="00944F8B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</w:tcPr>
          <w:p w:rsidR="003B54A4" w:rsidRPr="00944F8B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90" w:type="dxa"/>
            <w:gridSpan w:val="2"/>
          </w:tcPr>
          <w:p w:rsidR="003B54A4" w:rsidRPr="00944F8B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06" w:type="dxa"/>
            <w:gridSpan w:val="5"/>
          </w:tcPr>
          <w:p w:rsidR="003B54A4" w:rsidRPr="00944F8B" w:rsidRDefault="003B54A4" w:rsidP="004B3ADF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dxa"/>
          </w:tcPr>
          <w:p w:rsidR="003B54A4" w:rsidRPr="00944F8B" w:rsidRDefault="003B54A4" w:rsidP="004B3ADF">
            <w:pPr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6"/>
          </w:tcPr>
          <w:p w:rsidR="003B54A4" w:rsidRPr="00944F8B" w:rsidRDefault="003B54A4" w:rsidP="004B3ADF">
            <w:pPr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B54A4" w:rsidRDefault="003B54A4" w:rsidP="003B54A4"/>
    <w:p w:rsidR="003B54A4" w:rsidRDefault="003B54A4" w:rsidP="003B54A4"/>
    <w:p w:rsidR="003B54A4" w:rsidRDefault="003B54A4" w:rsidP="003B54A4">
      <w:pPr>
        <w:rPr>
          <w:rFonts w:ascii="Times New Roman" w:hAnsi="Times New Roman" w:cs="Times New Roman"/>
        </w:rPr>
      </w:pPr>
    </w:p>
    <w:p w:rsidR="003B54A4" w:rsidRDefault="003B54A4" w:rsidP="003B54A4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3B54A4" w:rsidSect="00065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DA5FEE"/>
    <w:rsid w:val="00065A9C"/>
    <w:rsid w:val="000D2D39"/>
    <w:rsid w:val="00197CFA"/>
    <w:rsid w:val="001B1B69"/>
    <w:rsid w:val="001B62C1"/>
    <w:rsid w:val="00240912"/>
    <w:rsid w:val="002D1D1D"/>
    <w:rsid w:val="003B54A4"/>
    <w:rsid w:val="003B6F6A"/>
    <w:rsid w:val="0043400D"/>
    <w:rsid w:val="004A0C89"/>
    <w:rsid w:val="004A1249"/>
    <w:rsid w:val="00692DA2"/>
    <w:rsid w:val="00875E77"/>
    <w:rsid w:val="00902273"/>
    <w:rsid w:val="00903E0D"/>
    <w:rsid w:val="009210E0"/>
    <w:rsid w:val="00936BF9"/>
    <w:rsid w:val="00971CD5"/>
    <w:rsid w:val="00B57839"/>
    <w:rsid w:val="00BC00A9"/>
    <w:rsid w:val="00C105A6"/>
    <w:rsid w:val="00C26ACA"/>
    <w:rsid w:val="00C324CF"/>
    <w:rsid w:val="00CF326C"/>
    <w:rsid w:val="00D7236E"/>
    <w:rsid w:val="00D73359"/>
    <w:rsid w:val="00DA5FEE"/>
    <w:rsid w:val="00DE4FAC"/>
    <w:rsid w:val="00E04503"/>
    <w:rsid w:val="00E53129"/>
    <w:rsid w:val="00EE7321"/>
    <w:rsid w:val="00F4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9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BF9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C89"/>
    <w:pPr>
      <w:spacing w:after="0" w:line="240" w:lineRule="auto"/>
    </w:pPr>
    <w:rPr>
      <w:lang w:val="en-US"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36BF9"/>
    <w:rPr>
      <w:rFonts w:ascii="Cambria" w:eastAsia="Times New Roman" w:hAnsi="Cambria" w:cs="Mangal"/>
      <w:b/>
      <w:bCs/>
      <w:i/>
      <w:iCs/>
      <w:sz w:val="28"/>
      <w:szCs w:val="25"/>
      <w:lang w:eastAsia="en-I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3B54A4"/>
    <w:pPr>
      <w:ind w:left="720"/>
      <w:contextualSpacing/>
    </w:pPr>
    <w:rPr>
      <w:rFonts w:eastAsiaTheme="minorEastAsia"/>
      <w:lang w:eastAsia="en-IN"/>
    </w:rPr>
  </w:style>
  <w:style w:type="character" w:customStyle="1" w:styleId="ListParagraphChar">
    <w:name w:val="List Paragraph Char"/>
    <w:link w:val="ListParagraph"/>
    <w:uiPriority w:val="34"/>
    <w:rsid w:val="003B54A4"/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2263</Words>
  <Characters>12901</Characters>
  <Application>Microsoft Office Word</Application>
  <DocSecurity>0</DocSecurity>
  <Lines>107</Lines>
  <Paragraphs>30</Paragraphs>
  <ScaleCrop>false</ScaleCrop>
  <Company/>
  <LinksUpToDate>false</LinksUpToDate>
  <CharactersWithSpaces>15134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50</cp:revision>
  <cp:lastPrinted>2022-02-03T08:11:00Z</cp:lastPrinted>
  <dcterms:created xsi:type="dcterms:W3CDTF">2020-10-27T23:08:00Z</dcterms:created>
  <dcterms:modified xsi:type="dcterms:W3CDTF">2022-02-03T08:17:00Z</dcterms:modified>
</cp:coreProperties>
</file>